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footer3.xml" ContentType="application/vnd.openxmlformats-officedocument.wordprocessingml.foot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3BB43" w14:textId="052F652C" w:rsidR="00B10650" w:rsidRPr="00DB4ACA" w:rsidRDefault="00B10650" w:rsidP="004C3038">
      <w:pPr>
        <w:pStyle w:val="Title"/>
        <w:rPr>
          <w:rFonts w:ascii="Times New Roman" w:hAnsi="Times New Roman"/>
          <w:sz w:val="48"/>
          <w:szCs w:val="48"/>
        </w:rPr>
      </w:pPr>
      <w:r w:rsidRPr="00DB4ACA">
        <w:rPr>
          <w:rFonts w:ascii="Times New Roman" w:hAnsi="Times New Roman"/>
          <w:sz w:val="48"/>
          <w:szCs w:val="48"/>
        </w:rPr>
        <w:t>Standard Procurement Document</w:t>
      </w:r>
    </w:p>
    <w:p w14:paraId="44F3E337" w14:textId="77777777" w:rsidR="00B10650" w:rsidRPr="00DB4ACA" w:rsidRDefault="00B10650" w:rsidP="004C3038">
      <w:pPr>
        <w:pStyle w:val="Title"/>
        <w:spacing w:after="240"/>
        <w:rPr>
          <w:rFonts w:ascii="Times New Roman" w:hAnsi="Times New Roman"/>
          <w:szCs w:val="32"/>
        </w:rPr>
      </w:pPr>
      <w:r w:rsidRPr="00DB4ACA">
        <w:rPr>
          <w:rFonts w:ascii="Times New Roman" w:hAnsi="Times New Roman"/>
          <w:szCs w:val="32"/>
        </w:rPr>
        <w:t>Summary</w:t>
      </w:r>
    </w:p>
    <w:p w14:paraId="5B6081B5" w14:textId="77777777" w:rsidR="00B56FF8" w:rsidRDefault="00B56FF8" w:rsidP="00B56FF8">
      <w:pPr>
        <w:pStyle w:val="Title"/>
        <w:spacing w:before="0" w:after="0"/>
        <w:jc w:val="left"/>
        <w:rPr>
          <w:rFonts w:ascii="Times New Roman" w:hAnsi="Times New Roman"/>
          <w:bCs/>
          <w:szCs w:val="32"/>
        </w:rPr>
      </w:pPr>
    </w:p>
    <w:p w14:paraId="205CD698" w14:textId="77777777" w:rsidR="00B10650" w:rsidRPr="00DB4ACA" w:rsidRDefault="00B10650" w:rsidP="00B56FF8">
      <w:pPr>
        <w:pStyle w:val="Title"/>
        <w:spacing w:before="0" w:after="0"/>
        <w:jc w:val="left"/>
        <w:rPr>
          <w:rFonts w:ascii="Times New Roman" w:hAnsi="Times New Roman"/>
          <w:bCs/>
          <w:szCs w:val="32"/>
        </w:rPr>
      </w:pPr>
      <w:r w:rsidRPr="00DB4ACA">
        <w:rPr>
          <w:rFonts w:ascii="Times New Roman" w:hAnsi="Times New Roman"/>
          <w:bCs/>
          <w:szCs w:val="32"/>
        </w:rPr>
        <w:t xml:space="preserve">Specific </w:t>
      </w:r>
      <w:r w:rsidR="003D05FB" w:rsidRPr="00DB4ACA">
        <w:rPr>
          <w:rFonts w:ascii="Times New Roman" w:hAnsi="Times New Roman"/>
          <w:bCs/>
          <w:szCs w:val="32"/>
        </w:rPr>
        <w:t xml:space="preserve">Procurement </w:t>
      </w:r>
      <w:r w:rsidRPr="00DB4ACA">
        <w:rPr>
          <w:rFonts w:ascii="Times New Roman" w:hAnsi="Times New Roman"/>
          <w:bCs/>
          <w:szCs w:val="32"/>
        </w:rPr>
        <w:t xml:space="preserve">Notice </w:t>
      </w:r>
    </w:p>
    <w:p w14:paraId="24A156E5" w14:textId="77777777" w:rsidR="00B10650" w:rsidRPr="00DB4ACA" w:rsidRDefault="00B10650" w:rsidP="00B56FF8">
      <w:pPr>
        <w:pStyle w:val="Outline"/>
        <w:spacing w:before="0"/>
        <w:rPr>
          <w:kern w:val="0"/>
        </w:rPr>
      </w:pPr>
      <w:r w:rsidRPr="00DB4ACA">
        <w:rPr>
          <w:b/>
          <w:bCs/>
        </w:rPr>
        <w:t xml:space="preserve">Specific Procurement Notice - Request for </w:t>
      </w:r>
      <w:r w:rsidR="00494128" w:rsidRPr="00DB4ACA">
        <w:rPr>
          <w:b/>
          <w:bCs/>
        </w:rPr>
        <w:t>Bid</w:t>
      </w:r>
      <w:r w:rsidRPr="00DB4ACA">
        <w:rPr>
          <w:b/>
          <w:bCs/>
        </w:rPr>
        <w:t>s</w:t>
      </w:r>
      <w:r w:rsidRPr="00DB4ACA">
        <w:rPr>
          <w:b/>
          <w:kern w:val="0"/>
        </w:rPr>
        <w:t xml:space="preserve"> (RFB)</w:t>
      </w:r>
    </w:p>
    <w:p w14:paraId="5C8F4237" w14:textId="77777777" w:rsidR="00B10650" w:rsidRPr="00DB4ACA" w:rsidRDefault="00B10650" w:rsidP="004C3038">
      <w:pPr>
        <w:pStyle w:val="Outline"/>
        <w:spacing w:before="120" w:after="120"/>
        <w:rPr>
          <w:kern w:val="0"/>
        </w:rPr>
      </w:pPr>
      <w:r w:rsidRPr="00DB4ACA">
        <w:rPr>
          <w:kern w:val="0"/>
        </w:rPr>
        <w:t xml:space="preserve">The </w:t>
      </w:r>
      <w:r w:rsidR="00142E21" w:rsidRPr="00DB4ACA">
        <w:rPr>
          <w:kern w:val="0"/>
        </w:rPr>
        <w:t xml:space="preserve">template </w:t>
      </w:r>
      <w:r w:rsidRPr="00DB4ACA">
        <w:rPr>
          <w:kern w:val="0"/>
        </w:rPr>
        <w:t xml:space="preserve">attached is the Specific </w:t>
      </w:r>
      <w:r w:rsidR="003D05FB" w:rsidRPr="00DB4ACA">
        <w:rPr>
          <w:kern w:val="0"/>
        </w:rPr>
        <w:t xml:space="preserve">Procurement </w:t>
      </w:r>
      <w:r w:rsidRPr="00DB4ACA">
        <w:rPr>
          <w:kern w:val="0"/>
        </w:rPr>
        <w:t xml:space="preserve">Notice for Request for </w:t>
      </w:r>
      <w:r w:rsidR="00494128" w:rsidRPr="00DB4ACA">
        <w:rPr>
          <w:kern w:val="0"/>
        </w:rPr>
        <w:t>Bid</w:t>
      </w:r>
      <w:r w:rsidRPr="00DB4ACA">
        <w:rPr>
          <w:kern w:val="0"/>
        </w:rPr>
        <w:t xml:space="preserve">s. This is the </w:t>
      </w:r>
      <w:r w:rsidR="00142E21" w:rsidRPr="00DB4ACA">
        <w:rPr>
          <w:kern w:val="0"/>
        </w:rPr>
        <w:t xml:space="preserve">template </w:t>
      </w:r>
      <w:r w:rsidRPr="00DB4ACA">
        <w:rPr>
          <w:kern w:val="0"/>
        </w:rPr>
        <w:t>to be used by the Borrower.</w:t>
      </w:r>
    </w:p>
    <w:p w14:paraId="7EEC2C91" w14:textId="77777777" w:rsidR="00B10650" w:rsidRPr="00DB4ACA" w:rsidRDefault="00494128" w:rsidP="004C3038">
      <w:pPr>
        <w:pStyle w:val="Outline"/>
        <w:spacing w:before="600" w:after="120"/>
        <w:rPr>
          <w:kern w:val="0"/>
          <w:sz w:val="32"/>
          <w:szCs w:val="32"/>
        </w:rPr>
      </w:pPr>
      <w:r w:rsidRPr="00DB4ACA">
        <w:rPr>
          <w:b/>
          <w:bCs/>
          <w:sz w:val="32"/>
          <w:szCs w:val="32"/>
        </w:rPr>
        <w:t>Bid</w:t>
      </w:r>
      <w:r w:rsidR="00B10650" w:rsidRPr="00DB4ACA">
        <w:rPr>
          <w:b/>
          <w:bCs/>
          <w:sz w:val="32"/>
          <w:szCs w:val="32"/>
        </w:rPr>
        <w:t xml:space="preserve">ding Document: Request for </w:t>
      </w:r>
      <w:r w:rsidRPr="00DB4ACA">
        <w:rPr>
          <w:b/>
          <w:bCs/>
          <w:sz w:val="32"/>
          <w:szCs w:val="32"/>
        </w:rPr>
        <w:t>Bid</w:t>
      </w:r>
      <w:r w:rsidR="00B10650" w:rsidRPr="00DB4ACA">
        <w:rPr>
          <w:b/>
          <w:bCs/>
          <w:sz w:val="32"/>
          <w:szCs w:val="32"/>
        </w:rPr>
        <w:t xml:space="preserve">s – </w:t>
      </w:r>
      <w:r w:rsidR="005710F3" w:rsidRPr="00DB4ACA">
        <w:rPr>
          <w:b/>
          <w:bCs/>
          <w:sz w:val="32"/>
          <w:szCs w:val="32"/>
        </w:rPr>
        <w:t>Non-Consulting Services</w:t>
      </w:r>
      <w:r w:rsidR="00D01626" w:rsidRPr="00DB4ACA">
        <w:rPr>
          <w:b/>
          <w:bCs/>
          <w:sz w:val="32"/>
          <w:szCs w:val="32"/>
        </w:rPr>
        <w:t xml:space="preserve"> </w:t>
      </w:r>
    </w:p>
    <w:p w14:paraId="4576A8CB" w14:textId="77777777" w:rsidR="00B10650" w:rsidRPr="00DB4ACA" w:rsidRDefault="00B10650" w:rsidP="00B56FF8">
      <w:pPr>
        <w:spacing w:before="240"/>
        <w:rPr>
          <w:b/>
          <w:sz w:val="28"/>
        </w:rPr>
      </w:pPr>
      <w:bookmarkStart w:id="0" w:name="_Toc438270254"/>
      <w:bookmarkStart w:id="1" w:name="_Toc438366661"/>
      <w:r w:rsidRPr="00DB4ACA">
        <w:rPr>
          <w:b/>
          <w:sz w:val="28"/>
        </w:rPr>
        <w:t xml:space="preserve">PART 1 – </w:t>
      </w:r>
      <w:r w:rsidR="00494128" w:rsidRPr="00DB4ACA">
        <w:rPr>
          <w:b/>
          <w:sz w:val="28"/>
        </w:rPr>
        <w:t>BID</w:t>
      </w:r>
      <w:r w:rsidRPr="00DB4ACA">
        <w:rPr>
          <w:b/>
          <w:sz w:val="28"/>
        </w:rPr>
        <w:t>DING PROCEDURES</w:t>
      </w:r>
      <w:bookmarkEnd w:id="0"/>
      <w:bookmarkEnd w:id="1"/>
    </w:p>
    <w:p w14:paraId="74363FCC" w14:textId="77777777" w:rsidR="00B10650" w:rsidRPr="00DB4ACA" w:rsidRDefault="00B10650" w:rsidP="004C3038">
      <w:pPr>
        <w:rPr>
          <w:b/>
        </w:rPr>
      </w:pPr>
    </w:p>
    <w:p w14:paraId="603A5CF5" w14:textId="77777777" w:rsidR="00B10650" w:rsidRPr="00DB4ACA" w:rsidRDefault="00B10650" w:rsidP="004C3038">
      <w:pPr>
        <w:rPr>
          <w:b/>
        </w:rPr>
      </w:pPr>
      <w:r w:rsidRPr="00DB4ACA">
        <w:rPr>
          <w:b/>
        </w:rPr>
        <w:t>Section I</w:t>
      </w:r>
      <w:r w:rsidR="00AE6E04" w:rsidRPr="00DB4ACA">
        <w:rPr>
          <w:b/>
        </w:rPr>
        <w:t xml:space="preserve"> -</w:t>
      </w:r>
      <w:r w:rsidRPr="00DB4ACA">
        <w:rPr>
          <w:b/>
        </w:rPr>
        <w:tab/>
        <w:t xml:space="preserve">Instructions to </w:t>
      </w:r>
      <w:r w:rsidR="00494128" w:rsidRPr="00DB4ACA">
        <w:rPr>
          <w:b/>
        </w:rPr>
        <w:t>Bid</w:t>
      </w:r>
      <w:r w:rsidRPr="00DB4ACA">
        <w:rPr>
          <w:b/>
        </w:rPr>
        <w:t>ders (ITB)</w:t>
      </w:r>
    </w:p>
    <w:p w14:paraId="3A0D19EA" w14:textId="77777777" w:rsidR="00B10650" w:rsidRPr="00DB4ACA" w:rsidRDefault="00B10650" w:rsidP="004C3038">
      <w:pPr>
        <w:pStyle w:val="List"/>
      </w:pPr>
      <w:r w:rsidRPr="00DB4ACA">
        <w:t xml:space="preserve">This Section provides information to help </w:t>
      </w:r>
      <w:r w:rsidR="00494128" w:rsidRPr="00DB4ACA">
        <w:t>Bid</w:t>
      </w:r>
      <w:r w:rsidRPr="00DB4ACA">
        <w:t xml:space="preserve">ders prepare their </w:t>
      </w:r>
      <w:r w:rsidR="00494128" w:rsidRPr="00DB4ACA">
        <w:t>Bid</w:t>
      </w:r>
      <w:r w:rsidRPr="00DB4ACA">
        <w:t xml:space="preserve">s. Information is also provided on the submission, opening, and evaluation of </w:t>
      </w:r>
      <w:r w:rsidR="00494128" w:rsidRPr="00DB4ACA">
        <w:t>Bid</w:t>
      </w:r>
      <w:r w:rsidRPr="00DB4ACA">
        <w:t xml:space="preserve">s and on the award of Contracts. </w:t>
      </w:r>
      <w:r w:rsidRPr="00DB4ACA">
        <w:rPr>
          <w:b/>
          <w:bCs/>
        </w:rPr>
        <w:t>Section I contains provisions that are to be used without modification.</w:t>
      </w:r>
    </w:p>
    <w:p w14:paraId="23A809F7" w14:textId="77777777" w:rsidR="00B10650" w:rsidRPr="00DB4ACA" w:rsidRDefault="00B10650" w:rsidP="004C3038">
      <w:pPr>
        <w:rPr>
          <w:b/>
        </w:rPr>
      </w:pPr>
      <w:r w:rsidRPr="00DB4ACA">
        <w:rPr>
          <w:b/>
        </w:rPr>
        <w:t>Section II</w:t>
      </w:r>
      <w:r w:rsidR="00AE6E04" w:rsidRPr="00DB4ACA">
        <w:rPr>
          <w:b/>
        </w:rPr>
        <w:t xml:space="preserve"> -</w:t>
      </w:r>
      <w:r w:rsidRPr="00DB4ACA">
        <w:rPr>
          <w:b/>
        </w:rPr>
        <w:tab/>
      </w:r>
      <w:r w:rsidR="00494128" w:rsidRPr="00DB4ACA">
        <w:rPr>
          <w:b/>
        </w:rPr>
        <w:t>Bid</w:t>
      </w:r>
      <w:r w:rsidRPr="00DB4ACA">
        <w:rPr>
          <w:b/>
        </w:rPr>
        <w:t xml:space="preserve"> Data Sheet (BDS)</w:t>
      </w:r>
    </w:p>
    <w:p w14:paraId="0093080D" w14:textId="77777777" w:rsidR="00B10650" w:rsidRPr="00DB4ACA" w:rsidRDefault="00B10650" w:rsidP="004C3038">
      <w:pPr>
        <w:pStyle w:val="List"/>
      </w:pPr>
      <w:r w:rsidRPr="00DB4ACA">
        <w:t xml:space="preserve">This Section includes provisions that are specific to each procurement and that supplement Section I, Instructions to </w:t>
      </w:r>
      <w:r w:rsidR="00494128" w:rsidRPr="00DB4ACA">
        <w:t>Bid</w:t>
      </w:r>
      <w:r w:rsidRPr="00DB4ACA">
        <w:t xml:space="preserve">ders. </w:t>
      </w:r>
    </w:p>
    <w:p w14:paraId="23A87A7F" w14:textId="77777777" w:rsidR="00B10650" w:rsidRPr="00DB4ACA" w:rsidRDefault="00B10650" w:rsidP="004C3038">
      <w:pPr>
        <w:rPr>
          <w:b/>
        </w:rPr>
      </w:pPr>
      <w:r w:rsidRPr="00DB4ACA">
        <w:rPr>
          <w:b/>
        </w:rPr>
        <w:t>Section III</w:t>
      </w:r>
      <w:r w:rsidR="00AE6E04" w:rsidRPr="00DB4ACA">
        <w:rPr>
          <w:b/>
        </w:rPr>
        <w:t xml:space="preserve"> -</w:t>
      </w:r>
      <w:r w:rsidRPr="00DB4ACA">
        <w:rPr>
          <w:b/>
        </w:rPr>
        <w:tab/>
        <w:t>Evaluation and Qualification Criteria</w:t>
      </w:r>
    </w:p>
    <w:p w14:paraId="11700E37" w14:textId="77777777" w:rsidR="00B10650" w:rsidRPr="00DB4ACA" w:rsidRDefault="00B10650" w:rsidP="00B56FF8">
      <w:pPr>
        <w:pStyle w:val="Sub-ClauseText"/>
        <w:tabs>
          <w:tab w:val="left" w:pos="1440"/>
        </w:tabs>
        <w:ind w:left="1440"/>
        <w:rPr>
          <w:spacing w:val="0"/>
        </w:rPr>
      </w:pPr>
      <w:r w:rsidRPr="00DB4ACA">
        <w:t xml:space="preserve">This Section specifies the criteria to determine the Most Advantageous </w:t>
      </w:r>
      <w:r w:rsidR="00494128" w:rsidRPr="00DB4ACA">
        <w:t>Bid</w:t>
      </w:r>
      <w:r w:rsidRPr="00DB4ACA">
        <w:t xml:space="preserve">. The Most Advantageous </w:t>
      </w:r>
      <w:r w:rsidR="00494128" w:rsidRPr="00DB4ACA">
        <w:t>Bid</w:t>
      </w:r>
      <w:r w:rsidRPr="00DB4ACA">
        <w:t xml:space="preserve"> is the </w:t>
      </w:r>
      <w:r w:rsidR="00494128" w:rsidRPr="00DB4ACA">
        <w:rPr>
          <w:spacing w:val="0"/>
        </w:rPr>
        <w:t>Bid</w:t>
      </w:r>
      <w:r w:rsidRPr="00DB4ACA">
        <w:rPr>
          <w:spacing w:val="0"/>
        </w:rPr>
        <w:t xml:space="preserve"> of the </w:t>
      </w:r>
      <w:r w:rsidR="00494128" w:rsidRPr="00DB4ACA">
        <w:rPr>
          <w:spacing w:val="0"/>
        </w:rPr>
        <w:t>Bid</w:t>
      </w:r>
      <w:r w:rsidRPr="00DB4ACA">
        <w:rPr>
          <w:spacing w:val="0"/>
        </w:rPr>
        <w:t xml:space="preserve">der that meets the qualification criteria and whose </w:t>
      </w:r>
      <w:r w:rsidR="00494128" w:rsidRPr="00DB4ACA">
        <w:rPr>
          <w:spacing w:val="0"/>
        </w:rPr>
        <w:t>Bid</w:t>
      </w:r>
      <w:r w:rsidRPr="00DB4ACA">
        <w:rPr>
          <w:spacing w:val="0"/>
        </w:rPr>
        <w:t xml:space="preserve"> has been determined to be:</w:t>
      </w:r>
    </w:p>
    <w:p w14:paraId="12DE1C2D" w14:textId="77777777" w:rsidR="00B10650" w:rsidRPr="00DB4ACA" w:rsidRDefault="00B10650" w:rsidP="00B56FF8">
      <w:pPr>
        <w:pStyle w:val="Sub-ClauseText"/>
        <w:tabs>
          <w:tab w:val="left" w:pos="1440"/>
        </w:tabs>
        <w:ind w:left="1440"/>
        <w:rPr>
          <w:spacing w:val="0"/>
        </w:rPr>
      </w:pPr>
      <w:r w:rsidRPr="00DB4ACA">
        <w:rPr>
          <w:spacing w:val="0"/>
        </w:rPr>
        <w:t xml:space="preserve">(a) substantially responsive to the </w:t>
      </w:r>
      <w:r w:rsidR="00C03CA5">
        <w:rPr>
          <w:spacing w:val="0"/>
        </w:rPr>
        <w:t>bidding document</w:t>
      </w:r>
      <w:r w:rsidRPr="00DB4ACA">
        <w:rPr>
          <w:spacing w:val="0"/>
        </w:rPr>
        <w:t>, and</w:t>
      </w:r>
    </w:p>
    <w:p w14:paraId="6DEBB16A" w14:textId="77777777" w:rsidR="00B10650" w:rsidRPr="00DB4ACA" w:rsidRDefault="00B10650" w:rsidP="00B56FF8">
      <w:pPr>
        <w:pStyle w:val="List"/>
        <w:tabs>
          <w:tab w:val="left" w:pos="1440"/>
        </w:tabs>
        <w:rPr>
          <w:strike/>
        </w:rPr>
      </w:pPr>
      <w:r w:rsidRPr="00DB4ACA">
        <w:t>(b) the lowest evaluated cost.</w:t>
      </w:r>
    </w:p>
    <w:p w14:paraId="06022782" w14:textId="77777777" w:rsidR="00B10650" w:rsidRPr="00DB4ACA" w:rsidRDefault="00B10650" w:rsidP="004C3038">
      <w:pPr>
        <w:rPr>
          <w:b/>
        </w:rPr>
      </w:pPr>
      <w:r w:rsidRPr="00DB4ACA">
        <w:rPr>
          <w:b/>
        </w:rPr>
        <w:t>Section IV</w:t>
      </w:r>
      <w:r w:rsidR="00AE6E04" w:rsidRPr="00DB4ACA">
        <w:rPr>
          <w:b/>
        </w:rPr>
        <w:t xml:space="preserve"> -</w:t>
      </w:r>
      <w:r w:rsidR="00B56FF8">
        <w:rPr>
          <w:b/>
        </w:rPr>
        <w:tab/>
      </w:r>
      <w:r w:rsidR="00494128" w:rsidRPr="00DB4ACA">
        <w:rPr>
          <w:b/>
        </w:rPr>
        <w:t>Bid</w:t>
      </w:r>
      <w:r w:rsidRPr="00DB4ACA">
        <w:rPr>
          <w:b/>
        </w:rPr>
        <w:t>ding Forms</w:t>
      </w:r>
    </w:p>
    <w:p w14:paraId="1BB268FD" w14:textId="77777777" w:rsidR="00B10650" w:rsidRPr="00DB4ACA" w:rsidRDefault="00B10650" w:rsidP="004C3038">
      <w:pPr>
        <w:pStyle w:val="List"/>
        <w:rPr>
          <w:bCs/>
        </w:rPr>
      </w:pPr>
      <w:r w:rsidRPr="00DB4ACA">
        <w:t xml:space="preserve">This Section includes the forms for the </w:t>
      </w:r>
      <w:r w:rsidR="00494128" w:rsidRPr="00DB4ACA">
        <w:rPr>
          <w:bCs/>
        </w:rPr>
        <w:t>Bid</w:t>
      </w:r>
      <w:r w:rsidRPr="00DB4ACA">
        <w:rPr>
          <w:bCs/>
        </w:rPr>
        <w:t xml:space="preserve"> Submission, Price Schedules, </w:t>
      </w:r>
      <w:r w:rsidR="000D5DEE" w:rsidRPr="00DB4ACA">
        <w:rPr>
          <w:bCs/>
        </w:rPr>
        <w:t xml:space="preserve">and </w:t>
      </w:r>
      <w:r w:rsidR="00494128" w:rsidRPr="00DB4ACA">
        <w:rPr>
          <w:bCs/>
        </w:rPr>
        <w:t>Bid</w:t>
      </w:r>
      <w:r w:rsidRPr="00DB4ACA">
        <w:rPr>
          <w:bCs/>
        </w:rPr>
        <w:t xml:space="preserve"> Security</w:t>
      </w:r>
      <w:r w:rsidRPr="00DB4ACA">
        <w:rPr>
          <w:b/>
        </w:rPr>
        <w:t xml:space="preserve"> </w:t>
      </w:r>
      <w:r w:rsidRPr="00DB4ACA">
        <w:rPr>
          <w:bCs/>
        </w:rPr>
        <w:t xml:space="preserve">to be completed and submitted by the </w:t>
      </w:r>
      <w:r w:rsidR="00494128" w:rsidRPr="00DB4ACA">
        <w:rPr>
          <w:bCs/>
        </w:rPr>
        <w:t>Bid</w:t>
      </w:r>
      <w:r w:rsidRPr="00DB4ACA">
        <w:rPr>
          <w:bCs/>
        </w:rPr>
        <w:t xml:space="preserve">der as part of its </w:t>
      </w:r>
      <w:r w:rsidR="00494128" w:rsidRPr="00DB4ACA">
        <w:rPr>
          <w:bCs/>
        </w:rPr>
        <w:t>Bid</w:t>
      </w:r>
      <w:r w:rsidRPr="00DB4ACA">
        <w:rPr>
          <w:bCs/>
        </w:rPr>
        <w:t>.</w:t>
      </w:r>
    </w:p>
    <w:p w14:paraId="267285AF" w14:textId="77777777" w:rsidR="00B10650" w:rsidRPr="00DB4ACA" w:rsidRDefault="00B10650" w:rsidP="004C3038">
      <w:pPr>
        <w:spacing w:before="120" w:after="120"/>
        <w:rPr>
          <w:b/>
        </w:rPr>
      </w:pPr>
      <w:r w:rsidRPr="00DB4ACA">
        <w:rPr>
          <w:b/>
        </w:rPr>
        <w:t>Section V</w:t>
      </w:r>
      <w:r w:rsidR="00AE6E04" w:rsidRPr="00DB4ACA">
        <w:rPr>
          <w:b/>
        </w:rPr>
        <w:t xml:space="preserve"> -</w:t>
      </w:r>
      <w:r w:rsidRPr="00DB4ACA">
        <w:rPr>
          <w:b/>
        </w:rPr>
        <w:tab/>
        <w:t>Eligible Countries</w:t>
      </w:r>
    </w:p>
    <w:p w14:paraId="127F40E6" w14:textId="77777777" w:rsidR="00B10650" w:rsidRPr="00DB4ACA" w:rsidRDefault="00B10650" w:rsidP="004C3038">
      <w:pPr>
        <w:spacing w:before="120" w:after="120"/>
      </w:pPr>
      <w:r w:rsidRPr="00DB4ACA">
        <w:rPr>
          <w:b/>
        </w:rPr>
        <w:tab/>
      </w:r>
      <w:r w:rsidRPr="00DB4ACA">
        <w:rPr>
          <w:b/>
        </w:rPr>
        <w:tab/>
      </w:r>
      <w:r w:rsidRPr="00DB4ACA">
        <w:t>This Section contains information regarding eligible countries.</w:t>
      </w:r>
    </w:p>
    <w:p w14:paraId="36E9857B" w14:textId="77777777" w:rsidR="00B10650" w:rsidRPr="00DB4ACA" w:rsidRDefault="00B10650" w:rsidP="004C3038">
      <w:pPr>
        <w:tabs>
          <w:tab w:val="left" w:pos="1418"/>
        </w:tabs>
        <w:spacing w:before="120" w:after="120"/>
        <w:rPr>
          <w:b/>
        </w:rPr>
      </w:pPr>
      <w:r w:rsidRPr="00DB4ACA">
        <w:rPr>
          <w:b/>
        </w:rPr>
        <w:t>Section VI</w:t>
      </w:r>
      <w:r w:rsidR="00AE6E04" w:rsidRPr="00DB4ACA">
        <w:rPr>
          <w:b/>
        </w:rPr>
        <w:t xml:space="preserve"> -   </w:t>
      </w:r>
      <w:r w:rsidRPr="00DB4ACA">
        <w:rPr>
          <w:b/>
        </w:rPr>
        <w:t xml:space="preserve">Fraud and Corruption </w:t>
      </w:r>
      <w:r w:rsidRPr="00DB4ACA">
        <w:rPr>
          <w:b/>
          <w:bCs/>
        </w:rPr>
        <w:t xml:space="preserve"> </w:t>
      </w:r>
    </w:p>
    <w:p w14:paraId="37B295ED" w14:textId="77777777" w:rsidR="00B10650" w:rsidRPr="00DB4ACA" w:rsidRDefault="00B10650" w:rsidP="004C3038">
      <w:pPr>
        <w:spacing w:before="120" w:after="120"/>
        <w:ind w:left="1418"/>
      </w:pPr>
      <w:r w:rsidRPr="00DB4ACA">
        <w:t xml:space="preserve">This </w:t>
      </w:r>
      <w:r w:rsidR="00D10669" w:rsidRPr="00DB4ACA">
        <w:t>S</w:t>
      </w:r>
      <w:r w:rsidRPr="00DB4ACA">
        <w:t xml:space="preserve">ection includes the </w:t>
      </w:r>
      <w:r w:rsidR="00DF4C99" w:rsidRPr="00DB4ACA">
        <w:t>F</w:t>
      </w:r>
      <w:r w:rsidRPr="00DB4ACA">
        <w:t xml:space="preserve">raud and </w:t>
      </w:r>
      <w:r w:rsidR="00DF4C99" w:rsidRPr="00DB4ACA">
        <w:t>C</w:t>
      </w:r>
      <w:r w:rsidRPr="00DB4ACA">
        <w:t xml:space="preserve">orruption provisions which apply to this </w:t>
      </w:r>
      <w:r w:rsidR="00F2638B" w:rsidRPr="00DB4ACA">
        <w:t xml:space="preserve">Bidding </w:t>
      </w:r>
      <w:r w:rsidRPr="00DB4ACA">
        <w:t xml:space="preserve">process. </w:t>
      </w:r>
    </w:p>
    <w:p w14:paraId="592E818F" w14:textId="77777777" w:rsidR="00B10650" w:rsidRPr="00DB4ACA" w:rsidRDefault="00B10650" w:rsidP="004C3038">
      <w:pPr>
        <w:spacing w:before="480"/>
        <w:rPr>
          <w:b/>
          <w:sz w:val="28"/>
        </w:rPr>
      </w:pPr>
      <w:bookmarkStart w:id="2" w:name="_Toc438267875"/>
      <w:bookmarkStart w:id="3" w:name="_Toc438270255"/>
      <w:bookmarkStart w:id="4" w:name="_Toc438366662"/>
      <w:r w:rsidRPr="00DB4ACA">
        <w:rPr>
          <w:b/>
          <w:sz w:val="28"/>
        </w:rPr>
        <w:lastRenderedPageBreak/>
        <w:t xml:space="preserve">PART 2 – </w:t>
      </w:r>
      <w:bookmarkEnd w:id="2"/>
      <w:bookmarkEnd w:id="3"/>
      <w:bookmarkEnd w:id="4"/>
      <w:r w:rsidR="00E94FEC" w:rsidRPr="00DB4ACA">
        <w:rPr>
          <w:b/>
          <w:sz w:val="28"/>
        </w:rPr>
        <w:t>EMPLOYER’S</w:t>
      </w:r>
      <w:r w:rsidRPr="00DB4ACA">
        <w:rPr>
          <w:b/>
          <w:sz w:val="28"/>
        </w:rPr>
        <w:t xml:space="preserve"> REQUIREMENTS</w:t>
      </w:r>
    </w:p>
    <w:p w14:paraId="682D2A55" w14:textId="77777777" w:rsidR="00B10650" w:rsidRPr="00DB4ACA" w:rsidRDefault="00B10650" w:rsidP="004C3038">
      <w:pPr>
        <w:spacing w:before="120" w:after="120"/>
        <w:rPr>
          <w:b/>
        </w:rPr>
      </w:pPr>
      <w:r w:rsidRPr="00DB4ACA">
        <w:rPr>
          <w:b/>
        </w:rPr>
        <w:t>Section VII</w:t>
      </w:r>
      <w:r w:rsidR="00AE6E04" w:rsidRPr="00DB4ACA">
        <w:rPr>
          <w:b/>
        </w:rPr>
        <w:t xml:space="preserve"> -</w:t>
      </w:r>
      <w:r w:rsidRPr="00DB4ACA">
        <w:rPr>
          <w:b/>
        </w:rPr>
        <w:tab/>
      </w:r>
      <w:r w:rsidR="00662A75" w:rsidRPr="00DB4ACA">
        <w:rPr>
          <w:b/>
        </w:rPr>
        <w:t xml:space="preserve">Activity </w:t>
      </w:r>
      <w:r w:rsidRPr="00DB4ACA">
        <w:rPr>
          <w:b/>
        </w:rPr>
        <w:t xml:space="preserve">Schedule </w:t>
      </w:r>
    </w:p>
    <w:p w14:paraId="27BDE17D" w14:textId="77777777" w:rsidR="00B10650" w:rsidRPr="00DB4ACA" w:rsidRDefault="00B10650" w:rsidP="004C3038">
      <w:pPr>
        <w:spacing w:before="120" w:after="120"/>
        <w:ind w:left="1440"/>
      </w:pPr>
      <w:r w:rsidRPr="00DB4ACA">
        <w:t xml:space="preserve">This Section includes the List of </w:t>
      </w:r>
      <w:r w:rsidR="000D5DEE" w:rsidRPr="00DB4ACA">
        <w:t>Non-Consult</w:t>
      </w:r>
      <w:r w:rsidR="00DF4C99" w:rsidRPr="00DB4ACA">
        <w:t>ing</w:t>
      </w:r>
      <w:r w:rsidRPr="00DB4ACA">
        <w:t xml:space="preserve"> </w:t>
      </w:r>
      <w:r w:rsidR="000D5DEE" w:rsidRPr="00DB4ACA">
        <w:t>Services</w:t>
      </w:r>
      <w:r w:rsidRPr="00DB4ACA">
        <w:t xml:space="preserve"> and Completion Schedules that describe the Services to be procured.</w:t>
      </w:r>
    </w:p>
    <w:p w14:paraId="3A802D63" w14:textId="77777777" w:rsidR="00B10650" w:rsidRPr="00DB4ACA" w:rsidRDefault="00B10650" w:rsidP="004C3038">
      <w:pPr>
        <w:keepNext/>
        <w:keepLines/>
        <w:spacing w:before="480" w:after="120"/>
        <w:rPr>
          <w:b/>
          <w:sz w:val="28"/>
        </w:rPr>
      </w:pPr>
      <w:bookmarkStart w:id="5" w:name="_Toc438267876"/>
      <w:bookmarkStart w:id="6" w:name="_Toc438270256"/>
      <w:bookmarkStart w:id="7" w:name="_Toc438366663"/>
      <w:r w:rsidRPr="00DB4ACA">
        <w:rPr>
          <w:b/>
          <w:sz w:val="28"/>
        </w:rPr>
        <w:t xml:space="preserve">PART 3 – </w:t>
      </w:r>
      <w:bookmarkEnd w:id="5"/>
      <w:bookmarkEnd w:id="6"/>
      <w:bookmarkEnd w:id="7"/>
      <w:r w:rsidRPr="00DB4ACA">
        <w:rPr>
          <w:b/>
          <w:sz w:val="28"/>
        </w:rPr>
        <w:t>CONDITIONS OF CONTRACT AND CONTRACT FORMS</w:t>
      </w:r>
    </w:p>
    <w:p w14:paraId="6259F28C" w14:textId="77777777" w:rsidR="00B10650" w:rsidRPr="00DB4ACA" w:rsidRDefault="00B10650" w:rsidP="004C3038">
      <w:pPr>
        <w:spacing w:before="120" w:after="120"/>
        <w:rPr>
          <w:b/>
        </w:rPr>
      </w:pPr>
      <w:r w:rsidRPr="00DB4ACA">
        <w:rPr>
          <w:b/>
        </w:rPr>
        <w:t>Section VIII</w:t>
      </w:r>
      <w:r w:rsidR="00AE6E04" w:rsidRPr="00DB4ACA">
        <w:rPr>
          <w:b/>
        </w:rPr>
        <w:t xml:space="preserve"> -</w:t>
      </w:r>
      <w:r w:rsidRPr="00DB4ACA">
        <w:rPr>
          <w:b/>
        </w:rPr>
        <w:tab/>
        <w:t>General Conditions of Contract (GCC)</w:t>
      </w:r>
    </w:p>
    <w:p w14:paraId="2FBADEEB" w14:textId="77777777" w:rsidR="00B10650" w:rsidRPr="00DB4ACA" w:rsidRDefault="00B10650" w:rsidP="004C3038">
      <w:pPr>
        <w:pStyle w:val="List"/>
      </w:pPr>
      <w:r w:rsidRPr="00DB4ACA">
        <w:t xml:space="preserve">This Section includes the general clauses to be applied in all contracts. </w:t>
      </w:r>
      <w:r w:rsidRPr="00DB4ACA">
        <w:rPr>
          <w:b/>
        </w:rPr>
        <w:t>The text of the clauses in this Section shall not be modified.</w:t>
      </w:r>
      <w:r w:rsidRPr="00DB4ACA">
        <w:t xml:space="preserve"> </w:t>
      </w:r>
    </w:p>
    <w:p w14:paraId="2F06B317" w14:textId="77777777" w:rsidR="00B10650" w:rsidRPr="00DB4ACA" w:rsidRDefault="00B10650" w:rsidP="004C3038">
      <w:pPr>
        <w:pStyle w:val="TOCNumber1"/>
      </w:pPr>
      <w:r w:rsidRPr="00DB4ACA">
        <w:t>Section IX</w:t>
      </w:r>
      <w:r w:rsidR="00AE6E04" w:rsidRPr="00DB4ACA">
        <w:t xml:space="preserve"> -</w:t>
      </w:r>
      <w:r w:rsidRPr="00DB4ACA">
        <w:tab/>
        <w:t>Special Conditions of Contract (SCC)</w:t>
      </w:r>
    </w:p>
    <w:p w14:paraId="2F114B67" w14:textId="77777777" w:rsidR="00B10650" w:rsidRPr="00DB4ACA" w:rsidRDefault="00B10650" w:rsidP="004C3038">
      <w:pPr>
        <w:spacing w:before="120" w:after="120"/>
        <w:ind w:left="1440"/>
        <w:jc w:val="both"/>
      </w:pPr>
      <w:r w:rsidRPr="00DB4ACA">
        <w:t xml:space="preserve">This Section consists of Contract Data and Specific Provisions which contains clauses specific to each contract. The contents of this Section modify or supplement, but not over-write, the General Conditions and shall be prepared by the </w:t>
      </w:r>
      <w:r w:rsidR="00E74A92" w:rsidRPr="00DB4ACA">
        <w:t>Employer</w:t>
      </w:r>
      <w:r w:rsidRPr="00DB4ACA">
        <w:t>.</w:t>
      </w:r>
    </w:p>
    <w:p w14:paraId="45868449" w14:textId="77777777" w:rsidR="00B10650" w:rsidRPr="00DB4ACA" w:rsidRDefault="00B10650" w:rsidP="004C3038">
      <w:pPr>
        <w:spacing w:before="120" w:after="120"/>
        <w:rPr>
          <w:b/>
        </w:rPr>
      </w:pPr>
      <w:r w:rsidRPr="00DB4ACA">
        <w:rPr>
          <w:b/>
        </w:rPr>
        <w:t>Section X</w:t>
      </w:r>
      <w:r w:rsidR="00AE6E04" w:rsidRPr="00DB4ACA">
        <w:rPr>
          <w:b/>
        </w:rPr>
        <w:t xml:space="preserve"> -</w:t>
      </w:r>
      <w:r w:rsidRPr="00DB4ACA">
        <w:rPr>
          <w:b/>
        </w:rPr>
        <w:tab/>
        <w:t>Contract Forms</w:t>
      </w:r>
    </w:p>
    <w:p w14:paraId="548DC480" w14:textId="77777777" w:rsidR="00B10650" w:rsidRDefault="00B10650" w:rsidP="004C3038">
      <w:pPr>
        <w:spacing w:before="120" w:after="120"/>
        <w:ind w:left="1440"/>
        <w:jc w:val="both"/>
      </w:pPr>
      <w:r w:rsidRPr="00DB4ACA">
        <w:t xml:space="preserve">This Section contains forms which, once completed, will form part of the Contract. The forms for </w:t>
      </w:r>
      <w:r w:rsidRPr="00DB4ACA">
        <w:rPr>
          <w:b/>
        </w:rPr>
        <w:t>Performance Security</w:t>
      </w:r>
      <w:r w:rsidRPr="00DB4ACA">
        <w:t xml:space="preserve"> and </w:t>
      </w:r>
      <w:r w:rsidRPr="00DB4ACA">
        <w:rPr>
          <w:b/>
        </w:rPr>
        <w:t>Advance Payment Security</w:t>
      </w:r>
      <w:r w:rsidRPr="00DB4ACA">
        <w:t xml:space="preserve">, when required, shall only be completed by the successful </w:t>
      </w:r>
      <w:r w:rsidR="00494128" w:rsidRPr="00DB4ACA">
        <w:t>Bid</w:t>
      </w:r>
      <w:r w:rsidRPr="00DB4ACA">
        <w:t>der after contract award.</w:t>
      </w:r>
    </w:p>
    <w:p w14:paraId="5DB8567D" w14:textId="77777777" w:rsidR="00B56FF8" w:rsidRDefault="00B56FF8" w:rsidP="004C3038">
      <w:pPr>
        <w:spacing w:before="120" w:after="120"/>
        <w:ind w:left="1440"/>
        <w:jc w:val="both"/>
      </w:pPr>
    </w:p>
    <w:p w14:paraId="03DADA26" w14:textId="77777777" w:rsidR="00B56FF8" w:rsidRDefault="00B56FF8" w:rsidP="004C3038">
      <w:pPr>
        <w:spacing w:before="120" w:after="120"/>
        <w:ind w:left="1440"/>
        <w:jc w:val="both"/>
        <w:sectPr w:rsidR="00B56FF8" w:rsidSect="008D4731">
          <w:headerReference w:type="even" r:id="rId9"/>
          <w:headerReference w:type="default" r:id="rId10"/>
          <w:headerReference w:type="first" r:id="rId11"/>
          <w:footnotePr>
            <w:numRestart w:val="eachSect"/>
          </w:footnotePr>
          <w:pgSz w:w="12240" w:h="15840" w:code="1"/>
          <w:pgMar w:top="1440" w:right="1440" w:bottom="1440" w:left="1440" w:header="720" w:footer="720" w:gutter="0"/>
          <w:paperSrc w:first="15" w:other="15"/>
          <w:pgNumType w:fmt="lowerRoman"/>
          <w:cols w:space="720"/>
          <w:titlePg/>
        </w:sectPr>
      </w:pPr>
    </w:p>
    <w:p w14:paraId="7DEF8405" w14:textId="77777777" w:rsidR="00B56FF8" w:rsidRDefault="00B56FF8" w:rsidP="004C3038">
      <w:pPr>
        <w:pStyle w:val="Heading1a"/>
        <w:keepNext w:val="0"/>
        <w:keepLines w:val="0"/>
        <w:tabs>
          <w:tab w:val="clear" w:pos="-720"/>
        </w:tabs>
        <w:suppressAutoHyphens w:val="0"/>
        <w:rPr>
          <w:bCs/>
          <w:smallCaps w:val="0"/>
        </w:rPr>
        <w:sectPr w:rsidR="00B56FF8" w:rsidSect="008D4731">
          <w:footnotePr>
            <w:numRestart w:val="eachSect"/>
          </w:footnotePr>
          <w:type w:val="continuous"/>
          <w:pgSz w:w="12240" w:h="15840" w:code="1"/>
          <w:pgMar w:top="1440" w:right="1440" w:bottom="1440" w:left="1440" w:header="720" w:footer="720" w:gutter="0"/>
          <w:paperSrc w:first="15" w:other="15"/>
          <w:pgNumType w:fmt="lowerRoman"/>
          <w:cols w:space="720"/>
          <w:titlePg/>
        </w:sectPr>
      </w:pPr>
    </w:p>
    <w:p w14:paraId="68A8B810" w14:textId="77777777" w:rsidR="00A07780" w:rsidRPr="00DB4ACA" w:rsidRDefault="00A07780" w:rsidP="004C3038">
      <w:pPr>
        <w:pStyle w:val="Heading1a"/>
        <w:keepNext w:val="0"/>
        <w:keepLines w:val="0"/>
        <w:tabs>
          <w:tab w:val="clear" w:pos="-720"/>
        </w:tabs>
        <w:suppressAutoHyphens w:val="0"/>
        <w:rPr>
          <w:bCs/>
          <w:smallCaps w:val="0"/>
        </w:rPr>
      </w:pPr>
      <w:r w:rsidRPr="00DB4ACA">
        <w:rPr>
          <w:bCs/>
          <w:smallCaps w:val="0"/>
        </w:rPr>
        <w:lastRenderedPageBreak/>
        <w:t>Specific Procurement Notice</w:t>
      </w:r>
    </w:p>
    <w:p w14:paraId="2BAA2E95" w14:textId="77777777" w:rsidR="00A07780" w:rsidRDefault="00B56FF8" w:rsidP="004C3038">
      <w:pPr>
        <w:pStyle w:val="Heading1a"/>
        <w:keepNext w:val="0"/>
        <w:keepLines w:val="0"/>
        <w:tabs>
          <w:tab w:val="clear" w:pos="-720"/>
        </w:tabs>
        <w:suppressAutoHyphens w:val="0"/>
        <w:rPr>
          <w:bCs/>
          <w:smallCaps w:val="0"/>
        </w:rPr>
      </w:pPr>
      <w:r>
        <w:rPr>
          <w:bCs/>
          <w:smallCaps w:val="0"/>
        </w:rPr>
        <w:t>Template</w:t>
      </w:r>
    </w:p>
    <w:p w14:paraId="3AC9CBC4" w14:textId="77777777" w:rsidR="00B56FF8" w:rsidRPr="00DB4ACA" w:rsidRDefault="00B56FF8" w:rsidP="004C3038">
      <w:pPr>
        <w:pStyle w:val="Heading1a"/>
        <w:keepNext w:val="0"/>
        <w:keepLines w:val="0"/>
        <w:tabs>
          <w:tab w:val="clear" w:pos="-720"/>
        </w:tabs>
        <w:suppressAutoHyphens w:val="0"/>
        <w:rPr>
          <w:bCs/>
          <w:smallCaps w:val="0"/>
        </w:rPr>
      </w:pPr>
    </w:p>
    <w:p w14:paraId="6A9AFC89" w14:textId="77777777" w:rsidR="00A07780" w:rsidRPr="00DB4ACA" w:rsidRDefault="00A07780" w:rsidP="004C3038">
      <w:pPr>
        <w:pStyle w:val="Heading1a"/>
        <w:keepNext w:val="0"/>
        <w:keepLines w:val="0"/>
        <w:tabs>
          <w:tab w:val="clear" w:pos="-720"/>
        </w:tabs>
        <w:suppressAutoHyphens w:val="0"/>
        <w:rPr>
          <w:bCs/>
          <w:smallCaps w:val="0"/>
          <w:sz w:val="44"/>
          <w:szCs w:val="44"/>
        </w:rPr>
      </w:pPr>
      <w:r w:rsidRPr="00DB4ACA">
        <w:rPr>
          <w:bCs/>
          <w:smallCaps w:val="0"/>
          <w:sz w:val="44"/>
          <w:szCs w:val="44"/>
        </w:rPr>
        <w:t xml:space="preserve">Request for </w:t>
      </w:r>
      <w:r w:rsidR="00494128" w:rsidRPr="00DB4ACA">
        <w:rPr>
          <w:bCs/>
          <w:smallCaps w:val="0"/>
          <w:sz w:val="44"/>
          <w:szCs w:val="44"/>
        </w:rPr>
        <w:t>Bid</w:t>
      </w:r>
      <w:r w:rsidRPr="00DB4ACA">
        <w:rPr>
          <w:bCs/>
          <w:smallCaps w:val="0"/>
          <w:sz w:val="44"/>
          <w:szCs w:val="44"/>
        </w:rPr>
        <w:t>s</w:t>
      </w:r>
    </w:p>
    <w:p w14:paraId="56D707E8" w14:textId="77777777" w:rsidR="002B1189" w:rsidRDefault="005710F3" w:rsidP="004C3038">
      <w:pPr>
        <w:pStyle w:val="Heading1a"/>
        <w:keepNext w:val="0"/>
        <w:keepLines w:val="0"/>
        <w:tabs>
          <w:tab w:val="clear" w:pos="-720"/>
        </w:tabs>
        <w:suppressAutoHyphens w:val="0"/>
        <w:rPr>
          <w:bCs/>
          <w:smallCaps w:val="0"/>
          <w:sz w:val="44"/>
          <w:szCs w:val="44"/>
        </w:rPr>
      </w:pPr>
      <w:r w:rsidRPr="00DB4ACA">
        <w:rPr>
          <w:bCs/>
          <w:smallCaps w:val="0"/>
          <w:sz w:val="44"/>
          <w:szCs w:val="44"/>
        </w:rPr>
        <w:t>Non-Consulting Services</w:t>
      </w:r>
    </w:p>
    <w:p w14:paraId="12573DF4" w14:textId="77777777" w:rsidR="00B56FF8" w:rsidRDefault="00B56FF8" w:rsidP="004C3038">
      <w:pPr>
        <w:pStyle w:val="Heading1a"/>
        <w:keepNext w:val="0"/>
        <w:keepLines w:val="0"/>
        <w:tabs>
          <w:tab w:val="clear" w:pos="-720"/>
        </w:tabs>
        <w:suppressAutoHyphens w:val="0"/>
        <w:rPr>
          <w:bCs/>
          <w:smallCaps w:val="0"/>
          <w:sz w:val="44"/>
          <w:szCs w:val="44"/>
        </w:rPr>
      </w:pPr>
    </w:p>
    <w:p w14:paraId="37F077FB" w14:textId="77777777" w:rsidR="00B56FF8" w:rsidRPr="0041683B" w:rsidRDefault="00B56FF8" w:rsidP="004C3038">
      <w:pPr>
        <w:pStyle w:val="Heading1a"/>
        <w:keepNext w:val="0"/>
        <w:keepLines w:val="0"/>
        <w:tabs>
          <w:tab w:val="clear" w:pos="-720"/>
        </w:tabs>
        <w:suppressAutoHyphens w:val="0"/>
        <w:rPr>
          <w:spacing w:val="-2"/>
          <w:lang w:val="en-IN"/>
        </w:rPr>
      </w:pPr>
    </w:p>
    <w:p w14:paraId="1F37B6D2" w14:textId="110FF3B0" w:rsidR="00B56FF8" w:rsidRPr="00C44DFA" w:rsidRDefault="00B56FF8" w:rsidP="00B56FF8">
      <w:pPr>
        <w:spacing w:before="60" w:after="60"/>
        <w:rPr>
          <w:i/>
          <w:color w:val="000000" w:themeColor="text1"/>
        </w:rPr>
      </w:pPr>
      <w:r>
        <w:rPr>
          <w:b/>
          <w:iCs/>
          <w:color w:val="000000" w:themeColor="text1"/>
        </w:rPr>
        <w:t>Employer</w:t>
      </w:r>
      <w:r w:rsidRPr="00C44DFA">
        <w:rPr>
          <w:b/>
          <w:color w:val="000000" w:themeColor="text1"/>
        </w:rPr>
        <w:t xml:space="preserve">: </w:t>
      </w:r>
      <w:r w:rsidR="00240AB0" w:rsidRPr="007A4BAB">
        <w:t>Chennai Metropolitan Development Authority</w:t>
      </w:r>
    </w:p>
    <w:p w14:paraId="376D5993" w14:textId="14D80AC7" w:rsidR="00B56FF8" w:rsidRPr="0041683B" w:rsidRDefault="00B56FF8" w:rsidP="0041683B">
      <w:pPr>
        <w:tabs>
          <w:tab w:val="left" w:pos="6660"/>
        </w:tabs>
        <w:suppressAutoHyphens/>
        <w:spacing w:after="60"/>
        <w:rPr>
          <w:lang w:val="en-IN"/>
        </w:rPr>
      </w:pPr>
      <w:r w:rsidRPr="00C44DFA">
        <w:rPr>
          <w:b/>
          <w:color w:val="000000" w:themeColor="text1"/>
        </w:rPr>
        <w:t>Project:</w:t>
      </w:r>
      <w:r w:rsidRPr="00C44DFA">
        <w:rPr>
          <w:b/>
          <w:bCs/>
          <w:i/>
          <w:iCs/>
          <w:color w:val="000000" w:themeColor="text1"/>
        </w:rPr>
        <w:t xml:space="preserve"> </w:t>
      </w:r>
      <w:r w:rsidR="0041683B" w:rsidRPr="00B2556B">
        <w:t>Tamil Nadu Housing and Habitat Development Project</w:t>
      </w:r>
    </w:p>
    <w:p w14:paraId="76D229ED" w14:textId="77777777" w:rsidR="0041683B" w:rsidRDefault="00B56FF8" w:rsidP="00DC5FA7">
      <w:r w:rsidRPr="00C44DFA">
        <w:rPr>
          <w:b/>
          <w:iCs/>
          <w:color w:val="000000" w:themeColor="text1"/>
        </w:rPr>
        <w:t>Contract title</w:t>
      </w:r>
      <w:r w:rsidRPr="00C44DFA">
        <w:rPr>
          <w:b/>
          <w:color w:val="000000" w:themeColor="text1"/>
        </w:rPr>
        <w:t xml:space="preserve">: </w:t>
      </w:r>
      <w:r w:rsidR="0041683B" w:rsidRPr="0041683B">
        <w:t xml:space="preserve">DGPS Survey to collect Ground Control Points (GCP) for </w:t>
      </w:r>
    </w:p>
    <w:p w14:paraId="79123A96" w14:textId="453733EF" w:rsidR="00B56FF8" w:rsidRPr="0041683B" w:rsidRDefault="0041683B" w:rsidP="00DC5FA7">
      <w:pPr>
        <w:ind w:left="720" w:firstLine="720"/>
        <w:rPr>
          <w:b/>
          <w:i/>
          <w:color w:val="000000" w:themeColor="text1"/>
          <w:lang w:val="en-IN"/>
        </w:rPr>
      </w:pPr>
      <w:r w:rsidRPr="0041683B">
        <w:t>Chennai Metropolitan Area</w:t>
      </w:r>
    </w:p>
    <w:p w14:paraId="4B5E72B2" w14:textId="52ECEA01" w:rsidR="00B56FF8" w:rsidRPr="0041683B" w:rsidRDefault="00B56FF8" w:rsidP="00B56FF8">
      <w:pPr>
        <w:spacing w:before="60" w:after="60"/>
        <w:ind w:right="-540"/>
        <w:rPr>
          <w:i/>
          <w:color w:val="000000" w:themeColor="text1"/>
          <w:lang w:val="en-IN"/>
        </w:rPr>
      </w:pPr>
      <w:r w:rsidRPr="00C44DFA">
        <w:rPr>
          <w:b/>
          <w:color w:val="000000" w:themeColor="text1"/>
        </w:rPr>
        <w:t xml:space="preserve">Country: </w:t>
      </w:r>
      <w:r w:rsidR="0041683B">
        <w:t>India</w:t>
      </w:r>
    </w:p>
    <w:p w14:paraId="40B8E8FC" w14:textId="77777777" w:rsidR="0041683B" w:rsidRDefault="00B56FF8" w:rsidP="00B56FF8">
      <w:pPr>
        <w:spacing w:before="60" w:after="60"/>
        <w:rPr>
          <w:spacing w:val="-2"/>
        </w:rPr>
      </w:pPr>
      <w:r w:rsidRPr="00C44DFA">
        <w:rPr>
          <w:b/>
          <w:noProof/>
          <w:color w:val="000000" w:themeColor="text1"/>
        </w:rPr>
        <w:t>Loan No. /Credit No. / Grant No.:</w:t>
      </w:r>
      <w:r w:rsidRPr="00C44DFA">
        <w:rPr>
          <w:i/>
          <w:color w:val="000000" w:themeColor="text1"/>
        </w:rPr>
        <w:t xml:space="preserve"> </w:t>
      </w:r>
      <w:r w:rsidR="0041683B">
        <w:rPr>
          <w:spacing w:val="-2"/>
        </w:rPr>
        <w:t>IBRD-90940</w:t>
      </w:r>
    </w:p>
    <w:p w14:paraId="56AC1821" w14:textId="77777777" w:rsidR="00240AB0" w:rsidRDefault="00B56FF8" w:rsidP="00240AB0">
      <w:pPr>
        <w:spacing w:before="60" w:after="60"/>
        <w:rPr>
          <w:rFonts w:ascii="Open Sans" w:hAnsi="Open Sans" w:cs="Open Sans"/>
          <w:color w:val="3F4257"/>
          <w:sz w:val="20"/>
          <w:szCs w:val="20"/>
          <w:shd w:val="clear" w:color="auto" w:fill="FFFFFF"/>
        </w:rPr>
      </w:pPr>
      <w:r w:rsidRPr="00C44DFA">
        <w:rPr>
          <w:b/>
          <w:color w:val="000000" w:themeColor="text1"/>
        </w:rPr>
        <w:t xml:space="preserve">RFB No: </w:t>
      </w:r>
      <w:r w:rsidR="00240AB0" w:rsidRPr="00240AB0">
        <w:rPr>
          <w:spacing w:val="-2"/>
        </w:rPr>
        <w:t>IN-CMDA-324793-NC-RFB</w:t>
      </w:r>
    </w:p>
    <w:p w14:paraId="033654B9" w14:textId="07D7E9A8" w:rsidR="00B56FF8" w:rsidRPr="00C44DFA" w:rsidRDefault="00B56FF8" w:rsidP="00240AB0">
      <w:pPr>
        <w:spacing w:before="60" w:after="60"/>
        <w:rPr>
          <w:i/>
          <w:color w:val="000000" w:themeColor="text1"/>
        </w:rPr>
      </w:pPr>
      <w:r w:rsidRPr="00C44DFA">
        <w:rPr>
          <w:b/>
          <w:color w:val="000000" w:themeColor="text1"/>
        </w:rPr>
        <w:t>Issued o</w:t>
      </w:r>
      <w:r w:rsidRPr="00E556BD">
        <w:rPr>
          <w:b/>
          <w:color w:val="000000" w:themeColor="text1"/>
        </w:rPr>
        <w:t>n</w:t>
      </w:r>
      <w:r w:rsidRPr="00E556BD">
        <w:rPr>
          <w:b/>
          <w:spacing w:val="-2"/>
        </w:rPr>
        <w:t>:</w:t>
      </w:r>
      <w:r w:rsidRPr="00E556BD">
        <w:rPr>
          <w:spacing w:val="-2"/>
        </w:rPr>
        <w:t xml:space="preserve"> </w:t>
      </w:r>
      <w:r w:rsidR="00E556BD" w:rsidRPr="00E556BD">
        <w:rPr>
          <w:spacing w:val="-2"/>
        </w:rPr>
        <w:t>31.</w:t>
      </w:r>
      <w:r w:rsidR="00240AB0" w:rsidRPr="00E556BD">
        <w:rPr>
          <w:spacing w:val="-2"/>
        </w:rPr>
        <w:t>01.2023</w:t>
      </w:r>
    </w:p>
    <w:p w14:paraId="565CE871" w14:textId="77777777" w:rsidR="00B56FF8" w:rsidRPr="00DB4ACA" w:rsidRDefault="00B56FF8" w:rsidP="004C3038">
      <w:pPr>
        <w:suppressAutoHyphens/>
        <w:rPr>
          <w:spacing w:val="-2"/>
        </w:rPr>
      </w:pPr>
    </w:p>
    <w:p w14:paraId="454E0979" w14:textId="77777777" w:rsidR="00A07780" w:rsidRPr="00DB4ACA" w:rsidRDefault="00A07780" w:rsidP="004C3038">
      <w:pPr>
        <w:suppressAutoHyphens/>
        <w:rPr>
          <w:spacing w:val="-2"/>
        </w:rPr>
      </w:pPr>
    </w:p>
    <w:p w14:paraId="5DCE504E" w14:textId="19ED8D32" w:rsidR="00A07780" w:rsidRPr="00DB4ACA" w:rsidRDefault="00A07780" w:rsidP="00DC5FA7">
      <w:pPr>
        <w:suppressAutoHyphens/>
        <w:ind w:left="450" w:hanging="450"/>
        <w:jc w:val="both"/>
        <w:rPr>
          <w:spacing w:val="-2"/>
        </w:rPr>
      </w:pPr>
      <w:r w:rsidRPr="00DB4ACA">
        <w:rPr>
          <w:spacing w:val="-2"/>
        </w:rPr>
        <w:t>1.</w:t>
      </w:r>
      <w:r w:rsidRPr="00DB4ACA">
        <w:rPr>
          <w:spacing w:val="-2"/>
        </w:rPr>
        <w:tab/>
      </w:r>
      <w:r w:rsidRPr="009A3A58">
        <w:t xml:space="preserve">The </w:t>
      </w:r>
      <w:r w:rsidR="0041683B" w:rsidRPr="009A3A58">
        <w:t>Government of Tamil Nadu (</w:t>
      </w:r>
      <w:proofErr w:type="spellStart"/>
      <w:r w:rsidR="0041683B" w:rsidRPr="009A3A58">
        <w:t>GoTN</w:t>
      </w:r>
      <w:proofErr w:type="spellEnd"/>
      <w:r w:rsidR="0041683B" w:rsidRPr="009A3A58">
        <w:t xml:space="preserve">) </w:t>
      </w:r>
      <w:r w:rsidRPr="009A3A58">
        <w:t>has applied for financing</w:t>
      </w:r>
      <w:r w:rsidRPr="00DB4ACA">
        <w:rPr>
          <w:spacing w:val="-2"/>
        </w:rPr>
        <w:t xml:space="preserve"> from the World Bank toward the cost of the </w:t>
      </w:r>
      <w:r w:rsidR="0041683B" w:rsidRPr="007A4BAB">
        <w:t>Tamil Nadu Housing and Habitat Development Project</w:t>
      </w:r>
      <w:r w:rsidRPr="00DB4ACA">
        <w:rPr>
          <w:spacing w:val="-2"/>
        </w:rPr>
        <w:t xml:space="preserve">, and intends to apply part of the proceeds toward payments under the contract </w:t>
      </w:r>
      <w:r w:rsidR="002D7CE4" w:rsidRPr="00DB4ACA">
        <w:rPr>
          <w:rStyle w:val="FootnoteReference"/>
          <w:spacing w:val="-2"/>
        </w:rPr>
        <w:footnoteReference w:id="2"/>
      </w:r>
      <w:r w:rsidRPr="00DB4ACA">
        <w:rPr>
          <w:spacing w:val="-2"/>
        </w:rPr>
        <w:t>for</w:t>
      </w:r>
      <w:r w:rsidR="009A3A58">
        <w:rPr>
          <w:spacing w:val="-2"/>
        </w:rPr>
        <w:t xml:space="preserve"> </w:t>
      </w:r>
      <w:r w:rsidR="00DC5FA7" w:rsidRPr="00DC5FA7">
        <w:rPr>
          <w:spacing w:val="-2"/>
        </w:rPr>
        <w:t>DGPS Survey to collect Ground Control Points (GCP) for Chennai Metropolitan Area</w:t>
      </w:r>
    </w:p>
    <w:p w14:paraId="4EEBA903" w14:textId="77777777" w:rsidR="00A07780" w:rsidRPr="0041683B" w:rsidRDefault="00A07780" w:rsidP="00B56FF8">
      <w:pPr>
        <w:suppressAutoHyphens/>
        <w:ind w:left="450" w:hanging="450"/>
        <w:jc w:val="both"/>
        <w:rPr>
          <w:spacing w:val="-2"/>
          <w:lang w:val="en-IN"/>
        </w:rPr>
      </w:pPr>
    </w:p>
    <w:p w14:paraId="41BFA86A" w14:textId="38DCF817" w:rsidR="00A07780" w:rsidRPr="00930491" w:rsidRDefault="00A07780" w:rsidP="00515626">
      <w:pPr>
        <w:suppressAutoHyphens/>
        <w:ind w:left="450" w:hanging="450"/>
        <w:jc w:val="both"/>
        <w:rPr>
          <w:spacing w:val="-2"/>
          <w:lang w:val="en-IN"/>
        </w:rPr>
      </w:pPr>
      <w:r w:rsidRPr="00DB4ACA">
        <w:rPr>
          <w:spacing w:val="-2"/>
        </w:rPr>
        <w:t xml:space="preserve">2. </w:t>
      </w:r>
      <w:r w:rsidRPr="00DB4ACA">
        <w:rPr>
          <w:spacing w:val="-2"/>
        </w:rPr>
        <w:tab/>
        <w:t xml:space="preserve">The </w:t>
      </w:r>
      <w:r w:rsidR="00515626" w:rsidRPr="007A4BAB">
        <w:t>Chennai Metropolitan Development Authority (CMDA)</w:t>
      </w:r>
      <w:r w:rsidR="00515626">
        <w:t xml:space="preserve"> </w:t>
      </w:r>
      <w:r w:rsidRPr="00DB4ACA">
        <w:rPr>
          <w:spacing w:val="-2"/>
        </w:rPr>
        <w:t xml:space="preserve">now invites sealed </w:t>
      </w:r>
      <w:r w:rsidR="00494128" w:rsidRPr="00DB4ACA">
        <w:rPr>
          <w:spacing w:val="-2"/>
        </w:rPr>
        <w:t>Bid</w:t>
      </w:r>
      <w:r w:rsidRPr="00DB4ACA">
        <w:rPr>
          <w:spacing w:val="-2"/>
        </w:rPr>
        <w:t xml:space="preserve">s from eligible </w:t>
      </w:r>
      <w:r w:rsidR="00494128" w:rsidRPr="00DB4ACA">
        <w:rPr>
          <w:spacing w:val="-2"/>
        </w:rPr>
        <w:t>Bid</w:t>
      </w:r>
      <w:r w:rsidRPr="00DB4ACA">
        <w:rPr>
          <w:spacing w:val="-2"/>
        </w:rPr>
        <w:t xml:space="preserve">ders for </w:t>
      </w:r>
      <w:r w:rsidR="00515626" w:rsidRPr="00DC5FA7">
        <w:rPr>
          <w:spacing w:val="-2"/>
        </w:rPr>
        <w:t>DGPS Survey to collect Ground Control Points (GCP) for Chennai Metropolitan Area</w:t>
      </w:r>
      <w:r w:rsidR="00515626">
        <w:rPr>
          <w:spacing w:val="-2"/>
        </w:rPr>
        <w:t>.</w:t>
      </w:r>
      <w:r w:rsidR="00515626" w:rsidRPr="007A4BAB">
        <w:rPr>
          <w:spacing w:val="-2"/>
          <w:lang w:val="en-IN"/>
        </w:rPr>
        <w:t xml:space="preserve"> </w:t>
      </w:r>
      <w:r w:rsidR="00515626" w:rsidRPr="007A4BAB">
        <w:rPr>
          <w:spacing w:val="-2"/>
        </w:rPr>
        <w:t xml:space="preserve">The detailed specification is furnished </w:t>
      </w:r>
      <w:r w:rsidR="00515626" w:rsidRPr="00287469">
        <w:rPr>
          <w:spacing w:val="-2"/>
        </w:rPr>
        <w:t>in ‘T</w:t>
      </w:r>
      <w:r w:rsidR="00006E61" w:rsidRPr="00287469">
        <w:rPr>
          <w:spacing w:val="-2"/>
        </w:rPr>
        <w:t>erms of Reference</w:t>
      </w:r>
      <w:r w:rsidR="00515626" w:rsidRPr="00287469">
        <w:rPr>
          <w:spacing w:val="-2"/>
        </w:rPr>
        <w:t>’ of Section VII.</w:t>
      </w:r>
    </w:p>
    <w:p w14:paraId="2D576EA1" w14:textId="7C05FE2D" w:rsidR="00A07780" w:rsidRPr="00515626" w:rsidRDefault="00A07780" w:rsidP="00515626">
      <w:pPr>
        <w:suppressAutoHyphens/>
        <w:jc w:val="both"/>
        <w:rPr>
          <w:spacing w:val="-2"/>
          <w:lang w:val="en-IN"/>
        </w:rPr>
      </w:pPr>
    </w:p>
    <w:p w14:paraId="0E3BDBA7" w14:textId="77777777" w:rsidR="00A07780" w:rsidRPr="00DB4ACA" w:rsidRDefault="00A07780" w:rsidP="00B56FF8">
      <w:pPr>
        <w:suppressAutoHyphens/>
        <w:ind w:left="450" w:hanging="450"/>
        <w:rPr>
          <w:spacing w:val="-2"/>
        </w:rPr>
      </w:pPr>
    </w:p>
    <w:p w14:paraId="29663BE2" w14:textId="56510EB1" w:rsidR="00A07780" w:rsidRPr="00DB4ACA" w:rsidRDefault="00515626" w:rsidP="00B56FF8">
      <w:pPr>
        <w:suppressAutoHyphens/>
        <w:ind w:left="450" w:hanging="450"/>
        <w:jc w:val="both"/>
        <w:rPr>
          <w:i/>
          <w:spacing w:val="-2"/>
        </w:rPr>
      </w:pPr>
      <w:r>
        <w:rPr>
          <w:spacing w:val="-2"/>
        </w:rPr>
        <w:t>3</w:t>
      </w:r>
      <w:r w:rsidR="00A07780" w:rsidRPr="00DB4ACA">
        <w:rPr>
          <w:spacing w:val="-2"/>
        </w:rPr>
        <w:t xml:space="preserve">. </w:t>
      </w:r>
      <w:r w:rsidR="00A07780" w:rsidRPr="00DB4ACA">
        <w:rPr>
          <w:spacing w:val="-2"/>
        </w:rPr>
        <w:tab/>
        <w:t xml:space="preserve">Interested eligible </w:t>
      </w:r>
      <w:r w:rsidR="00494128" w:rsidRPr="00DB4ACA">
        <w:rPr>
          <w:spacing w:val="-2"/>
        </w:rPr>
        <w:t>Bid</w:t>
      </w:r>
      <w:r w:rsidR="00A07780" w:rsidRPr="00DB4ACA">
        <w:rPr>
          <w:spacing w:val="-2"/>
        </w:rPr>
        <w:t>ders may obtain further information from</w:t>
      </w:r>
      <w:r>
        <w:rPr>
          <w:spacing w:val="-2"/>
        </w:rPr>
        <w:t xml:space="preserve"> </w:t>
      </w:r>
      <w:r w:rsidRPr="00E12D73">
        <w:rPr>
          <w:spacing w:val="-2"/>
        </w:rPr>
        <w:t>Deputy Planner, PIU, CMDA</w:t>
      </w:r>
      <w:r w:rsidR="00A07780" w:rsidRPr="00DB4ACA">
        <w:rPr>
          <w:spacing w:val="-2"/>
        </w:rPr>
        <w:t xml:space="preserve"> </w:t>
      </w:r>
      <w:r>
        <w:rPr>
          <w:spacing w:val="-2"/>
        </w:rPr>
        <w:t xml:space="preserve">mail id: </w:t>
      </w:r>
      <w:hyperlink r:id="rId12" w:history="1">
        <w:r w:rsidRPr="003D4DC3">
          <w:rPr>
            <w:rStyle w:val="Hyperlink"/>
            <w:i/>
            <w:spacing w:val="-2"/>
          </w:rPr>
          <w:t>cmdaprocurement@gmail.com</w:t>
        </w:r>
      </w:hyperlink>
      <w:r>
        <w:rPr>
          <w:i/>
          <w:spacing w:val="-2"/>
        </w:rPr>
        <w:t xml:space="preserve"> </w:t>
      </w:r>
      <w:r w:rsidR="00A07780" w:rsidRPr="00DB4ACA">
        <w:rPr>
          <w:spacing w:val="-2"/>
        </w:rPr>
        <w:t xml:space="preserve">and inspect the </w:t>
      </w:r>
      <w:r w:rsidR="00C03CA5">
        <w:rPr>
          <w:spacing w:val="-2"/>
        </w:rPr>
        <w:t>bidding document</w:t>
      </w:r>
      <w:r w:rsidR="00A07780" w:rsidRPr="00DB4ACA">
        <w:rPr>
          <w:spacing w:val="-2"/>
        </w:rPr>
        <w:t xml:space="preserve"> during office hours </w:t>
      </w:r>
      <w:r>
        <w:rPr>
          <w:i/>
          <w:spacing w:val="-2"/>
        </w:rPr>
        <w:t xml:space="preserve">1000 </w:t>
      </w:r>
      <w:proofErr w:type="spellStart"/>
      <w:r>
        <w:rPr>
          <w:i/>
          <w:spacing w:val="-2"/>
        </w:rPr>
        <w:t>hrs</w:t>
      </w:r>
      <w:proofErr w:type="spellEnd"/>
      <w:r>
        <w:rPr>
          <w:i/>
          <w:spacing w:val="-2"/>
        </w:rPr>
        <w:t xml:space="preserve"> to 1745 </w:t>
      </w:r>
      <w:proofErr w:type="spellStart"/>
      <w:r>
        <w:rPr>
          <w:i/>
          <w:spacing w:val="-2"/>
        </w:rPr>
        <w:t>hrs</w:t>
      </w:r>
      <w:proofErr w:type="spellEnd"/>
      <w:r w:rsidRPr="008E329A">
        <w:rPr>
          <w:i/>
          <w:spacing w:val="-2"/>
        </w:rPr>
        <w:t xml:space="preserve"> </w:t>
      </w:r>
      <w:r w:rsidRPr="008E329A">
        <w:rPr>
          <w:spacing w:val="-2"/>
        </w:rPr>
        <w:t>at the address given below</w:t>
      </w:r>
      <w:r>
        <w:rPr>
          <w:spacing w:val="-2"/>
        </w:rPr>
        <w:t>.</w:t>
      </w:r>
    </w:p>
    <w:p w14:paraId="68101546" w14:textId="4F0D4203" w:rsidR="00A07780" w:rsidRPr="00DB4ACA" w:rsidRDefault="00A07780" w:rsidP="009A3A58">
      <w:pPr>
        <w:suppressAutoHyphens/>
        <w:jc w:val="both"/>
        <w:rPr>
          <w:spacing w:val="-2"/>
        </w:rPr>
      </w:pPr>
    </w:p>
    <w:p w14:paraId="4C0D1D6F" w14:textId="77777777" w:rsidR="00A07780" w:rsidRPr="00DB4ACA" w:rsidRDefault="00A07780" w:rsidP="00B56FF8">
      <w:pPr>
        <w:suppressAutoHyphens/>
        <w:ind w:left="450" w:hanging="450"/>
        <w:jc w:val="both"/>
        <w:rPr>
          <w:spacing w:val="-2"/>
        </w:rPr>
      </w:pPr>
    </w:p>
    <w:p w14:paraId="2E2F0098" w14:textId="763E9410" w:rsidR="00A07780" w:rsidRPr="00DB4ACA" w:rsidRDefault="009A3A58" w:rsidP="00B56FF8">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ind w:left="450" w:hanging="450"/>
        <w:jc w:val="both"/>
        <w:rPr>
          <w:spacing w:val="-2"/>
        </w:rPr>
      </w:pPr>
      <w:r>
        <w:rPr>
          <w:spacing w:val="-2"/>
        </w:rPr>
        <w:t>4</w:t>
      </w:r>
      <w:r w:rsidR="00A07780" w:rsidRPr="00DB4ACA">
        <w:rPr>
          <w:spacing w:val="-2"/>
        </w:rPr>
        <w:t xml:space="preserve">. </w:t>
      </w:r>
      <w:r w:rsidR="00A07780" w:rsidRPr="00DB4ACA">
        <w:rPr>
          <w:spacing w:val="-2"/>
        </w:rPr>
        <w:tab/>
      </w:r>
      <w:r w:rsidR="00494128" w:rsidRPr="00DB4ACA">
        <w:rPr>
          <w:spacing w:val="-2"/>
        </w:rPr>
        <w:t>Bid</w:t>
      </w:r>
      <w:r w:rsidR="00A07780" w:rsidRPr="00DB4ACA">
        <w:rPr>
          <w:spacing w:val="-2"/>
        </w:rPr>
        <w:t xml:space="preserve">s must be delivered to the address below on or before </w:t>
      </w:r>
      <w:r w:rsidR="000A2E4D" w:rsidRPr="000A2E4D">
        <w:rPr>
          <w:spacing w:val="-2"/>
        </w:rPr>
        <w:t>02.</w:t>
      </w:r>
      <w:r w:rsidR="00DA301B" w:rsidRPr="000A2E4D">
        <w:rPr>
          <w:spacing w:val="-2"/>
        </w:rPr>
        <w:t>0</w:t>
      </w:r>
      <w:r w:rsidR="000A2E4D" w:rsidRPr="000A2E4D">
        <w:rPr>
          <w:spacing w:val="-2"/>
        </w:rPr>
        <w:t>3</w:t>
      </w:r>
      <w:r w:rsidR="00DA301B" w:rsidRPr="000A2E4D">
        <w:rPr>
          <w:spacing w:val="-2"/>
        </w:rPr>
        <w:t>.2023</w:t>
      </w:r>
      <w:r w:rsidR="00DA301B" w:rsidRPr="00E12D73">
        <w:rPr>
          <w:spacing w:val="-2"/>
        </w:rPr>
        <w:t xml:space="preserve"> at 3.00 p.m.</w:t>
      </w:r>
      <w:r w:rsidR="00DA301B" w:rsidRPr="000A2E4D">
        <w:rPr>
          <w:spacing w:val="-2"/>
        </w:rPr>
        <w:t xml:space="preserve"> </w:t>
      </w:r>
      <w:r w:rsidR="00A07780" w:rsidRPr="000A2E4D">
        <w:rPr>
          <w:spacing w:val="-2"/>
        </w:rPr>
        <w:t xml:space="preserve">Electronic </w:t>
      </w:r>
      <w:r w:rsidR="00494128" w:rsidRPr="000A2E4D">
        <w:rPr>
          <w:spacing w:val="-2"/>
        </w:rPr>
        <w:t>Bid</w:t>
      </w:r>
      <w:r w:rsidR="00A07780" w:rsidRPr="000A2E4D">
        <w:rPr>
          <w:spacing w:val="-2"/>
        </w:rPr>
        <w:t xml:space="preserve">ding will </w:t>
      </w:r>
      <w:r w:rsidR="00DA301B" w:rsidRPr="000A2E4D">
        <w:rPr>
          <w:spacing w:val="-2"/>
        </w:rPr>
        <w:t>not</w:t>
      </w:r>
      <w:r w:rsidR="00A07780" w:rsidRPr="000A2E4D">
        <w:rPr>
          <w:spacing w:val="-2"/>
        </w:rPr>
        <w:t xml:space="preserve"> be permitted.</w:t>
      </w:r>
      <w:r w:rsidR="00A07780" w:rsidRPr="00DB4ACA">
        <w:rPr>
          <w:spacing w:val="-2"/>
        </w:rPr>
        <w:t xml:space="preserve"> Late </w:t>
      </w:r>
      <w:r w:rsidR="00494128" w:rsidRPr="00DB4ACA">
        <w:rPr>
          <w:spacing w:val="-2"/>
        </w:rPr>
        <w:t>Bid</w:t>
      </w:r>
      <w:r w:rsidR="00A07780" w:rsidRPr="00DB4ACA">
        <w:rPr>
          <w:spacing w:val="-2"/>
        </w:rPr>
        <w:t xml:space="preserve">s will be rejected. </w:t>
      </w:r>
      <w:r w:rsidR="00494128" w:rsidRPr="00DB4ACA">
        <w:rPr>
          <w:spacing w:val="-2"/>
        </w:rPr>
        <w:t>Bid</w:t>
      </w:r>
      <w:r w:rsidR="00A07780" w:rsidRPr="00DB4ACA">
        <w:rPr>
          <w:spacing w:val="-2"/>
        </w:rPr>
        <w:t xml:space="preserve">s will be publicly opened in the presence of the </w:t>
      </w:r>
      <w:r w:rsidR="00494128" w:rsidRPr="00DB4ACA">
        <w:rPr>
          <w:spacing w:val="-2"/>
        </w:rPr>
        <w:t>Bid</w:t>
      </w:r>
      <w:r w:rsidR="00A07780" w:rsidRPr="00DB4ACA">
        <w:rPr>
          <w:spacing w:val="-2"/>
        </w:rPr>
        <w:t>ders’ designated representatives and anyone who choose</w:t>
      </w:r>
      <w:r w:rsidR="007D0D82" w:rsidRPr="00DB4ACA">
        <w:rPr>
          <w:spacing w:val="-2"/>
        </w:rPr>
        <w:t>s</w:t>
      </w:r>
      <w:r w:rsidR="00A07780" w:rsidRPr="00DB4ACA">
        <w:rPr>
          <w:spacing w:val="-2"/>
        </w:rPr>
        <w:t xml:space="preserve"> to attend at the address below on</w:t>
      </w:r>
      <w:r>
        <w:rPr>
          <w:spacing w:val="-2"/>
        </w:rPr>
        <w:t xml:space="preserve"> </w:t>
      </w:r>
      <w:r w:rsidR="000A2E4D" w:rsidRPr="000A2E4D">
        <w:rPr>
          <w:spacing w:val="-2"/>
        </w:rPr>
        <w:t>02.03.2023</w:t>
      </w:r>
      <w:r w:rsidR="000A2E4D" w:rsidRPr="00E12D73">
        <w:rPr>
          <w:spacing w:val="-2"/>
        </w:rPr>
        <w:t xml:space="preserve"> </w:t>
      </w:r>
      <w:r>
        <w:rPr>
          <w:spacing w:val="-2"/>
        </w:rPr>
        <w:t>at</w:t>
      </w:r>
      <w:r w:rsidR="00A07780" w:rsidRPr="00DB4ACA">
        <w:rPr>
          <w:spacing w:val="-2"/>
        </w:rPr>
        <w:t xml:space="preserve"> </w:t>
      </w:r>
      <w:r w:rsidRPr="009A3A58">
        <w:rPr>
          <w:spacing w:val="-2"/>
        </w:rPr>
        <w:t>3.30 p.m.</w:t>
      </w:r>
    </w:p>
    <w:p w14:paraId="5C3695D1" w14:textId="4C8D0DFB" w:rsidR="00A07780" w:rsidRPr="00DB4ACA" w:rsidRDefault="009A3A58" w:rsidP="00B56FF8">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ind w:left="450" w:hanging="450"/>
        <w:jc w:val="both"/>
        <w:rPr>
          <w:spacing w:val="-2"/>
        </w:rPr>
      </w:pPr>
      <w:r>
        <w:rPr>
          <w:spacing w:val="-2"/>
        </w:rPr>
        <w:lastRenderedPageBreak/>
        <w:t>5</w:t>
      </w:r>
      <w:r w:rsidR="00A07780" w:rsidRPr="00DB4ACA">
        <w:rPr>
          <w:spacing w:val="-2"/>
        </w:rPr>
        <w:t xml:space="preserve">. </w:t>
      </w:r>
      <w:r w:rsidR="00A07780" w:rsidRPr="00DB4ACA">
        <w:rPr>
          <w:spacing w:val="-2"/>
        </w:rPr>
        <w:tab/>
        <w:t xml:space="preserve">All </w:t>
      </w:r>
      <w:r w:rsidR="00494128" w:rsidRPr="00DB4ACA">
        <w:rPr>
          <w:spacing w:val="-2"/>
        </w:rPr>
        <w:t>Bid</w:t>
      </w:r>
      <w:r w:rsidR="00A07780" w:rsidRPr="00DB4ACA">
        <w:rPr>
          <w:spacing w:val="-2"/>
        </w:rPr>
        <w:t xml:space="preserve">s must be accompanied by a </w:t>
      </w:r>
      <w:r w:rsidR="00494128" w:rsidRPr="00496666">
        <w:rPr>
          <w:spacing w:val="-2"/>
        </w:rPr>
        <w:t>Bid</w:t>
      </w:r>
      <w:r w:rsidR="00A07780" w:rsidRPr="00496666">
        <w:rPr>
          <w:spacing w:val="-2"/>
        </w:rPr>
        <w:t>-Securing Declaration</w:t>
      </w:r>
      <w:r w:rsidR="00496666">
        <w:rPr>
          <w:spacing w:val="-2"/>
        </w:rPr>
        <w:t>.</w:t>
      </w:r>
    </w:p>
    <w:p w14:paraId="276E7557" w14:textId="5749597C" w:rsidR="00781BA6" w:rsidRPr="00781BA6" w:rsidRDefault="00515626" w:rsidP="00781BA6">
      <w:pPr>
        <w:suppressAutoHyphens/>
        <w:spacing w:before="240" w:after="240"/>
        <w:ind w:left="720" w:hanging="720"/>
        <w:jc w:val="both"/>
        <w:rPr>
          <w:i/>
          <w:lang w:val="en-IN"/>
        </w:rPr>
      </w:pPr>
      <w:r>
        <w:rPr>
          <w:iCs/>
          <w:spacing w:val="-2"/>
        </w:rPr>
        <w:t>7</w:t>
      </w:r>
      <w:r w:rsidR="00A07780" w:rsidRPr="00DB4ACA">
        <w:rPr>
          <w:iCs/>
          <w:spacing w:val="-2"/>
        </w:rPr>
        <w:t>.</w:t>
      </w:r>
      <w:r w:rsidR="00781BA6">
        <w:rPr>
          <w:iCs/>
          <w:spacing w:val="-2"/>
        </w:rPr>
        <w:t xml:space="preserve">     </w:t>
      </w:r>
      <w:r w:rsidR="00781BA6" w:rsidRPr="008E329A">
        <w:rPr>
          <w:iCs/>
        </w:rPr>
        <w:t xml:space="preserve">The address referred to above is: </w:t>
      </w:r>
    </w:p>
    <w:p w14:paraId="351E6185" w14:textId="53985888" w:rsidR="00A07780" w:rsidRPr="00DB4ACA" w:rsidRDefault="00A07780" w:rsidP="00B56FF8">
      <w:pPr>
        <w:suppressAutoHyphens/>
        <w:ind w:left="450" w:hanging="450"/>
        <w:jc w:val="both"/>
        <w:rPr>
          <w:i/>
        </w:rPr>
      </w:pPr>
    </w:p>
    <w:p w14:paraId="6990090D" w14:textId="77777777" w:rsidR="00A07780" w:rsidRPr="00DB4ACA" w:rsidRDefault="00A07780" w:rsidP="009407C2">
      <w:pPr>
        <w:suppressAutoHyphens/>
        <w:rPr>
          <w:spacing w:val="-2"/>
        </w:rPr>
      </w:pPr>
    </w:p>
    <w:p w14:paraId="568ECBFC" w14:textId="77777777" w:rsidR="00781BA6" w:rsidRPr="00781BA6" w:rsidRDefault="00781BA6" w:rsidP="00781BA6">
      <w:pPr>
        <w:pStyle w:val="BodyText"/>
        <w:spacing w:after="0"/>
        <w:rPr>
          <w:lang w:val="en-IN"/>
        </w:rPr>
      </w:pPr>
    </w:p>
    <w:p w14:paraId="5F2EF9E7" w14:textId="5A66A9FE" w:rsidR="00781BA6" w:rsidRDefault="00781BA6" w:rsidP="00781BA6">
      <w:pPr>
        <w:pStyle w:val="BodyText"/>
        <w:spacing w:after="0"/>
      </w:pPr>
      <w:r>
        <w:t xml:space="preserve">The Member </w:t>
      </w:r>
      <w:proofErr w:type="spellStart"/>
      <w:r>
        <w:t>Secreatry</w:t>
      </w:r>
      <w:proofErr w:type="spellEnd"/>
      <w:r>
        <w:t>,</w:t>
      </w:r>
    </w:p>
    <w:p w14:paraId="28360B41" w14:textId="77777777" w:rsidR="00781BA6" w:rsidRDefault="00781BA6" w:rsidP="00781BA6">
      <w:pPr>
        <w:pStyle w:val="BodyText"/>
        <w:tabs>
          <w:tab w:val="right" w:pos="7306"/>
        </w:tabs>
        <w:spacing w:after="0"/>
        <w:jc w:val="left"/>
        <w:rPr>
          <w:rFonts w:cs="Helv"/>
        </w:rPr>
      </w:pPr>
      <w:r>
        <w:rPr>
          <w:rFonts w:cs="Helv"/>
        </w:rPr>
        <w:t xml:space="preserve">Chennai Metropolitan Development Authority, </w:t>
      </w:r>
    </w:p>
    <w:p w14:paraId="3C5A8B83" w14:textId="77777777" w:rsidR="00781BA6" w:rsidRDefault="00781BA6" w:rsidP="00781BA6">
      <w:pPr>
        <w:pStyle w:val="BodyText"/>
        <w:tabs>
          <w:tab w:val="right" w:pos="7306"/>
        </w:tabs>
        <w:spacing w:after="0"/>
        <w:jc w:val="left"/>
        <w:rPr>
          <w:rFonts w:cs="Helv"/>
        </w:rPr>
      </w:pPr>
      <w:proofErr w:type="spellStart"/>
      <w:r>
        <w:rPr>
          <w:rFonts w:cs="Helv"/>
        </w:rPr>
        <w:t>Thalamuthu</w:t>
      </w:r>
      <w:proofErr w:type="spellEnd"/>
      <w:r>
        <w:rPr>
          <w:rFonts w:cs="Helv"/>
        </w:rPr>
        <w:t xml:space="preserve"> Natarajan Building, </w:t>
      </w:r>
    </w:p>
    <w:p w14:paraId="78A704B1" w14:textId="77777777" w:rsidR="00781BA6" w:rsidRDefault="00781BA6" w:rsidP="00781BA6">
      <w:pPr>
        <w:pStyle w:val="BodyText"/>
        <w:tabs>
          <w:tab w:val="right" w:pos="7306"/>
        </w:tabs>
        <w:spacing w:after="0"/>
        <w:jc w:val="left"/>
        <w:rPr>
          <w:rFonts w:cs="Helv"/>
        </w:rPr>
      </w:pPr>
      <w:r>
        <w:rPr>
          <w:rFonts w:cs="Helv"/>
        </w:rPr>
        <w:t xml:space="preserve">No.1, Gandhi Irwin Road, </w:t>
      </w:r>
    </w:p>
    <w:p w14:paraId="3A6BEDEA" w14:textId="77777777" w:rsidR="00781BA6" w:rsidRDefault="00781BA6" w:rsidP="00781BA6">
      <w:pPr>
        <w:pStyle w:val="BodyText"/>
        <w:tabs>
          <w:tab w:val="right" w:pos="7306"/>
        </w:tabs>
        <w:spacing w:after="0"/>
        <w:jc w:val="left"/>
        <w:rPr>
          <w:rFonts w:cs="Helv"/>
        </w:rPr>
      </w:pPr>
      <w:proofErr w:type="spellStart"/>
      <w:r>
        <w:rPr>
          <w:rFonts w:cs="Helv"/>
        </w:rPr>
        <w:t>Egmore</w:t>
      </w:r>
      <w:proofErr w:type="spellEnd"/>
      <w:r>
        <w:rPr>
          <w:rFonts w:cs="Helv"/>
        </w:rPr>
        <w:t>, Chennai – 600 008, India</w:t>
      </w:r>
    </w:p>
    <w:p w14:paraId="59930E56" w14:textId="3F347483" w:rsidR="00781BA6" w:rsidRDefault="00781BA6" w:rsidP="00781BA6">
      <w:pPr>
        <w:pStyle w:val="BodyText"/>
        <w:tabs>
          <w:tab w:val="right" w:pos="7306"/>
        </w:tabs>
        <w:spacing w:after="0"/>
        <w:jc w:val="left"/>
      </w:pPr>
      <w:r>
        <w:t xml:space="preserve">Telephone: 044 - </w:t>
      </w:r>
      <w:r>
        <w:rPr>
          <w:u w:val="single"/>
        </w:rPr>
        <w:t>28414855,</w:t>
      </w:r>
    </w:p>
    <w:p w14:paraId="7999DB65" w14:textId="77777777" w:rsidR="00781BA6" w:rsidRPr="008E329A" w:rsidRDefault="00781BA6" w:rsidP="00781BA6">
      <w:pPr>
        <w:sectPr w:rsidR="00781BA6" w:rsidRPr="008E329A" w:rsidSect="00DD18C6">
          <w:footnotePr>
            <w:numRestart w:val="eachSect"/>
          </w:footnotePr>
          <w:pgSz w:w="12240" w:h="15840" w:code="1"/>
          <w:pgMar w:top="1440" w:right="1440" w:bottom="1440" w:left="1800" w:header="720" w:footer="720" w:gutter="0"/>
          <w:paperSrc w:first="15" w:other="15"/>
          <w:pgNumType w:fmt="lowerRoman"/>
          <w:cols w:space="720"/>
        </w:sectPr>
      </w:pPr>
      <w:r>
        <w:t xml:space="preserve">E-mail </w:t>
      </w:r>
      <w:hyperlink r:id="rId13" w:history="1">
        <w:r>
          <w:rPr>
            <w:rStyle w:val="Hyperlink"/>
            <w:i/>
          </w:rPr>
          <w:t>cmdaprocurement@gmail.com</w:t>
        </w:r>
      </w:hyperlink>
      <w:r>
        <w:rPr>
          <w:rStyle w:val="Hyperlink"/>
          <w:i/>
        </w:rPr>
        <w:t xml:space="preserve"> &amp; </w:t>
      </w:r>
      <w:hyperlink r:id="rId14" w:history="1">
        <w:r>
          <w:rPr>
            <w:rStyle w:val="Hyperlink"/>
            <w:i/>
          </w:rPr>
          <w:t>mscmda@tn.gov.in</w:t>
        </w:r>
      </w:hyperlink>
    </w:p>
    <w:p w14:paraId="6BBE7011" w14:textId="77777777" w:rsidR="00E62A25" w:rsidRDefault="00E62A25" w:rsidP="009407C2">
      <w:pPr>
        <w:suppressAutoHyphens/>
        <w:rPr>
          <w:spacing w:val="-2"/>
        </w:rPr>
        <w:sectPr w:rsidR="00E62A25" w:rsidSect="00B56FF8">
          <w:headerReference w:type="even" r:id="rId15"/>
          <w:footnotePr>
            <w:numRestart w:val="eachSect"/>
          </w:footnotePr>
          <w:pgSz w:w="12240" w:h="15840" w:code="1"/>
          <w:pgMar w:top="1440" w:right="1440" w:bottom="1440" w:left="1440" w:header="720" w:footer="720" w:gutter="0"/>
          <w:paperSrc w:first="15" w:other="15"/>
          <w:pgNumType w:fmt="lowerRoman"/>
          <w:cols w:space="720"/>
          <w:titlePg/>
        </w:sectPr>
      </w:pPr>
    </w:p>
    <w:p w14:paraId="03DE21EF" w14:textId="77777777" w:rsidR="00406338" w:rsidRPr="00DB4ACA" w:rsidRDefault="00406338" w:rsidP="009407C2">
      <w:pPr>
        <w:jc w:val="center"/>
        <w:rPr>
          <w:b/>
          <w:sz w:val="72"/>
        </w:rPr>
      </w:pPr>
      <w:r w:rsidRPr="00DB4ACA">
        <w:rPr>
          <w:b/>
          <w:sz w:val="72"/>
        </w:rPr>
        <w:lastRenderedPageBreak/>
        <w:t xml:space="preserve">Request for </w:t>
      </w:r>
      <w:r w:rsidR="00494128" w:rsidRPr="00DB4ACA">
        <w:rPr>
          <w:b/>
          <w:sz w:val="72"/>
        </w:rPr>
        <w:t>Bid</w:t>
      </w:r>
      <w:r w:rsidRPr="00DB4ACA">
        <w:rPr>
          <w:b/>
          <w:sz w:val="72"/>
        </w:rPr>
        <w:t>s</w:t>
      </w:r>
    </w:p>
    <w:p w14:paraId="7BC874B5" w14:textId="77777777" w:rsidR="00406338" w:rsidRPr="00DB4ACA" w:rsidRDefault="005710F3" w:rsidP="009407C2">
      <w:pPr>
        <w:jc w:val="center"/>
        <w:rPr>
          <w:b/>
          <w:sz w:val="72"/>
        </w:rPr>
      </w:pPr>
      <w:r w:rsidRPr="00DB4ACA">
        <w:rPr>
          <w:b/>
          <w:sz w:val="72"/>
        </w:rPr>
        <w:t>Non-Consulting Services</w:t>
      </w:r>
    </w:p>
    <w:p w14:paraId="54324E5F" w14:textId="77777777" w:rsidR="00D01626" w:rsidRDefault="00D01626" w:rsidP="009407C2">
      <w:pPr>
        <w:jc w:val="center"/>
        <w:rPr>
          <w:b/>
          <w:sz w:val="36"/>
          <w:szCs w:val="36"/>
        </w:rPr>
      </w:pPr>
    </w:p>
    <w:p w14:paraId="28F56DDA" w14:textId="77777777" w:rsidR="00B56FF8" w:rsidRDefault="00B56FF8" w:rsidP="009407C2">
      <w:pPr>
        <w:jc w:val="center"/>
        <w:rPr>
          <w:b/>
          <w:sz w:val="36"/>
          <w:szCs w:val="36"/>
        </w:rPr>
      </w:pPr>
    </w:p>
    <w:p w14:paraId="6A8407C7" w14:textId="77777777" w:rsidR="00B56FF8" w:rsidRDefault="00B56FF8" w:rsidP="009407C2">
      <w:pPr>
        <w:jc w:val="center"/>
        <w:rPr>
          <w:b/>
          <w:sz w:val="36"/>
          <w:szCs w:val="36"/>
        </w:rPr>
      </w:pPr>
    </w:p>
    <w:p w14:paraId="662B5759" w14:textId="77777777" w:rsidR="00B56FF8" w:rsidRPr="00DB4ACA" w:rsidRDefault="00B56FF8" w:rsidP="009407C2">
      <w:pPr>
        <w:jc w:val="center"/>
        <w:rPr>
          <w:b/>
          <w:sz w:val="36"/>
          <w:szCs w:val="36"/>
        </w:rPr>
      </w:pPr>
    </w:p>
    <w:p w14:paraId="27C2ED6A" w14:textId="77777777" w:rsidR="00406338" w:rsidRPr="00DB4ACA" w:rsidRDefault="00406338" w:rsidP="009407C2"/>
    <w:p w14:paraId="7C1ACD8D" w14:textId="1FCE896D" w:rsidR="00406338" w:rsidRPr="00B56FF8" w:rsidRDefault="00406338" w:rsidP="009407C2">
      <w:pPr>
        <w:jc w:val="center"/>
        <w:rPr>
          <w:b/>
          <w:sz w:val="44"/>
          <w:szCs w:val="44"/>
        </w:rPr>
      </w:pPr>
      <w:r w:rsidRPr="00B56FF8">
        <w:rPr>
          <w:b/>
          <w:sz w:val="44"/>
          <w:szCs w:val="44"/>
        </w:rPr>
        <w:t>Procurement of</w:t>
      </w:r>
      <w:r w:rsidR="00D97E88">
        <w:rPr>
          <w:b/>
          <w:sz w:val="44"/>
          <w:szCs w:val="44"/>
        </w:rPr>
        <w:t xml:space="preserve"> firm for</w:t>
      </w:r>
    </w:p>
    <w:p w14:paraId="2B4C9675" w14:textId="75BF2180" w:rsidR="00406338" w:rsidRPr="00A72D87" w:rsidRDefault="00A72D87" w:rsidP="009407C2">
      <w:pPr>
        <w:jc w:val="center"/>
        <w:rPr>
          <w:b/>
          <w:sz w:val="56"/>
        </w:rPr>
      </w:pPr>
      <w:r w:rsidRPr="00A72D87">
        <w:rPr>
          <w:bCs/>
          <w:sz w:val="44"/>
          <w:szCs w:val="44"/>
        </w:rPr>
        <w:t xml:space="preserve">DGPS Survey to collect Ground Control Points GCP for Chennai Metropolitan Area </w:t>
      </w:r>
    </w:p>
    <w:p w14:paraId="3434C046" w14:textId="77777777" w:rsidR="00406338" w:rsidRDefault="00406338" w:rsidP="009407C2">
      <w:pPr>
        <w:jc w:val="center"/>
        <w:rPr>
          <w:b/>
          <w:sz w:val="40"/>
        </w:rPr>
      </w:pPr>
    </w:p>
    <w:p w14:paraId="66C118FD" w14:textId="77777777" w:rsidR="00CC51F3" w:rsidRDefault="00CC51F3" w:rsidP="009407C2">
      <w:pPr>
        <w:jc w:val="center"/>
        <w:rPr>
          <w:b/>
          <w:sz w:val="40"/>
        </w:rPr>
      </w:pPr>
    </w:p>
    <w:p w14:paraId="18E8A0C4" w14:textId="77777777" w:rsidR="00CC51F3" w:rsidRPr="00DB4ACA" w:rsidRDefault="00CC51F3" w:rsidP="009407C2">
      <w:pPr>
        <w:jc w:val="center"/>
        <w:rPr>
          <w:b/>
          <w:sz w:val="40"/>
        </w:rPr>
      </w:pPr>
    </w:p>
    <w:p w14:paraId="2F6C4689" w14:textId="42C5F5A9" w:rsidR="00CC51F3" w:rsidRPr="00A72D87" w:rsidRDefault="00CC51F3" w:rsidP="00CC51F3">
      <w:pPr>
        <w:spacing w:before="60" w:after="60"/>
        <w:rPr>
          <w:b/>
          <w:color w:val="000000" w:themeColor="text1"/>
          <w:sz w:val="28"/>
          <w:szCs w:val="28"/>
        </w:rPr>
      </w:pPr>
      <w:r w:rsidRPr="00A72D87">
        <w:rPr>
          <w:b/>
          <w:color w:val="000000" w:themeColor="text1"/>
          <w:sz w:val="28"/>
          <w:szCs w:val="28"/>
        </w:rPr>
        <w:t xml:space="preserve">RFB No: </w:t>
      </w:r>
      <w:r w:rsidR="00A72D87" w:rsidRPr="00A72D87">
        <w:rPr>
          <w:bCs/>
          <w:color w:val="000000" w:themeColor="text1"/>
          <w:sz w:val="28"/>
          <w:szCs w:val="28"/>
        </w:rPr>
        <w:t>IN-CMDA-324793-NC-RFB</w:t>
      </w:r>
    </w:p>
    <w:p w14:paraId="67DACC9C" w14:textId="4448DFE7" w:rsidR="00CC51F3" w:rsidRPr="00A72D87" w:rsidRDefault="00CC51F3" w:rsidP="00A72D87">
      <w:pPr>
        <w:tabs>
          <w:tab w:val="left" w:pos="6660"/>
        </w:tabs>
        <w:suppressAutoHyphens/>
        <w:spacing w:after="60"/>
        <w:rPr>
          <w:sz w:val="28"/>
          <w:szCs w:val="28"/>
          <w:lang w:val="en-IN"/>
        </w:rPr>
      </w:pPr>
      <w:r w:rsidRPr="00A72D87">
        <w:rPr>
          <w:b/>
          <w:color w:val="000000" w:themeColor="text1"/>
          <w:sz w:val="28"/>
          <w:szCs w:val="28"/>
        </w:rPr>
        <w:t>Project:</w:t>
      </w:r>
      <w:r w:rsidRPr="00A72D87">
        <w:rPr>
          <w:b/>
          <w:bCs/>
          <w:color w:val="000000" w:themeColor="text1"/>
          <w:sz w:val="28"/>
          <w:szCs w:val="28"/>
        </w:rPr>
        <w:t xml:space="preserve"> </w:t>
      </w:r>
      <w:r w:rsidR="00A72D87" w:rsidRPr="00A72D87">
        <w:rPr>
          <w:sz w:val="28"/>
          <w:szCs w:val="28"/>
        </w:rPr>
        <w:t>Tamil Nadu Housing and Habitat Development Project</w:t>
      </w:r>
    </w:p>
    <w:p w14:paraId="238C849A" w14:textId="77777777" w:rsidR="00A72D87" w:rsidRPr="003F6063" w:rsidRDefault="00CC51F3" w:rsidP="00A72D87">
      <w:pPr>
        <w:spacing w:before="60" w:after="60"/>
        <w:rPr>
          <w:b/>
          <w:color w:val="000000" w:themeColor="text1"/>
          <w:sz w:val="28"/>
          <w:szCs w:val="28"/>
          <w:lang w:val="en-IN"/>
        </w:rPr>
      </w:pPr>
      <w:r w:rsidRPr="00A72D87">
        <w:rPr>
          <w:b/>
          <w:color w:val="000000" w:themeColor="text1"/>
          <w:sz w:val="28"/>
          <w:szCs w:val="28"/>
        </w:rPr>
        <w:t xml:space="preserve">Employer: </w:t>
      </w:r>
      <w:r w:rsidR="00A72D87" w:rsidRPr="00A72D87">
        <w:rPr>
          <w:sz w:val="28"/>
          <w:szCs w:val="28"/>
        </w:rPr>
        <w:t>Chennai Metropolitan Development Authority</w:t>
      </w:r>
      <w:r w:rsidR="00A72D87" w:rsidRPr="00A72D87">
        <w:rPr>
          <w:b/>
          <w:color w:val="000000" w:themeColor="text1"/>
          <w:sz w:val="28"/>
          <w:szCs w:val="28"/>
        </w:rPr>
        <w:t xml:space="preserve"> </w:t>
      </w:r>
    </w:p>
    <w:p w14:paraId="224B2EBC" w14:textId="3186EECE" w:rsidR="00CC51F3" w:rsidRPr="00A72D87" w:rsidRDefault="00CC51F3" w:rsidP="00A72D87">
      <w:pPr>
        <w:spacing w:before="60" w:after="60"/>
        <w:rPr>
          <w:color w:val="000000" w:themeColor="text1"/>
          <w:sz w:val="28"/>
          <w:szCs w:val="28"/>
        </w:rPr>
      </w:pPr>
      <w:r w:rsidRPr="00A72D87">
        <w:rPr>
          <w:b/>
          <w:color w:val="000000" w:themeColor="text1"/>
          <w:sz w:val="28"/>
          <w:szCs w:val="28"/>
        </w:rPr>
        <w:t xml:space="preserve">Country: </w:t>
      </w:r>
      <w:r w:rsidR="00A72D87" w:rsidRPr="00A72D87">
        <w:rPr>
          <w:color w:val="000000" w:themeColor="text1"/>
          <w:sz w:val="28"/>
          <w:szCs w:val="28"/>
        </w:rPr>
        <w:t>India</w:t>
      </w:r>
    </w:p>
    <w:p w14:paraId="394CA189" w14:textId="173CBB3C" w:rsidR="00CC51F3" w:rsidRPr="00A72D87" w:rsidRDefault="00CC51F3" w:rsidP="00CC51F3">
      <w:pPr>
        <w:spacing w:before="60" w:after="60"/>
        <w:ind w:right="-720"/>
        <w:rPr>
          <w:color w:val="000000" w:themeColor="text1"/>
          <w:sz w:val="28"/>
          <w:szCs w:val="28"/>
        </w:rPr>
      </w:pPr>
      <w:r w:rsidRPr="000A2E4D">
        <w:rPr>
          <w:b/>
          <w:color w:val="000000" w:themeColor="text1"/>
          <w:sz w:val="28"/>
          <w:szCs w:val="28"/>
        </w:rPr>
        <w:t xml:space="preserve">Issued on: </w:t>
      </w:r>
      <w:r w:rsidR="000A2E4D" w:rsidRPr="000A2E4D">
        <w:rPr>
          <w:color w:val="000000" w:themeColor="text1"/>
          <w:sz w:val="28"/>
          <w:szCs w:val="28"/>
        </w:rPr>
        <w:t>30.</w:t>
      </w:r>
      <w:r w:rsidR="00A72D87" w:rsidRPr="000A2E4D">
        <w:rPr>
          <w:color w:val="000000" w:themeColor="text1"/>
          <w:sz w:val="28"/>
          <w:szCs w:val="28"/>
        </w:rPr>
        <w:t>01.2023</w:t>
      </w:r>
    </w:p>
    <w:p w14:paraId="4BDDEA4C" w14:textId="77777777" w:rsidR="00406338" w:rsidRPr="00A72D87" w:rsidRDefault="00406338" w:rsidP="009407C2">
      <w:pPr>
        <w:jc w:val="center"/>
        <w:rPr>
          <w:lang w:val="en-IN"/>
        </w:rPr>
        <w:sectPr w:rsidR="00406338" w:rsidRPr="00A72D87" w:rsidSect="00B56FF8">
          <w:headerReference w:type="first" r:id="rId16"/>
          <w:footnotePr>
            <w:numRestart w:val="eachSect"/>
          </w:footnotePr>
          <w:pgSz w:w="12240" w:h="15840" w:code="1"/>
          <w:pgMar w:top="1440" w:right="1440" w:bottom="1440" w:left="1440" w:header="720" w:footer="720" w:gutter="0"/>
          <w:paperSrc w:first="15" w:other="15"/>
          <w:pgNumType w:fmt="lowerRoman"/>
          <w:cols w:space="720"/>
          <w:titlePg/>
        </w:sectPr>
      </w:pPr>
    </w:p>
    <w:p w14:paraId="1B72442C" w14:textId="77777777" w:rsidR="00BD0FF6" w:rsidRPr="00DB4ACA" w:rsidRDefault="00BD0FF6" w:rsidP="009407C2">
      <w:pPr>
        <w:jc w:val="center"/>
        <w:rPr>
          <w:b/>
          <w:sz w:val="32"/>
        </w:rPr>
      </w:pPr>
      <w:r w:rsidRPr="00DB4ACA">
        <w:rPr>
          <w:b/>
          <w:sz w:val="32"/>
        </w:rPr>
        <w:lastRenderedPageBreak/>
        <w:t>Table of Contents</w:t>
      </w:r>
      <w:r w:rsidR="00A22EE7" w:rsidRPr="00DB4ACA">
        <w:rPr>
          <w:b/>
          <w:sz w:val="32"/>
        </w:rPr>
        <w:t xml:space="preserve"> </w:t>
      </w:r>
    </w:p>
    <w:p w14:paraId="09AE084E" w14:textId="77777777" w:rsidR="00BD0FF6" w:rsidRPr="00DB4ACA" w:rsidRDefault="00BD0FF6" w:rsidP="009407C2"/>
    <w:p w14:paraId="74815447" w14:textId="0C8783B5" w:rsidR="00BB74A7" w:rsidRDefault="00BB74A7">
      <w:pPr>
        <w:pStyle w:val="TOC1"/>
        <w:rPr>
          <w:rFonts w:asciiTheme="minorHAnsi" w:eastAsiaTheme="minorEastAsia" w:hAnsiTheme="minorHAnsi" w:cstheme="minorBidi"/>
          <w:b w:val="0"/>
          <w:sz w:val="22"/>
          <w:szCs w:val="22"/>
        </w:rPr>
      </w:pPr>
      <w:r w:rsidRPr="00BB74A7">
        <w:fldChar w:fldCharType="begin"/>
      </w:r>
      <w:r w:rsidRPr="00BB74A7">
        <w:instrText xml:space="preserve"> TOC \h \z \t "Heading 1,2,Part,1" </w:instrText>
      </w:r>
      <w:r w:rsidRPr="00BB74A7">
        <w:fldChar w:fldCharType="separate"/>
      </w:r>
      <w:hyperlink w:anchor="_Toc454784146" w:history="1">
        <w:r w:rsidRPr="00025CEA">
          <w:rPr>
            <w:rStyle w:val="Hyperlink"/>
          </w:rPr>
          <w:t>Part I – Bidding Procedures</w:t>
        </w:r>
        <w:r>
          <w:rPr>
            <w:webHidden/>
          </w:rPr>
          <w:tab/>
        </w:r>
        <w:r>
          <w:rPr>
            <w:webHidden/>
          </w:rPr>
          <w:fldChar w:fldCharType="begin"/>
        </w:r>
        <w:r>
          <w:rPr>
            <w:webHidden/>
          </w:rPr>
          <w:instrText xml:space="preserve"> PAGEREF _Toc454784146 \h </w:instrText>
        </w:r>
        <w:r>
          <w:rPr>
            <w:webHidden/>
          </w:rPr>
        </w:r>
        <w:r>
          <w:rPr>
            <w:webHidden/>
          </w:rPr>
          <w:fldChar w:fldCharType="separate"/>
        </w:r>
        <w:r w:rsidR="000A79CD">
          <w:rPr>
            <w:webHidden/>
          </w:rPr>
          <w:t>1</w:t>
        </w:r>
        <w:r>
          <w:rPr>
            <w:webHidden/>
          </w:rPr>
          <w:fldChar w:fldCharType="end"/>
        </w:r>
      </w:hyperlink>
    </w:p>
    <w:p w14:paraId="208B0D9F" w14:textId="554B2C6E" w:rsidR="00BB74A7" w:rsidRDefault="00000000">
      <w:pPr>
        <w:pStyle w:val="TOC2"/>
        <w:rPr>
          <w:rFonts w:asciiTheme="minorHAnsi" w:eastAsiaTheme="minorEastAsia" w:hAnsiTheme="minorHAnsi" w:cstheme="minorBidi"/>
          <w:noProof/>
          <w:sz w:val="22"/>
          <w:szCs w:val="22"/>
        </w:rPr>
      </w:pPr>
      <w:hyperlink w:anchor="_Toc454784147" w:history="1">
        <w:r w:rsidR="00BB74A7" w:rsidRPr="00025CEA">
          <w:rPr>
            <w:rStyle w:val="Hyperlink"/>
            <w:noProof/>
          </w:rPr>
          <w:t>Section I - Instructions to Bidders</w:t>
        </w:r>
        <w:r w:rsidR="00BB74A7">
          <w:rPr>
            <w:noProof/>
            <w:webHidden/>
          </w:rPr>
          <w:tab/>
        </w:r>
        <w:r w:rsidR="00BB74A7">
          <w:rPr>
            <w:noProof/>
            <w:webHidden/>
          </w:rPr>
          <w:fldChar w:fldCharType="begin"/>
        </w:r>
        <w:r w:rsidR="00BB74A7">
          <w:rPr>
            <w:noProof/>
            <w:webHidden/>
          </w:rPr>
          <w:instrText xml:space="preserve"> PAGEREF _Toc454784147 \h </w:instrText>
        </w:r>
        <w:r w:rsidR="00BB74A7">
          <w:rPr>
            <w:noProof/>
            <w:webHidden/>
          </w:rPr>
        </w:r>
        <w:r w:rsidR="00BB74A7">
          <w:rPr>
            <w:noProof/>
            <w:webHidden/>
          </w:rPr>
          <w:fldChar w:fldCharType="separate"/>
        </w:r>
        <w:r w:rsidR="000A79CD">
          <w:rPr>
            <w:noProof/>
            <w:webHidden/>
          </w:rPr>
          <w:t>3</w:t>
        </w:r>
        <w:r w:rsidR="00BB74A7">
          <w:rPr>
            <w:noProof/>
            <w:webHidden/>
          </w:rPr>
          <w:fldChar w:fldCharType="end"/>
        </w:r>
      </w:hyperlink>
    </w:p>
    <w:p w14:paraId="119660E9" w14:textId="63444251" w:rsidR="00BB74A7" w:rsidRDefault="00000000">
      <w:pPr>
        <w:pStyle w:val="TOC2"/>
        <w:rPr>
          <w:rFonts w:asciiTheme="minorHAnsi" w:eastAsiaTheme="minorEastAsia" w:hAnsiTheme="minorHAnsi" w:cstheme="minorBidi"/>
          <w:noProof/>
          <w:sz w:val="22"/>
          <w:szCs w:val="22"/>
        </w:rPr>
      </w:pPr>
      <w:hyperlink w:anchor="_Toc454784148" w:history="1">
        <w:r w:rsidR="00BB74A7" w:rsidRPr="00025CEA">
          <w:rPr>
            <w:rStyle w:val="Hyperlink"/>
            <w:noProof/>
          </w:rPr>
          <w:t>Section II - Bid Data Sheet (BDS)</w:t>
        </w:r>
        <w:r w:rsidR="00BB74A7">
          <w:rPr>
            <w:noProof/>
            <w:webHidden/>
          </w:rPr>
          <w:tab/>
        </w:r>
        <w:r w:rsidR="00BB74A7">
          <w:rPr>
            <w:noProof/>
            <w:webHidden/>
          </w:rPr>
          <w:fldChar w:fldCharType="begin"/>
        </w:r>
        <w:r w:rsidR="00BB74A7">
          <w:rPr>
            <w:noProof/>
            <w:webHidden/>
          </w:rPr>
          <w:instrText xml:space="preserve"> PAGEREF _Toc454784148 \h </w:instrText>
        </w:r>
        <w:r w:rsidR="00BB74A7">
          <w:rPr>
            <w:noProof/>
            <w:webHidden/>
          </w:rPr>
        </w:r>
        <w:r w:rsidR="00BB74A7">
          <w:rPr>
            <w:noProof/>
            <w:webHidden/>
          </w:rPr>
          <w:fldChar w:fldCharType="separate"/>
        </w:r>
        <w:r w:rsidR="000A79CD">
          <w:rPr>
            <w:noProof/>
            <w:webHidden/>
          </w:rPr>
          <w:t>29</w:t>
        </w:r>
        <w:r w:rsidR="00BB74A7">
          <w:rPr>
            <w:noProof/>
            <w:webHidden/>
          </w:rPr>
          <w:fldChar w:fldCharType="end"/>
        </w:r>
      </w:hyperlink>
    </w:p>
    <w:p w14:paraId="51107D72" w14:textId="431CC9EB" w:rsidR="00BB74A7" w:rsidRDefault="00000000">
      <w:pPr>
        <w:pStyle w:val="TOC2"/>
        <w:rPr>
          <w:rFonts w:asciiTheme="minorHAnsi" w:eastAsiaTheme="minorEastAsia" w:hAnsiTheme="minorHAnsi" w:cstheme="minorBidi"/>
          <w:noProof/>
          <w:sz w:val="22"/>
          <w:szCs w:val="22"/>
        </w:rPr>
      </w:pPr>
      <w:hyperlink w:anchor="_Toc454784149" w:history="1">
        <w:r w:rsidR="00BB74A7" w:rsidRPr="00025CEA">
          <w:rPr>
            <w:rStyle w:val="Hyperlink"/>
            <w:noProof/>
          </w:rPr>
          <w:t>Section III - Evaluation and Qualification Criteria</w:t>
        </w:r>
        <w:r w:rsidR="00BB74A7">
          <w:rPr>
            <w:noProof/>
            <w:webHidden/>
          </w:rPr>
          <w:tab/>
        </w:r>
        <w:r w:rsidR="00BB74A7">
          <w:rPr>
            <w:noProof/>
            <w:webHidden/>
          </w:rPr>
          <w:fldChar w:fldCharType="begin"/>
        </w:r>
        <w:r w:rsidR="00BB74A7">
          <w:rPr>
            <w:noProof/>
            <w:webHidden/>
          </w:rPr>
          <w:instrText xml:space="preserve"> PAGEREF _Toc454784149 \h </w:instrText>
        </w:r>
        <w:r w:rsidR="00BB74A7">
          <w:rPr>
            <w:noProof/>
            <w:webHidden/>
          </w:rPr>
        </w:r>
        <w:r w:rsidR="00BB74A7">
          <w:rPr>
            <w:noProof/>
            <w:webHidden/>
          </w:rPr>
          <w:fldChar w:fldCharType="separate"/>
        </w:r>
        <w:r w:rsidR="000A79CD">
          <w:rPr>
            <w:noProof/>
            <w:webHidden/>
          </w:rPr>
          <w:t>33</w:t>
        </w:r>
        <w:r w:rsidR="00BB74A7">
          <w:rPr>
            <w:noProof/>
            <w:webHidden/>
          </w:rPr>
          <w:fldChar w:fldCharType="end"/>
        </w:r>
      </w:hyperlink>
    </w:p>
    <w:p w14:paraId="00A95E1A" w14:textId="2245A1FE" w:rsidR="00BB74A7" w:rsidRDefault="00000000">
      <w:pPr>
        <w:pStyle w:val="TOC2"/>
        <w:rPr>
          <w:rFonts w:asciiTheme="minorHAnsi" w:eastAsiaTheme="minorEastAsia" w:hAnsiTheme="minorHAnsi" w:cstheme="minorBidi"/>
          <w:noProof/>
          <w:sz w:val="22"/>
          <w:szCs w:val="22"/>
        </w:rPr>
      </w:pPr>
      <w:hyperlink w:anchor="_Toc454784150" w:history="1">
        <w:r w:rsidR="00BB74A7" w:rsidRPr="00025CEA">
          <w:rPr>
            <w:rStyle w:val="Hyperlink"/>
            <w:noProof/>
          </w:rPr>
          <w:t>Section IV- Bidding Forms</w:t>
        </w:r>
        <w:r w:rsidR="00BB74A7">
          <w:rPr>
            <w:noProof/>
            <w:webHidden/>
          </w:rPr>
          <w:tab/>
        </w:r>
        <w:r w:rsidR="00BB74A7">
          <w:rPr>
            <w:noProof/>
            <w:webHidden/>
          </w:rPr>
          <w:fldChar w:fldCharType="begin"/>
        </w:r>
        <w:r w:rsidR="00BB74A7">
          <w:rPr>
            <w:noProof/>
            <w:webHidden/>
          </w:rPr>
          <w:instrText xml:space="preserve"> PAGEREF _Toc454784150 \h </w:instrText>
        </w:r>
        <w:r w:rsidR="00BB74A7">
          <w:rPr>
            <w:noProof/>
            <w:webHidden/>
          </w:rPr>
        </w:r>
        <w:r w:rsidR="00BB74A7">
          <w:rPr>
            <w:noProof/>
            <w:webHidden/>
          </w:rPr>
          <w:fldChar w:fldCharType="separate"/>
        </w:r>
        <w:r w:rsidR="000A79CD">
          <w:rPr>
            <w:noProof/>
            <w:webHidden/>
          </w:rPr>
          <w:t>39</w:t>
        </w:r>
        <w:r w:rsidR="00BB74A7">
          <w:rPr>
            <w:noProof/>
            <w:webHidden/>
          </w:rPr>
          <w:fldChar w:fldCharType="end"/>
        </w:r>
      </w:hyperlink>
    </w:p>
    <w:p w14:paraId="7C8BBD32" w14:textId="6CC4B4FD" w:rsidR="00BB74A7" w:rsidRDefault="00000000">
      <w:pPr>
        <w:pStyle w:val="TOC2"/>
        <w:rPr>
          <w:rFonts w:asciiTheme="minorHAnsi" w:eastAsiaTheme="minorEastAsia" w:hAnsiTheme="minorHAnsi" w:cstheme="minorBidi"/>
          <w:noProof/>
          <w:sz w:val="22"/>
          <w:szCs w:val="22"/>
        </w:rPr>
      </w:pPr>
      <w:hyperlink w:anchor="_Toc454784151" w:history="1">
        <w:r w:rsidR="00BB74A7" w:rsidRPr="00025CEA">
          <w:rPr>
            <w:rStyle w:val="Hyperlink"/>
            <w:noProof/>
          </w:rPr>
          <w:t>Section V - Eligible Countries</w:t>
        </w:r>
        <w:r w:rsidR="00BB74A7">
          <w:rPr>
            <w:noProof/>
            <w:webHidden/>
          </w:rPr>
          <w:tab/>
        </w:r>
        <w:r w:rsidR="00BB74A7">
          <w:rPr>
            <w:noProof/>
            <w:webHidden/>
          </w:rPr>
          <w:fldChar w:fldCharType="begin"/>
        </w:r>
        <w:r w:rsidR="00BB74A7">
          <w:rPr>
            <w:noProof/>
            <w:webHidden/>
          </w:rPr>
          <w:instrText xml:space="preserve"> PAGEREF _Toc454784151 \h </w:instrText>
        </w:r>
        <w:r w:rsidR="00BB74A7">
          <w:rPr>
            <w:noProof/>
            <w:webHidden/>
          </w:rPr>
        </w:r>
        <w:r w:rsidR="00BB74A7">
          <w:rPr>
            <w:noProof/>
            <w:webHidden/>
          </w:rPr>
          <w:fldChar w:fldCharType="separate"/>
        </w:r>
        <w:r w:rsidR="000A79CD">
          <w:rPr>
            <w:noProof/>
            <w:webHidden/>
          </w:rPr>
          <w:t>61</w:t>
        </w:r>
        <w:r w:rsidR="00BB74A7">
          <w:rPr>
            <w:noProof/>
            <w:webHidden/>
          </w:rPr>
          <w:fldChar w:fldCharType="end"/>
        </w:r>
      </w:hyperlink>
    </w:p>
    <w:p w14:paraId="17E61862" w14:textId="45297601" w:rsidR="00BB74A7" w:rsidRDefault="00000000">
      <w:pPr>
        <w:pStyle w:val="TOC2"/>
        <w:rPr>
          <w:rFonts w:asciiTheme="minorHAnsi" w:eastAsiaTheme="minorEastAsia" w:hAnsiTheme="minorHAnsi" w:cstheme="minorBidi"/>
          <w:noProof/>
          <w:sz w:val="22"/>
          <w:szCs w:val="22"/>
        </w:rPr>
      </w:pPr>
      <w:hyperlink w:anchor="_Toc454784152" w:history="1">
        <w:r w:rsidR="00BB74A7" w:rsidRPr="00025CEA">
          <w:rPr>
            <w:rStyle w:val="Hyperlink"/>
            <w:noProof/>
          </w:rPr>
          <w:t>Section VI - Fraud and Corruption</w:t>
        </w:r>
        <w:r w:rsidR="00BB74A7">
          <w:rPr>
            <w:noProof/>
            <w:webHidden/>
          </w:rPr>
          <w:tab/>
        </w:r>
        <w:r w:rsidR="00BB74A7">
          <w:rPr>
            <w:noProof/>
            <w:webHidden/>
          </w:rPr>
          <w:fldChar w:fldCharType="begin"/>
        </w:r>
        <w:r w:rsidR="00BB74A7">
          <w:rPr>
            <w:noProof/>
            <w:webHidden/>
          </w:rPr>
          <w:instrText xml:space="preserve"> PAGEREF _Toc454784152 \h </w:instrText>
        </w:r>
        <w:r w:rsidR="00BB74A7">
          <w:rPr>
            <w:noProof/>
            <w:webHidden/>
          </w:rPr>
        </w:r>
        <w:r w:rsidR="00BB74A7">
          <w:rPr>
            <w:noProof/>
            <w:webHidden/>
          </w:rPr>
          <w:fldChar w:fldCharType="separate"/>
        </w:r>
        <w:r w:rsidR="000A79CD">
          <w:rPr>
            <w:noProof/>
            <w:webHidden/>
          </w:rPr>
          <w:t>63</w:t>
        </w:r>
        <w:r w:rsidR="00BB74A7">
          <w:rPr>
            <w:noProof/>
            <w:webHidden/>
          </w:rPr>
          <w:fldChar w:fldCharType="end"/>
        </w:r>
      </w:hyperlink>
    </w:p>
    <w:p w14:paraId="7142384C" w14:textId="688C6009" w:rsidR="00BB74A7" w:rsidRDefault="00000000">
      <w:pPr>
        <w:pStyle w:val="TOC1"/>
        <w:rPr>
          <w:rFonts w:asciiTheme="minorHAnsi" w:eastAsiaTheme="minorEastAsia" w:hAnsiTheme="minorHAnsi" w:cstheme="minorBidi"/>
          <w:b w:val="0"/>
          <w:sz w:val="22"/>
          <w:szCs w:val="22"/>
        </w:rPr>
      </w:pPr>
      <w:hyperlink w:anchor="_Toc454784153" w:history="1">
        <w:r w:rsidR="00BB74A7" w:rsidRPr="00025CEA">
          <w:rPr>
            <w:rStyle w:val="Hyperlink"/>
          </w:rPr>
          <w:t>Part II – Employer’s Requirement</w:t>
        </w:r>
        <w:r w:rsidR="00BB74A7">
          <w:rPr>
            <w:webHidden/>
          </w:rPr>
          <w:tab/>
        </w:r>
        <w:r w:rsidR="00BB74A7">
          <w:rPr>
            <w:webHidden/>
          </w:rPr>
          <w:fldChar w:fldCharType="begin"/>
        </w:r>
        <w:r w:rsidR="00BB74A7">
          <w:rPr>
            <w:webHidden/>
          </w:rPr>
          <w:instrText xml:space="preserve"> PAGEREF _Toc454784153 \h </w:instrText>
        </w:r>
        <w:r w:rsidR="00BB74A7">
          <w:rPr>
            <w:webHidden/>
          </w:rPr>
        </w:r>
        <w:r w:rsidR="00BB74A7">
          <w:rPr>
            <w:webHidden/>
          </w:rPr>
          <w:fldChar w:fldCharType="separate"/>
        </w:r>
        <w:r w:rsidR="000A79CD">
          <w:rPr>
            <w:webHidden/>
          </w:rPr>
          <w:t>65</w:t>
        </w:r>
        <w:r w:rsidR="00BB74A7">
          <w:rPr>
            <w:webHidden/>
          </w:rPr>
          <w:fldChar w:fldCharType="end"/>
        </w:r>
      </w:hyperlink>
    </w:p>
    <w:p w14:paraId="1476AD81" w14:textId="31718230" w:rsidR="00BB74A7" w:rsidRDefault="00000000">
      <w:pPr>
        <w:pStyle w:val="TOC2"/>
        <w:rPr>
          <w:rFonts w:asciiTheme="minorHAnsi" w:eastAsiaTheme="minorEastAsia" w:hAnsiTheme="minorHAnsi" w:cstheme="minorBidi"/>
          <w:noProof/>
          <w:sz w:val="22"/>
          <w:szCs w:val="22"/>
        </w:rPr>
      </w:pPr>
      <w:hyperlink w:anchor="_Toc454784154" w:history="1">
        <w:r w:rsidR="00BB74A7" w:rsidRPr="00025CEA">
          <w:rPr>
            <w:rStyle w:val="Hyperlink"/>
            <w:noProof/>
          </w:rPr>
          <w:t>Section VII - Activity Schedule</w:t>
        </w:r>
        <w:r w:rsidR="00BB74A7">
          <w:rPr>
            <w:noProof/>
            <w:webHidden/>
          </w:rPr>
          <w:tab/>
        </w:r>
        <w:r w:rsidR="00BB74A7">
          <w:rPr>
            <w:noProof/>
            <w:webHidden/>
          </w:rPr>
          <w:fldChar w:fldCharType="begin"/>
        </w:r>
        <w:r w:rsidR="00BB74A7">
          <w:rPr>
            <w:noProof/>
            <w:webHidden/>
          </w:rPr>
          <w:instrText xml:space="preserve"> PAGEREF _Toc454784154 \h </w:instrText>
        </w:r>
        <w:r w:rsidR="00BB74A7">
          <w:rPr>
            <w:noProof/>
            <w:webHidden/>
          </w:rPr>
        </w:r>
        <w:r w:rsidR="00BB74A7">
          <w:rPr>
            <w:noProof/>
            <w:webHidden/>
          </w:rPr>
          <w:fldChar w:fldCharType="separate"/>
        </w:r>
        <w:r w:rsidR="000A79CD">
          <w:rPr>
            <w:noProof/>
            <w:webHidden/>
          </w:rPr>
          <w:t>66</w:t>
        </w:r>
        <w:r w:rsidR="00BB74A7">
          <w:rPr>
            <w:noProof/>
            <w:webHidden/>
          </w:rPr>
          <w:fldChar w:fldCharType="end"/>
        </w:r>
      </w:hyperlink>
    </w:p>
    <w:p w14:paraId="27EAE4F0" w14:textId="2E2939C0" w:rsidR="00BB74A7" w:rsidRDefault="00000000">
      <w:pPr>
        <w:pStyle w:val="TOC1"/>
        <w:rPr>
          <w:rFonts w:asciiTheme="minorHAnsi" w:eastAsiaTheme="minorEastAsia" w:hAnsiTheme="minorHAnsi" w:cstheme="minorBidi"/>
          <w:b w:val="0"/>
          <w:sz w:val="22"/>
          <w:szCs w:val="22"/>
        </w:rPr>
      </w:pPr>
      <w:hyperlink w:anchor="_Toc454784155" w:history="1">
        <w:r w:rsidR="00BB74A7" w:rsidRPr="00025CEA">
          <w:rPr>
            <w:rStyle w:val="Hyperlink"/>
          </w:rPr>
          <w:t>Part III – Conditions of Contract and Contract Forms</w:t>
        </w:r>
        <w:r w:rsidR="00BB74A7">
          <w:rPr>
            <w:webHidden/>
          </w:rPr>
          <w:tab/>
        </w:r>
        <w:r w:rsidR="00BB74A7">
          <w:rPr>
            <w:webHidden/>
          </w:rPr>
          <w:fldChar w:fldCharType="begin"/>
        </w:r>
        <w:r w:rsidR="00BB74A7">
          <w:rPr>
            <w:webHidden/>
          </w:rPr>
          <w:instrText xml:space="preserve"> PAGEREF _Toc454784155 \h </w:instrText>
        </w:r>
        <w:r w:rsidR="00BB74A7">
          <w:rPr>
            <w:webHidden/>
          </w:rPr>
        </w:r>
        <w:r w:rsidR="00BB74A7">
          <w:rPr>
            <w:webHidden/>
          </w:rPr>
          <w:fldChar w:fldCharType="separate"/>
        </w:r>
        <w:r w:rsidR="000A79CD">
          <w:rPr>
            <w:webHidden/>
          </w:rPr>
          <w:t>74</w:t>
        </w:r>
        <w:r w:rsidR="00BB74A7">
          <w:rPr>
            <w:webHidden/>
          </w:rPr>
          <w:fldChar w:fldCharType="end"/>
        </w:r>
      </w:hyperlink>
    </w:p>
    <w:p w14:paraId="795D9211" w14:textId="5CCE52EA" w:rsidR="00BB74A7" w:rsidRDefault="00000000">
      <w:pPr>
        <w:pStyle w:val="TOC2"/>
        <w:rPr>
          <w:rFonts w:asciiTheme="minorHAnsi" w:eastAsiaTheme="minorEastAsia" w:hAnsiTheme="minorHAnsi" w:cstheme="minorBidi"/>
          <w:noProof/>
          <w:sz w:val="22"/>
          <w:szCs w:val="22"/>
        </w:rPr>
      </w:pPr>
      <w:hyperlink w:anchor="_Toc454784156" w:history="1">
        <w:r w:rsidR="00BB74A7" w:rsidRPr="00025CEA">
          <w:rPr>
            <w:rStyle w:val="Hyperlink"/>
            <w:noProof/>
          </w:rPr>
          <w:t>Section VIII - General Conditions of Contract</w:t>
        </w:r>
        <w:r w:rsidR="00BB74A7">
          <w:rPr>
            <w:noProof/>
            <w:webHidden/>
          </w:rPr>
          <w:tab/>
        </w:r>
        <w:r w:rsidR="00BB74A7">
          <w:rPr>
            <w:noProof/>
            <w:webHidden/>
          </w:rPr>
          <w:fldChar w:fldCharType="begin"/>
        </w:r>
        <w:r w:rsidR="00BB74A7">
          <w:rPr>
            <w:noProof/>
            <w:webHidden/>
          </w:rPr>
          <w:instrText xml:space="preserve"> PAGEREF _Toc454784156 \h </w:instrText>
        </w:r>
        <w:r w:rsidR="00BB74A7">
          <w:rPr>
            <w:noProof/>
            <w:webHidden/>
          </w:rPr>
        </w:r>
        <w:r w:rsidR="00BB74A7">
          <w:rPr>
            <w:noProof/>
            <w:webHidden/>
          </w:rPr>
          <w:fldChar w:fldCharType="separate"/>
        </w:r>
        <w:r w:rsidR="000A79CD">
          <w:rPr>
            <w:noProof/>
            <w:webHidden/>
          </w:rPr>
          <w:t>75</w:t>
        </w:r>
        <w:r w:rsidR="00BB74A7">
          <w:rPr>
            <w:noProof/>
            <w:webHidden/>
          </w:rPr>
          <w:fldChar w:fldCharType="end"/>
        </w:r>
      </w:hyperlink>
    </w:p>
    <w:p w14:paraId="15B98FF0" w14:textId="635D77BF" w:rsidR="00BB74A7" w:rsidRDefault="00000000">
      <w:pPr>
        <w:pStyle w:val="TOC2"/>
        <w:rPr>
          <w:rFonts w:asciiTheme="minorHAnsi" w:eastAsiaTheme="minorEastAsia" w:hAnsiTheme="minorHAnsi" w:cstheme="minorBidi"/>
          <w:noProof/>
          <w:sz w:val="22"/>
          <w:szCs w:val="22"/>
        </w:rPr>
      </w:pPr>
      <w:hyperlink w:anchor="_Toc454784157" w:history="1">
        <w:r w:rsidR="00BB74A7" w:rsidRPr="00025CEA">
          <w:rPr>
            <w:rStyle w:val="Hyperlink"/>
            <w:noProof/>
          </w:rPr>
          <w:t>Section IX - Special Conditions of Contract</w:t>
        </w:r>
        <w:r w:rsidR="00BB74A7">
          <w:rPr>
            <w:noProof/>
            <w:webHidden/>
          </w:rPr>
          <w:tab/>
        </w:r>
        <w:r w:rsidR="00BB74A7">
          <w:rPr>
            <w:noProof/>
            <w:webHidden/>
          </w:rPr>
          <w:fldChar w:fldCharType="begin"/>
        </w:r>
        <w:r w:rsidR="00BB74A7">
          <w:rPr>
            <w:noProof/>
            <w:webHidden/>
          </w:rPr>
          <w:instrText xml:space="preserve"> PAGEREF _Toc454784157 \h </w:instrText>
        </w:r>
        <w:r w:rsidR="00BB74A7">
          <w:rPr>
            <w:noProof/>
            <w:webHidden/>
          </w:rPr>
        </w:r>
        <w:r w:rsidR="00BB74A7">
          <w:rPr>
            <w:noProof/>
            <w:webHidden/>
          </w:rPr>
          <w:fldChar w:fldCharType="separate"/>
        </w:r>
        <w:r w:rsidR="000A79CD">
          <w:rPr>
            <w:noProof/>
            <w:webHidden/>
          </w:rPr>
          <w:t>93</w:t>
        </w:r>
        <w:r w:rsidR="00BB74A7">
          <w:rPr>
            <w:noProof/>
            <w:webHidden/>
          </w:rPr>
          <w:fldChar w:fldCharType="end"/>
        </w:r>
      </w:hyperlink>
    </w:p>
    <w:p w14:paraId="0AD3A41C" w14:textId="305072D1" w:rsidR="00BB74A7" w:rsidRDefault="00000000">
      <w:pPr>
        <w:pStyle w:val="TOC2"/>
        <w:rPr>
          <w:rFonts w:asciiTheme="minorHAnsi" w:eastAsiaTheme="minorEastAsia" w:hAnsiTheme="minorHAnsi" w:cstheme="minorBidi"/>
          <w:noProof/>
          <w:sz w:val="22"/>
          <w:szCs w:val="22"/>
        </w:rPr>
      </w:pPr>
      <w:hyperlink w:anchor="_Toc454784158" w:history="1">
        <w:r w:rsidR="00BB74A7" w:rsidRPr="00025CEA">
          <w:rPr>
            <w:rStyle w:val="Hyperlink"/>
            <w:noProof/>
          </w:rPr>
          <w:t>Section X - Contract Forms</w:t>
        </w:r>
        <w:r w:rsidR="00BB74A7">
          <w:rPr>
            <w:noProof/>
            <w:webHidden/>
          </w:rPr>
          <w:tab/>
        </w:r>
        <w:r w:rsidR="00BB74A7">
          <w:rPr>
            <w:noProof/>
            <w:webHidden/>
          </w:rPr>
          <w:fldChar w:fldCharType="begin"/>
        </w:r>
        <w:r w:rsidR="00BB74A7">
          <w:rPr>
            <w:noProof/>
            <w:webHidden/>
          </w:rPr>
          <w:instrText xml:space="preserve"> PAGEREF _Toc454784158 \h </w:instrText>
        </w:r>
        <w:r w:rsidR="00BB74A7">
          <w:rPr>
            <w:noProof/>
            <w:webHidden/>
          </w:rPr>
        </w:r>
        <w:r w:rsidR="00BB74A7">
          <w:rPr>
            <w:noProof/>
            <w:webHidden/>
          </w:rPr>
          <w:fldChar w:fldCharType="separate"/>
        </w:r>
        <w:r w:rsidR="000A79CD">
          <w:rPr>
            <w:noProof/>
            <w:webHidden/>
          </w:rPr>
          <w:t>99</w:t>
        </w:r>
        <w:r w:rsidR="00BB74A7">
          <w:rPr>
            <w:noProof/>
            <w:webHidden/>
          </w:rPr>
          <w:fldChar w:fldCharType="end"/>
        </w:r>
      </w:hyperlink>
    </w:p>
    <w:p w14:paraId="744B894E" w14:textId="77777777" w:rsidR="005564FF" w:rsidRPr="00DB4ACA" w:rsidRDefault="00BB74A7" w:rsidP="00BB74A7">
      <w:r w:rsidRPr="00BB74A7">
        <w:fldChar w:fldCharType="end"/>
      </w:r>
    </w:p>
    <w:p w14:paraId="10DF6BF3" w14:textId="77777777" w:rsidR="00BD0FF6" w:rsidRPr="00DB4ACA" w:rsidRDefault="004347FC" w:rsidP="009407C2">
      <w:pPr>
        <w:pStyle w:val="Title"/>
        <w:sectPr w:rsidR="00BD0FF6" w:rsidRPr="00DB4ACA" w:rsidSect="008D4731">
          <w:headerReference w:type="even" r:id="rId17"/>
          <w:headerReference w:type="default" r:id="rId18"/>
          <w:headerReference w:type="first" r:id="rId19"/>
          <w:footnotePr>
            <w:numRestart w:val="eachSect"/>
          </w:footnotePr>
          <w:pgSz w:w="12240" w:h="15840" w:code="1"/>
          <w:pgMar w:top="1440" w:right="1440" w:bottom="1440" w:left="1440" w:header="720" w:footer="720" w:gutter="0"/>
          <w:pgNumType w:fmt="lowerRoman"/>
          <w:cols w:space="720"/>
          <w:noEndnote/>
          <w:titlePg/>
        </w:sectPr>
      </w:pPr>
      <w:r w:rsidRPr="00DB4ACA">
        <w:br w:type="page"/>
      </w:r>
    </w:p>
    <w:p w14:paraId="663D116E" w14:textId="77777777" w:rsidR="00B34179" w:rsidRPr="00DB4ACA" w:rsidRDefault="00B34179" w:rsidP="009407C2">
      <w:pPr>
        <w:pStyle w:val="Part"/>
      </w:pPr>
      <w:bookmarkStart w:id="8" w:name="_Toc29564161"/>
    </w:p>
    <w:p w14:paraId="4FD2A617" w14:textId="77777777" w:rsidR="00EB36CE" w:rsidRPr="00DB4ACA" w:rsidRDefault="00EB36CE" w:rsidP="009407C2">
      <w:pPr>
        <w:pStyle w:val="Part"/>
      </w:pPr>
      <w:bookmarkStart w:id="9" w:name="_Toc442612309"/>
      <w:bookmarkStart w:id="10" w:name="_Toc164583183"/>
      <w:bookmarkStart w:id="11" w:name="_Toc454783513"/>
      <w:bookmarkStart w:id="12" w:name="_Toc454783830"/>
      <w:bookmarkStart w:id="13" w:name="_Toc454784146"/>
      <w:r w:rsidRPr="00DB4ACA">
        <w:t xml:space="preserve">Part I – </w:t>
      </w:r>
      <w:r w:rsidR="00494128" w:rsidRPr="00DB4ACA">
        <w:t>Bid</w:t>
      </w:r>
      <w:r w:rsidRPr="00DB4ACA">
        <w:t>ding Procedures</w:t>
      </w:r>
      <w:bookmarkEnd w:id="9"/>
      <w:bookmarkEnd w:id="10"/>
      <w:bookmarkEnd w:id="11"/>
      <w:bookmarkEnd w:id="12"/>
      <w:bookmarkEnd w:id="13"/>
    </w:p>
    <w:p w14:paraId="5F3AA73B" w14:textId="77777777" w:rsidR="00EB36CE" w:rsidRPr="00DB4ACA" w:rsidRDefault="00EB36CE" w:rsidP="009407C2"/>
    <w:p w14:paraId="682E6B55" w14:textId="77777777" w:rsidR="00EB36CE" w:rsidRPr="00DB4ACA" w:rsidRDefault="00EB36CE" w:rsidP="009407C2">
      <w:pPr>
        <w:sectPr w:rsidR="00EB36CE" w:rsidRPr="00DB4ACA" w:rsidSect="008D4731">
          <w:headerReference w:type="even" r:id="rId20"/>
          <w:headerReference w:type="default" r:id="rId21"/>
          <w:headerReference w:type="first" r:id="rId22"/>
          <w:footnotePr>
            <w:numRestart w:val="eachSect"/>
          </w:footnotePr>
          <w:pgSz w:w="12240" w:h="15840" w:code="1"/>
          <w:pgMar w:top="1440" w:right="1440" w:bottom="1440" w:left="1440" w:header="720" w:footer="720" w:gutter="0"/>
          <w:pgNumType w:start="1"/>
          <w:cols w:space="720"/>
          <w:noEndnote/>
          <w:titlePg/>
        </w:sectPr>
      </w:pPr>
    </w:p>
    <w:p w14:paraId="57D8811B" w14:textId="77777777" w:rsidR="00BD0FF6" w:rsidRPr="00DB4ACA" w:rsidRDefault="00BD0FF6" w:rsidP="009407C2">
      <w:pPr>
        <w:pStyle w:val="Heading1"/>
      </w:pPr>
      <w:bookmarkStart w:id="14" w:name="_Toc442612310"/>
      <w:bookmarkStart w:id="15" w:name="_Toc164583184"/>
      <w:bookmarkStart w:id="16" w:name="_Toc454783514"/>
      <w:bookmarkStart w:id="17" w:name="_Toc454783831"/>
      <w:bookmarkStart w:id="18" w:name="_Toc454784147"/>
      <w:r w:rsidRPr="00DB4ACA">
        <w:lastRenderedPageBreak/>
        <w:t>Section I</w:t>
      </w:r>
      <w:r w:rsidR="00A0100D" w:rsidRPr="00DB4ACA">
        <w:t xml:space="preserve"> - </w:t>
      </w:r>
      <w:r w:rsidRPr="00DB4ACA">
        <w:t xml:space="preserve">Instructions to </w:t>
      </w:r>
      <w:r w:rsidR="00494128" w:rsidRPr="00DB4ACA">
        <w:t>Bid</w:t>
      </w:r>
      <w:r w:rsidRPr="00DB4ACA">
        <w:t>ders</w:t>
      </w:r>
      <w:bookmarkEnd w:id="8"/>
      <w:bookmarkEnd w:id="14"/>
      <w:bookmarkEnd w:id="15"/>
      <w:bookmarkEnd w:id="16"/>
      <w:bookmarkEnd w:id="17"/>
      <w:bookmarkEnd w:id="18"/>
    </w:p>
    <w:p w14:paraId="27DDD1DC" w14:textId="77777777" w:rsidR="00BD0FF6" w:rsidRPr="00DB4ACA" w:rsidRDefault="00BD0FF6" w:rsidP="009407C2"/>
    <w:p w14:paraId="03C8B1BA" w14:textId="77777777" w:rsidR="00BD0FF6" w:rsidRPr="00DB4ACA" w:rsidRDefault="002B1189" w:rsidP="009407C2">
      <w:pPr>
        <w:jc w:val="center"/>
        <w:rPr>
          <w:b/>
          <w:sz w:val="28"/>
          <w:szCs w:val="28"/>
        </w:rPr>
      </w:pPr>
      <w:bookmarkStart w:id="19" w:name="_Hlt162246258"/>
      <w:r w:rsidRPr="00DB4ACA">
        <w:rPr>
          <w:b/>
          <w:sz w:val="28"/>
          <w:szCs w:val="28"/>
        </w:rPr>
        <w:t>Contents</w:t>
      </w:r>
    </w:p>
    <w:bookmarkEnd w:id="19"/>
    <w:p w14:paraId="4556E704" w14:textId="69AEF497" w:rsidR="00650C94" w:rsidRDefault="00BD0FF6">
      <w:pPr>
        <w:pStyle w:val="TOC1"/>
        <w:rPr>
          <w:rFonts w:asciiTheme="minorHAnsi" w:eastAsiaTheme="minorEastAsia" w:hAnsiTheme="minorHAnsi" w:cstheme="minorBidi"/>
          <w:b w:val="0"/>
          <w:sz w:val="22"/>
          <w:szCs w:val="22"/>
        </w:rPr>
      </w:pPr>
      <w:r w:rsidRPr="00DB4ACA">
        <w:fldChar w:fldCharType="begin"/>
      </w:r>
      <w:r w:rsidRPr="00DB4ACA">
        <w:instrText xml:space="preserve"> TOC \t "Head 2.1,1,Head 2.2,2" </w:instrText>
      </w:r>
      <w:r w:rsidRPr="00DB4ACA">
        <w:fldChar w:fldCharType="separate"/>
      </w:r>
      <w:r w:rsidR="00650C94">
        <w:t>A.  General</w:t>
      </w:r>
      <w:r w:rsidR="00650C94">
        <w:tab/>
      </w:r>
      <w:r w:rsidR="00650C94">
        <w:fldChar w:fldCharType="begin"/>
      </w:r>
      <w:r w:rsidR="00650C94">
        <w:instrText xml:space="preserve"> PAGEREF _Toc454738238 \h </w:instrText>
      </w:r>
      <w:r w:rsidR="00650C94">
        <w:fldChar w:fldCharType="separate"/>
      </w:r>
      <w:r w:rsidR="000A79CD">
        <w:t>5</w:t>
      </w:r>
      <w:r w:rsidR="00650C94">
        <w:fldChar w:fldCharType="end"/>
      </w:r>
    </w:p>
    <w:p w14:paraId="31E95201" w14:textId="6D0FB42B" w:rsidR="00650C94" w:rsidRDefault="00650C94">
      <w:pPr>
        <w:pStyle w:val="TOC2"/>
        <w:rPr>
          <w:rFonts w:asciiTheme="minorHAnsi" w:eastAsiaTheme="minorEastAsia" w:hAnsiTheme="minorHAnsi" w:cstheme="minorBidi"/>
          <w:noProof/>
          <w:sz w:val="22"/>
          <w:szCs w:val="22"/>
        </w:rPr>
      </w:pPr>
      <w:r>
        <w:rPr>
          <w:noProof/>
        </w:rPr>
        <w:t>1.</w:t>
      </w:r>
      <w:r>
        <w:rPr>
          <w:rFonts w:asciiTheme="minorHAnsi" w:eastAsiaTheme="minorEastAsia" w:hAnsiTheme="minorHAnsi" w:cstheme="minorBidi"/>
          <w:noProof/>
          <w:sz w:val="22"/>
          <w:szCs w:val="22"/>
        </w:rPr>
        <w:tab/>
      </w:r>
      <w:r>
        <w:rPr>
          <w:noProof/>
        </w:rPr>
        <w:t>Scope of Bid</w:t>
      </w:r>
      <w:r>
        <w:rPr>
          <w:noProof/>
        </w:rPr>
        <w:tab/>
      </w:r>
      <w:r>
        <w:rPr>
          <w:noProof/>
        </w:rPr>
        <w:fldChar w:fldCharType="begin"/>
      </w:r>
      <w:r>
        <w:rPr>
          <w:noProof/>
        </w:rPr>
        <w:instrText xml:space="preserve"> PAGEREF _Toc454738239 \h </w:instrText>
      </w:r>
      <w:r>
        <w:rPr>
          <w:noProof/>
        </w:rPr>
      </w:r>
      <w:r>
        <w:rPr>
          <w:noProof/>
        </w:rPr>
        <w:fldChar w:fldCharType="separate"/>
      </w:r>
      <w:r w:rsidR="000A79CD">
        <w:rPr>
          <w:noProof/>
        </w:rPr>
        <w:t>5</w:t>
      </w:r>
      <w:r>
        <w:rPr>
          <w:noProof/>
        </w:rPr>
        <w:fldChar w:fldCharType="end"/>
      </w:r>
    </w:p>
    <w:p w14:paraId="5EFBCA20" w14:textId="56B6EE5E" w:rsidR="00650C94" w:rsidRDefault="00650C94">
      <w:pPr>
        <w:pStyle w:val="TOC2"/>
        <w:rPr>
          <w:rFonts w:asciiTheme="minorHAnsi" w:eastAsiaTheme="minorEastAsia" w:hAnsiTheme="minorHAnsi" w:cstheme="minorBidi"/>
          <w:noProof/>
          <w:sz w:val="22"/>
          <w:szCs w:val="22"/>
        </w:rPr>
      </w:pPr>
      <w:r>
        <w:rPr>
          <w:noProof/>
        </w:rPr>
        <w:t>2.</w:t>
      </w:r>
      <w:r>
        <w:rPr>
          <w:rFonts w:asciiTheme="minorHAnsi" w:eastAsiaTheme="minorEastAsia" w:hAnsiTheme="minorHAnsi" w:cstheme="minorBidi"/>
          <w:noProof/>
          <w:sz w:val="22"/>
          <w:szCs w:val="22"/>
        </w:rPr>
        <w:tab/>
      </w:r>
      <w:r>
        <w:rPr>
          <w:noProof/>
        </w:rPr>
        <w:t>Source of Funds</w:t>
      </w:r>
      <w:r>
        <w:rPr>
          <w:noProof/>
        </w:rPr>
        <w:tab/>
      </w:r>
      <w:r>
        <w:rPr>
          <w:noProof/>
        </w:rPr>
        <w:fldChar w:fldCharType="begin"/>
      </w:r>
      <w:r>
        <w:rPr>
          <w:noProof/>
        </w:rPr>
        <w:instrText xml:space="preserve"> PAGEREF _Toc454738240 \h </w:instrText>
      </w:r>
      <w:r>
        <w:rPr>
          <w:noProof/>
        </w:rPr>
      </w:r>
      <w:r>
        <w:rPr>
          <w:noProof/>
        </w:rPr>
        <w:fldChar w:fldCharType="separate"/>
      </w:r>
      <w:r w:rsidR="000A79CD">
        <w:rPr>
          <w:noProof/>
        </w:rPr>
        <w:t>5</w:t>
      </w:r>
      <w:r>
        <w:rPr>
          <w:noProof/>
        </w:rPr>
        <w:fldChar w:fldCharType="end"/>
      </w:r>
    </w:p>
    <w:p w14:paraId="7C861EB0" w14:textId="2A227D32" w:rsidR="00650C94" w:rsidRDefault="00650C94">
      <w:pPr>
        <w:pStyle w:val="TOC2"/>
        <w:rPr>
          <w:rFonts w:asciiTheme="minorHAnsi" w:eastAsiaTheme="minorEastAsia" w:hAnsiTheme="minorHAnsi" w:cstheme="minorBidi"/>
          <w:noProof/>
          <w:sz w:val="22"/>
          <w:szCs w:val="22"/>
        </w:rPr>
      </w:pPr>
      <w:r>
        <w:rPr>
          <w:noProof/>
        </w:rPr>
        <w:t>3.</w:t>
      </w:r>
      <w:r>
        <w:rPr>
          <w:rFonts w:asciiTheme="minorHAnsi" w:eastAsiaTheme="minorEastAsia" w:hAnsiTheme="minorHAnsi" w:cstheme="minorBidi"/>
          <w:noProof/>
          <w:sz w:val="22"/>
          <w:szCs w:val="22"/>
        </w:rPr>
        <w:tab/>
      </w:r>
      <w:r>
        <w:rPr>
          <w:noProof/>
        </w:rPr>
        <w:t>Fraud and Corruption</w:t>
      </w:r>
      <w:r>
        <w:rPr>
          <w:noProof/>
        </w:rPr>
        <w:tab/>
      </w:r>
      <w:r>
        <w:rPr>
          <w:noProof/>
        </w:rPr>
        <w:fldChar w:fldCharType="begin"/>
      </w:r>
      <w:r>
        <w:rPr>
          <w:noProof/>
        </w:rPr>
        <w:instrText xml:space="preserve"> PAGEREF _Toc454738241 \h </w:instrText>
      </w:r>
      <w:r>
        <w:rPr>
          <w:noProof/>
        </w:rPr>
      </w:r>
      <w:r>
        <w:rPr>
          <w:noProof/>
        </w:rPr>
        <w:fldChar w:fldCharType="separate"/>
      </w:r>
      <w:r w:rsidR="000A79CD">
        <w:rPr>
          <w:noProof/>
        </w:rPr>
        <w:t>6</w:t>
      </w:r>
      <w:r>
        <w:rPr>
          <w:noProof/>
        </w:rPr>
        <w:fldChar w:fldCharType="end"/>
      </w:r>
    </w:p>
    <w:p w14:paraId="405449D0" w14:textId="404C29AC" w:rsidR="00650C94" w:rsidRDefault="00650C94">
      <w:pPr>
        <w:pStyle w:val="TOC2"/>
        <w:rPr>
          <w:rFonts w:asciiTheme="minorHAnsi" w:eastAsiaTheme="minorEastAsia" w:hAnsiTheme="minorHAnsi" w:cstheme="minorBidi"/>
          <w:noProof/>
          <w:sz w:val="22"/>
          <w:szCs w:val="22"/>
        </w:rPr>
      </w:pPr>
      <w:r>
        <w:rPr>
          <w:noProof/>
        </w:rPr>
        <w:t>4.</w:t>
      </w:r>
      <w:r>
        <w:rPr>
          <w:rFonts w:asciiTheme="minorHAnsi" w:eastAsiaTheme="minorEastAsia" w:hAnsiTheme="minorHAnsi" w:cstheme="minorBidi"/>
          <w:noProof/>
          <w:sz w:val="22"/>
          <w:szCs w:val="22"/>
        </w:rPr>
        <w:tab/>
      </w:r>
      <w:r>
        <w:rPr>
          <w:noProof/>
        </w:rPr>
        <w:t>Eligible Bidders</w:t>
      </w:r>
      <w:r>
        <w:rPr>
          <w:noProof/>
        </w:rPr>
        <w:tab/>
      </w:r>
      <w:r>
        <w:rPr>
          <w:noProof/>
        </w:rPr>
        <w:fldChar w:fldCharType="begin"/>
      </w:r>
      <w:r>
        <w:rPr>
          <w:noProof/>
        </w:rPr>
        <w:instrText xml:space="preserve"> PAGEREF _Toc454738242 \h </w:instrText>
      </w:r>
      <w:r>
        <w:rPr>
          <w:noProof/>
        </w:rPr>
      </w:r>
      <w:r>
        <w:rPr>
          <w:noProof/>
        </w:rPr>
        <w:fldChar w:fldCharType="separate"/>
      </w:r>
      <w:r w:rsidR="000A79CD">
        <w:rPr>
          <w:noProof/>
        </w:rPr>
        <w:t>6</w:t>
      </w:r>
      <w:r>
        <w:rPr>
          <w:noProof/>
        </w:rPr>
        <w:fldChar w:fldCharType="end"/>
      </w:r>
    </w:p>
    <w:p w14:paraId="7CA07E69" w14:textId="7F464617" w:rsidR="00650C94" w:rsidRDefault="00650C94">
      <w:pPr>
        <w:pStyle w:val="TOC2"/>
        <w:rPr>
          <w:rFonts w:asciiTheme="minorHAnsi" w:eastAsiaTheme="minorEastAsia" w:hAnsiTheme="minorHAnsi" w:cstheme="minorBidi"/>
          <w:noProof/>
          <w:sz w:val="22"/>
          <w:szCs w:val="22"/>
        </w:rPr>
      </w:pPr>
      <w:r>
        <w:rPr>
          <w:noProof/>
        </w:rPr>
        <w:t>5.</w:t>
      </w:r>
      <w:r>
        <w:rPr>
          <w:rFonts w:asciiTheme="minorHAnsi" w:eastAsiaTheme="minorEastAsia" w:hAnsiTheme="minorHAnsi" w:cstheme="minorBidi"/>
          <w:noProof/>
          <w:sz w:val="22"/>
          <w:szCs w:val="22"/>
        </w:rPr>
        <w:tab/>
      </w:r>
      <w:r>
        <w:rPr>
          <w:noProof/>
        </w:rPr>
        <w:t>Qualification of the Bidder</w:t>
      </w:r>
      <w:r>
        <w:rPr>
          <w:noProof/>
        </w:rPr>
        <w:tab/>
      </w:r>
      <w:r>
        <w:rPr>
          <w:noProof/>
        </w:rPr>
        <w:fldChar w:fldCharType="begin"/>
      </w:r>
      <w:r>
        <w:rPr>
          <w:noProof/>
        </w:rPr>
        <w:instrText xml:space="preserve"> PAGEREF _Toc454738243 \h </w:instrText>
      </w:r>
      <w:r>
        <w:rPr>
          <w:noProof/>
        </w:rPr>
      </w:r>
      <w:r>
        <w:rPr>
          <w:noProof/>
        </w:rPr>
        <w:fldChar w:fldCharType="separate"/>
      </w:r>
      <w:r w:rsidR="000A79CD">
        <w:rPr>
          <w:noProof/>
        </w:rPr>
        <w:t>8</w:t>
      </w:r>
      <w:r>
        <w:rPr>
          <w:noProof/>
        </w:rPr>
        <w:fldChar w:fldCharType="end"/>
      </w:r>
    </w:p>
    <w:p w14:paraId="341E77C8" w14:textId="6ADA0002" w:rsidR="00650C94" w:rsidRDefault="00650C94">
      <w:pPr>
        <w:pStyle w:val="TOC1"/>
        <w:rPr>
          <w:rFonts w:asciiTheme="minorHAnsi" w:eastAsiaTheme="minorEastAsia" w:hAnsiTheme="minorHAnsi" w:cstheme="minorBidi"/>
          <w:b w:val="0"/>
          <w:sz w:val="22"/>
          <w:szCs w:val="22"/>
        </w:rPr>
      </w:pPr>
      <w:r>
        <w:t>B. Contents of Bidding Document</w:t>
      </w:r>
      <w:r>
        <w:tab/>
      </w:r>
      <w:r>
        <w:fldChar w:fldCharType="begin"/>
      </w:r>
      <w:r>
        <w:instrText xml:space="preserve"> PAGEREF _Toc454738244 \h </w:instrText>
      </w:r>
      <w:r>
        <w:fldChar w:fldCharType="separate"/>
      </w:r>
      <w:r w:rsidR="000A79CD">
        <w:t>9</w:t>
      </w:r>
      <w:r>
        <w:fldChar w:fldCharType="end"/>
      </w:r>
    </w:p>
    <w:p w14:paraId="0FE61464" w14:textId="3B8065EF" w:rsidR="00650C94" w:rsidRDefault="00650C94">
      <w:pPr>
        <w:pStyle w:val="TOC2"/>
        <w:rPr>
          <w:rFonts w:asciiTheme="minorHAnsi" w:eastAsiaTheme="minorEastAsia" w:hAnsiTheme="minorHAnsi" w:cstheme="minorBidi"/>
          <w:noProof/>
          <w:sz w:val="22"/>
          <w:szCs w:val="22"/>
        </w:rPr>
      </w:pPr>
      <w:r>
        <w:rPr>
          <w:noProof/>
        </w:rPr>
        <w:t>6.</w:t>
      </w:r>
      <w:r>
        <w:rPr>
          <w:rFonts w:asciiTheme="minorHAnsi" w:eastAsiaTheme="minorEastAsia" w:hAnsiTheme="minorHAnsi" w:cstheme="minorBidi"/>
          <w:noProof/>
          <w:sz w:val="22"/>
          <w:szCs w:val="22"/>
        </w:rPr>
        <w:tab/>
      </w:r>
      <w:r>
        <w:rPr>
          <w:noProof/>
        </w:rPr>
        <w:t>Sections of Bidding Document</w:t>
      </w:r>
      <w:r>
        <w:rPr>
          <w:noProof/>
        </w:rPr>
        <w:tab/>
      </w:r>
      <w:r>
        <w:rPr>
          <w:noProof/>
        </w:rPr>
        <w:fldChar w:fldCharType="begin"/>
      </w:r>
      <w:r>
        <w:rPr>
          <w:noProof/>
        </w:rPr>
        <w:instrText xml:space="preserve"> PAGEREF _Toc454738245 \h </w:instrText>
      </w:r>
      <w:r>
        <w:rPr>
          <w:noProof/>
        </w:rPr>
      </w:r>
      <w:r>
        <w:rPr>
          <w:noProof/>
        </w:rPr>
        <w:fldChar w:fldCharType="separate"/>
      </w:r>
      <w:r w:rsidR="000A79CD">
        <w:rPr>
          <w:noProof/>
        </w:rPr>
        <w:t>9</w:t>
      </w:r>
      <w:r>
        <w:rPr>
          <w:noProof/>
        </w:rPr>
        <w:fldChar w:fldCharType="end"/>
      </w:r>
    </w:p>
    <w:p w14:paraId="08A906EA" w14:textId="13FFE875" w:rsidR="00650C94" w:rsidRDefault="00650C94">
      <w:pPr>
        <w:pStyle w:val="TOC2"/>
        <w:rPr>
          <w:rFonts w:asciiTheme="minorHAnsi" w:eastAsiaTheme="minorEastAsia" w:hAnsiTheme="minorHAnsi" w:cstheme="minorBidi"/>
          <w:noProof/>
          <w:sz w:val="22"/>
          <w:szCs w:val="22"/>
        </w:rPr>
      </w:pPr>
      <w:r>
        <w:rPr>
          <w:noProof/>
        </w:rPr>
        <w:t>7.</w:t>
      </w:r>
      <w:r>
        <w:rPr>
          <w:rFonts w:asciiTheme="minorHAnsi" w:eastAsiaTheme="minorEastAsia" w:hAnsiTheme="minorHAnsi" w:cstheme="minorBidi"/>
          <w:noProof/>
          <w:sz w:val="22"/>
          <w:szCs w:val="22"/>
        </w:rPr>
        <w:tab/>
      </w:r>
      <w:r>
        <w:rPr>
          <w:noProof/>
        </w:rPr>
        <w:t>Site Visit</w:t>
      </w:r>
      <w:r>
        <w:rPr>
          <w:noProof/>
        </w:rPr>
        <w:tab/>
      </w:r>
      <w:r>
        <w:rPr>
          <w:noProof/>
        </w:rPr>
        <w:fldChar w:fldCharType="begin"/>
      </w:r>
      <w:r>
        <w:rPr>
          <w:noProof/>
        </w:rPr>
        <w:instrText xml:space="preserve"> PAGEREF _Toc454738246 \h </w:instrText>
      </w:r>
      <w:r>
        <w:rPr>
          <w:noProof/>
        </w:rPr>
      </w:r>
      <w:r>
        <w:rPr>
          <w:noProof/>
        </w:rPr>
        <w:fldChar w:fldCharType="separate"/>
      </w:r>
      <w:r w:rsidR="000A79CD">
        <w:rPr>
          <w:noProof/>
        </w:rPr>
        <w:t>10</w:t>
      </w:r>
      <w:r>
        <w:rPr>
          <w:noProof/>
        </w:rPr>
        <w:fldChar w:fldCharType="end"/>
      </w:r>
    </w:p>
    <w:p w14:paraId="577AF687" w14:textId="2C78621B" w:rsidR="00650C94" w:rsidRDefault="00650C94">
      <w:pPr>
        <w:pStyle w:val="TOC2"/>
        <w:rPr>
          <w:rFonts w:asciiTheme="minorHAnsi" w:eastAsiaTheme="minorEastAsia" w:hAnsiTheme="minorHAnsi" w:cstheme="minorBidi"/>
          <w:noProof/>
          <w:sz w:val="22"/>
          <w:szCs w:val="22"/>
        </w:rPr>
      </w:pPr>
      <w:r>
        <w:rPr>
          <w:noProof/>
        </w:rPr>
        <w:t>8.</w:t>
      </w:r>
      <w:r>
        <w:rPr>
          <w:rFonts w:asciiTheme="minorHAnsi" w:eastAsiaTheme="minorEastAsia" w:hAnsiTheme="minorHAnsi" w:cstheme="minorBidi"/>
          <w:noProof/>
          <w:sz w:val="22"/>
          <w:szCs w:val="22"/>
        </w:rPr>
        <w:tab/>
      </w:r>
      <w:r>
        <w:rPr>
          <w:noProof/>
        </w:rPr>
        <w:t>Clarification of Bidding Document</w:t>
      </w:r>
      <w:r>
        <w:rPr>
          <w:noProof/>
        </w:rPr>
        <w:tab/>
      </w:r>
      <w:r>
        <w:rPr>
          <w:noProof/>
        </w:rPr>
        <w:fldChar w:fldCharType="begin"/>
      </w:r>
      <w:r>
        <w:rPr>
          <w:noProof/>
        </w:rPr>
        <w:instrText xml:space="preserve"> PAGEREF _Toc454738247 \h </w:instrText>
      </w:r>
      <w:r>
        <w:rPr>
          <w:noProof/>
        </w:rPr>
      </w:r>
      <w:r>
        <w:rPr>
          <w:noProof/>
        </w:rPr>
        <w:fldChar w:fldCharType="separate"/>
      </w:r>
      <w:r w:rsidR="000A79CD">
        <w:rPr>
          <w:noProof/>
        </w:rPr>
        <w:t>10</w:t>
      </w:r>
      <w:r>
        <w:rPr>
          <w:noProof/>
        </w:rPr>
        <w:fldChar w:fldCharType="end"/>
      </w:r>
    </w:p>
    <w:p w14:paraId="235089BD" w14:textId="5A6AFD62" w:rsidR="00650C94" w:rsidRDefault="00650C94">
      <w:pPr>
        <w:pStyle w:val="TOC2"/>
        <w:rPr>
          <w:rFonts w:asciiTheme="minorHAnsi" w:eastAsiaTheme="minorEastAsia" w:hAnsiTheme="minorHAnsi" w:cstheme="minorBidi"/>
          <w:noProof/>
          <w:sz w:val="22"/>
          <w:szCs w:val="22"/>
        </w:rPr>
      </w:pPr>
      <w:r>
        <w:rPr>
          <w:noProof/>
        </w:rPr>
        <w:t>9.</w:t>
      </w:r>
      <w:r>
        <w:rPr>
          <w:rFonts w:asciiTheme="minorHAnsi" w:eastAsiaTheme="minorEastAsia" w:hAnsiTheme="minorHAnsi" w:cstheme="minorBidi"/>
          <w:noProof/>
          <w:sz w:val="22"/>
          <w:szCs w:val="22"/>
        </w:rPr>
        <w:tab/>
      </w:r>
      <w:r>
        <w:rPr>
          <w:noProof/>
        </w:rPr>
        <w:t>Amendment of Bidding Document</w:t>
      </w:r>
      <w:r>
        <w:rPr>
          <w:noProof/>
        </w:rPr>
        <w:tab/>
      </w:r>
      <w:r>
        <w:rPr>
          <w:noProof/>
        </w:rPr>
        <w:fldChar w:fldCharType="begin"/>
      </w:r>
      <w:r>
        <w:rPr>
          <w:noProof/>
        </w:rPr>
        <w:instrText xml:space="preserve"> PAGEREF _Toc454738248 \h </w:instrText>
      </w:r>
      <w:r>
        <w:rPr>
          <w:noProof/>
        </w:rPr>
      </w:r>
      <w:r>
        <w:rPr>
          <w:noProof/>
        </w:rPr>
        <w:fldChar w:fldCharType="separate"/>
      </w:r>
      <w:r w:rsidR="000A79CD">
        <w:rPr>
          <w:noProof/>
        </w:rPr>
        <w:t>10</w:t>
      </w:r>
      <w:r>
        <w:rPr>
          <w:noProof/>
        </w:rPr>
        <w:fldChar w:fldCharType="end"/>
      </w:r>
    </w:p>
    <w:p w14:paraId="63C0D254" w14:textId="48130CAA" w:rsidR="00650C94" w:rsidRDefault="00650C94">
      <w:pPr>
        <w:pStyle w:val="TOC1"/>
        <w:rPr>
          <w:rFonts w:asciiTheme="minorHAnsi" w:eastAsiaTheme="minorEastAsia" w:hAnsiTheme="minorHAnsi" w:cstheme="minorBidi"/>
          <w:b w:val="0"/>
          <w:sz w:val="22"/>
          <w:szCs w:val="22"/>
        </w:rPr>
      </w:pPr>
      <w:r>
        <w:t>C.  Preparation of Bids</w:t>
      </w:r>
      <w:r>
        <w:tab/>
      </w:r>
      <w:r>
        <w:fldChar w:fldCharType="begin"/>
      </w:r>
      <w:r>
        <w:instrText xml:space="preserve"> PAGEREF _Toc454738249 \h </w:instrText>
      </w:r>
      <w:r>
        <w:fldChar w:fldCharType="separate"/>
      </w:r>
      <w:r w:rsidR="000A79CD">
        <w:t>10</w:t>
      </w:r>
      <w:r>
        <w:fldChar w:fldCharType="end"/>
      </w:r>
    </w:p>
    <w:p w14:paraId="7751C2F8" w14:textId="40E50CC4" w:rsidR="00650C94" w:rsidRDefault="00650C94">
      <w:pPr>
        <w:pStyle w:val="TOC2"/>
        <w:rPr>
          <w:rFonts w:asciiTheme="minorHAnsi" w:eastAsiaTheme="minorEastAsia" w:hAnsiTheme="minorHAnsi" w:cstheme="minorBidi"/>
          <w:noProof/>
          <w:sz w:val="22"/>
          <w:szCs w:val="22"/>
        </w:rPr>
      </w:pPr>
      <w:r>
        <w:rPr>
          <w:noProof/>
        </w:rPr>
        <w:t>10.</w:t>
      </w:r>
      <w:r>
        <w:rPr>
          <w:rFonts w:asciiTheme="minorHAnsi" w:eastAsiaTheme="minorEastAsia" w:hAnsiTheme="minorHAnsi" w:cstheme="minorBidi"/>
          <w:noProof/>
          <w:sz w:val="22"/>
          <w:szCs w:val="22"/>
        </w:rPr>
        <w:tab/>
      </w:r>
      <w:r>
        <w:rPr>
          <w:noProof/>
        </w:rPr>
        <w:t>Cost of Bidding</w:t>
      </w:r>
      <w:r>
        <w:rPr>
          <w:noProof/>
        </w:rPr>
        <w:tab/>
      </w:r>
      <w:r>
        <w:rPr>
          <w:noProof/>
        </w:rPr>
        <w:fldChar w:fldCharType="begin"/>
      </w:r>
      <w:r>
        <w:rPr>
          <w:noProof/>
        </w:rPr>
        <w:instrText xml:space="preserve"> PAGEREF _Toc454738250 \h </w:instrText>
      </w:r>
      <w:r>
        <w:rPr>
          <w:noProof/>
        </w:rPr>
      </w:r>
      <w:r>
        <w:rPr>
          <w:noProof/>
        </w:rPr>
        <w:fldChar w:fldCharType="separate"/>
      </w:r>
      <w:r w:rsidR="000A79CD">
        <w:rPr>
          <w:noProof/>
        </w:rPr>
        <w:t>10</w:t>
      </w:r>
      <w:r>
        <w:rPr>
          <w:noProof/>
        </w:rPr>
        <w:fldChar w:fldCharType="end"/>
      </w:r>
    </w:p>
    <w:p w14:paraId="16B197DC" w14:textId="3F9BF806" w:rsidR="00650C94" w:rsidRDefault="00650C94">
      <w:pPr>
        <w:pStyle w:val="TOC2"/>
        <w:rPr>
          <w:rFonts w:asciiTheme="minorHAnsi" w:eastAsiaTheme="minorEastAsia" w:hAnsiTheme="minorHAnsi" w:cstheme="minorBidi"/>
          <w:noProof/>
          <w:sz w:val="22"/>
          <w:szCs w:val="22"/>
        </w:rPr>
      </w:pPr>
      <w:r>
        <w:rPr>
          <w:noProof/>
        </w:rPr>
        <w:t>11.</w:t>
      </w:r>
      <w:r>
        <w:rPr>
          <w:rFonts w:asciiTheme="minorHAnsi" w:eastAsiaTheme="minorEastAsia" w:hAnsiTheme="minorHAnsi" w:cstheme="minorBidi"/>
          <w:noProof/>
          <w:sz w:val="22"/>
          <w:szCs w:val="22"/>
        </w:rPr>
        <w:tab/>
      </w:r>
      <w:r>
        <w:rPr>
          <w:noProof/>
        </w:rPr>
        <w:t>Language of Bid</w:t>
      </w:r>
      <w:r>
        <w:rPr>
          <w:noProof/>
        </w:rPr>
        <w:tab/>
      </w:r>
      <w:r>
        <w:rPr>
          <w:noProof/>
        </w:rPr>
        <w:fldChar w:fldCharType="begin"/>
      </w:r>
      <w:r>
        <w:rPr>
          <w:noProof/>
        </w:rPr>
        <w:instrText xml:space="preserve"> PAGEREF _Toc454738251 \h </w:instrText>
      </w:r>
      <w:r>
        <w:rPr>
          <w:noProof/>
        </w:rPr>
      </w:r>
      <w:r>
        <w:rPr>
          <w:noProof/>
        </w:rPr>
        <w:fldChar w:fldCharType="separate"/>
      </w:r>
      <w:r w:rsidR="000A79CD">
        <w:rPr>
          <w:noProof/>
        </w:rPr>
        <w:t>10</w:t>
      </w:r>
      <w:r>
        <w:rPr>
          <w:noProof/>
        </w:rPr>
        <w:fldChar w:fldCharType="end"/>
      </w:r>
    </w:p>
    <w:p w14:paraId="361B9ED3" w14:textId="15F24DD5" w:rsidR="00650C94" w:rsidRDefault="00650C94">
      <w:pPr>
        <w:pStyle w:val="TOC2"/>
        <w:rPr>
          <w:rFonts w:asciiTheme="minorHAnsi" w:eastAsiaTheme="minorEastAsia" w:hAnsiTheme="minorHAnsi" w:cstheme="minorBidi"/>
          <w:noProof/>
          <w:sz w:val="22"/>
          <w:szCs w:val="22"/>
        </w:rPr>
      </w:pPr>
      <w:r>
        <w:rPr>
          <w:noProof/>
        </w:rPr>
        <w:t>12.</w:t>
      </w:r>
      <w:r>
        <w:rPr>
          <w:rFonts w:asciiTheme="minorHAnsi" w:eastAsiaTheme="minorEastAsia" w:hAnsiTheme="minorHAnsi" w:cstheme="minorBidi"/>
          <w:noProof/>
          <w:sz w:val="22"/>
          <w:szCs w:val="22"/>
        </w:rPr>
        <w:tab/>
      </w:r>
      <w:r>
        <w:rPr>
          <w:noProof/>
        </w:rPr>
        <w:t>Documents Comprising the Bid</w:t>
      </w:r>
      <w:r>
        <w:rPr>
          <w:noProof/>
        </w:rPr>
        <w:tab/>
      </w:r>
      <w:r>
        <w:rPr>
          <w:noProof/>
        </w:rPr>
        <w:fldChar w:fldCharType="begin"/>
      </w:r>
      <w:r>
        <w:rPr>
          <w:noProof/>
        </w:rPr>
        <w:instrText xml:space="preserve"> PAGEREF _Toc454738252 \h </w:instrText>
      </w:r>
      <w:r>
        <w:rPr>
          <w:noProof/>
        </w:rPr>
      </w:r>
      <w:r>
        <w:rPr>
          <w:noProof/>
        </w:rPr>
        <w:fldChar w:fldCharType="separate"/>
      </w:r>
      <w:r w:rsidR="000A79CD">
        <w:rPr>
          <w:noProof/>
        </w:rPr>
        <w:t>11</w:t>
      </w:r>
      <w:r>
        <w:rPr>
          <w:noProof/>
        </w:rPr>
        <w:fldChar w:fldCharType="end"/>
      </w:r>
    </w:p>
    <w:p w14:paraId="5CA8DE91" w14:textId="2BEE52B9" w:rsidR="00650C94" w:rsidRDefault="00650C94">
      <w:pPr>
        <w:pStyle w:val="TOC2"/>
        <w:rPr>
          <w:rFonts w:asciiTheme="minorHAnsi" w:eastAsiaTheme="minorEastAsia" w:hAnsiTheme="minorHAnsi" w:cstheme="minorBidi"/>
          <w:noProof/>
          <w:sz w:val="22"/>
          <w:szCs w:val="22"/>
        </w:rPr>
      </w:pPr>
      <w:r>
        <w:rPr>
          <w:noProof/>
        </w:rPr>
        <w:t>13.</w:t>
      </w:r>
      <w:r>
        <w:rPr>
          <w:rFonts w:asciiTheme="minorHAnsi" w:eastAsiaTheme="minorEastAsia" w:hAnsiTheme="minorHAnsi" w:cstheme="minorBidi"/>
          <w:noProof/>
          <w:sz w:val="22"/>
          <w:szCs w:val="22"/>
        </w:rPr>
        <w:tab/>
      </w:r>
      <w:r>
        <w:rPr>
          <w:noProof/>
        </w:rPr>
        <w:t>Letter of Bid and Activity Schedule</w:t>
      </w:r>
      <w:r>
        <w:rPr>
          <w:noProof/>
        </w:rPr>
        <w:tab/>
      </w:r>
      <w:r>
        <w:rPr>
          <w:noProof/>
        </w:rPr>
        <w:fldChar w:fldCharType="begin"/>
      </w:r>
      <w:r>
        <w:rPr>
          <w:noProof/>
        </w:rPr>
        <w:instrText xml:space="preserve"> PAGEREF _Toc454738253 \h </w:instrText>
      </w:r>
      <w:r>
        <w:rPr>
          <w:noProof/>
        </w:rPr>
      </w:r>
      <w:r>
        <w:rPr>
          <w:noProof/>
        </w:rPr>
        <w:fldChar w:fldCharType="separate"/>
      </w:r>
      <w:r w:rsidR="000A79CD">
        <w:rPr>
          <w:noProof/>
        </w:rPr>
        <w:t>11</w:t>
      </w:r>
      <w:r>
        <w:rPr>
          <w:noProof/>
        </w:rPr>
        <w:fldChar w:fldCharType="end"/>
      </w:r>
    </w:p>
    <w:p w14:paraId="556F3951" w14:textId="19FC2CED" w:rsidR="00650C94" w:rsidRDefault="00650C94">
      <w:pPr>
        <w:pStyle w:val="TOC2"/>
        <w:rPr>
          <w:rFonts w:asciiTheme="minorHAnsi" w:eastAsiaTheme="minorEastAsia" w:hAnsiTheme="minorHAnsi" w:cstheme="minorBidi"/>
          <w:noProof/>
          <w:sz w:val="22"/>
          <w:szCs w:val="22"/>
        </w:rPr>
      </w:pPr>
      <w:r>
        <w:rPr>
          <w:noProof/>
        </w:rPr>
        <w:t>14.</w:t>
      </w:r>
      <w:r>
        <w:rPr>
          <w:rFonts w:asciiTheme="minorHAnsi" w:eastAsiaTheme="minorEastAsia" w:hAnsiTheme="minorHAnsi" w:cstheme="minorBidi"/>
          <w:noProof/>
          <w:sz w:val="22"/>
          <w:szCs w:val="22"/>
        </w:rPr>
        <w:tab/>
      </w:r>
      <w:r>
        <w:rPr>
          <w:noProof/>
        </w:rPr>
        <w:t>Alternative Bids</w:t>
      </w:r>
      <w:r>
        <w:rPr>
          <w:noProof/>
        </w:rPr>
        <w:tab/>
      </w:r>
      <w:r>
        <w:rPr>
          <w:noProof/>
        </w:rPr>
        <w:fldChar w:fldCharType="begin"/>
      </w:r>
      <w:r>
        <w:rPr>
          <w:noProof/>
        </w:rPr>
        <w:instrText xml:space="preserve"> PAGEREF _Toc454738254 \h </w:instrText>
      </w:r>
      <w:r>
        <w:rPr>
          <w:noProof/>
        </w:rPr>
      </w:r>
      <w:r>
        <w:rPr>
          <w:noProof/>
        </w:rPr>
        <w:fldChar w:fldCharType="separate"/>
      </w:r>
      <w:r w:rsidR="000A79CD">
        <w:rPr>
          <w:noProof/>
        </w:rPr>
        <w:t>12</w:t>
      </w:r>
      <w:r>
        <w:rPr>
          <w:noProof/>
        </w:rPr>
        <w:fldChar w:fldCharType="end"/>
      </w:r>
    </w:p>
    <w:p w14:paraId="26F6ADB2" w14:textId="0DF7814C" w:rsidR="00650C94" w:rsidRDefault="00650C94">
      <w:pPr>
        <w:pStyle w:val="TOC2"/>
        <w:rPr>
          <w:rFonts w:asciiTheme="minorHAnsi" w:eastAsiaTheme="minorEastAsia" w:hAnsiTheme="minorHAnsi" w:cstheme="minorBidi"/>
          <w:noProof/>
          <w:sz w:val="22"/>
          <w:szCs w:val="22"/>
        </w:rPr>
      </w:pPr>
      <w:r>
        <w:rPr>
          <w:noProof/>
        </w:rPr>
        <w:t>15.</w:t>
      </w:r>
      <w:r>
        <w:rPr>
          <w:rFonts w:asciiTheme="minorHAnsi" w:eastAsiaTheme="minorEastAsia" w:hAnsiTheme="minorHAnsi" w:cstheme="minorBidi"/>
          <w:noProof/>
          <w:sz w:val="22"/>
          <w:szCs w:val="22"/>
        </w:rPr>
        <w:tab/>
      </w:r>
      <w:r>
        <w:rPr>
          <w:noProof/>
        </w:rPr>
        <w:t>Bid Prices and Discounts</w:t>
      </w:r>
      <w:r>
        <w:rPr>
          <w:noProof/>
        </w:rPr>
        <w:tab/>
      </w:r>
      <w:r>
        <w:rPr>
          <w:noProof/>
        </w:rPr>
        <w:fldChar w:fldCharType="begin"/>
      </w:r>
      <w:r>
        <w:rPr>
          <w:noProof/>
        </w:rPr>
        <w:instrText xml:space="preserve"> PAGEREF _Toc454738255 \h </w:instrText>
      </w:r>
      <w:r>
        <w:rPr>
          <w:noProof/>
        </w:rPr>
      </w:r>
      <w:r>
        <w:rPr>
          <w:noProof/>
        </w:rPr>
        <w:fldChar w:fldCharType="separate"/>
      </w:r>
      <w:r w:rsidR="000A79CD">
        <w:rPr>
          <w:noProof/>
        </w:rPr>
        <w:t>12</w:t>
      </w:r>
      <w:r>
        <w:rPr>
          <w:noProof/>
        </w:rPr>
        <w:fldChar w:fldCharType="end"/>
      </w:r>
    </w:p>
    <w:p w14:paraId="60725443" w14:textId="7938A5BA" w:rsidR="00650C94" w:rsidRDefault="00650C94">
      <w:pPr>
        <w:pStyle w:val="TOC2"/>
        <w:rPr>
          <w:rFonts w:asciiTheme="minorHAnsi" w:eastAsiaTheme="minorEastAsia" w:hAnsiTheme="minorHAnsi" w:cstheme="minorBidi"/>
          <w:noProof/>
          <w:sz w:val="22"/>
          <w:szCs w:val="22"/>
        </w:rPr>
      </w:pPr>
      <w:r>
        <w:rPr>
          <w:noProof/>
        </w:rPr>
        <w:t>16.</w:t>
      </w:r>
      <w:r>
        <w:rPr>
          <w:rFonts w:asciiTheme="minorHAnsi" w:eastAsiaTheme="minorEastAsia" w:hAnsiTheme="minorHAnsi" w:cstheme="minorBidi"/>
          <w:noProof/>
          <w:sz w:val="22"/>
          <w:szCs w:val="22"/>
        </w:rPr>
        <w:tab/>
      </w:r>
      <w:r>
        <w:rPr>
          <w:noProof/>
        </w:rPr>
        <w:t>Currencies of Bid and Payment</w:t>
      </w:r>
      <w:r>
        <w:rPr>
          <w:noProof/>
        </w:rPr>
        <w:tab/>
      </w:r>
      <w:r>
        <w:rPr>
          <w:noProof/>
        </w:rPr>
        <w:fldChar w:fldCharType="begin"/>
      </w:r>
      <w:r>
        <w:rPr>
          <w:noProof/>
        </w:rPr>
        <w:instrText xml:space="preserve"> PAGEREF _Toc454738256 \h </w:instrText>
      </w:r>
      <w:r>
        <w:rPr>
          <w:noProof/>
        </w:rPr>
      </w:r>
      <w:r>
        <w:rPr>
          <w:noProof/>
        </w:rPr>
        <w:fldChar w:fldCharType="separate"/>
      </w:r>
      <w:r w:rsidR="000A79CD">
        <w:rPr>
          <w:noProof/>
        </w:rPr>
        <w:t>13</w:t>
      </w:r>
      <w:r>
        <w:rPr>
          <w:noProof/>
        </w:rPr>
        <w:fldChar w:fldCharType="end"/>
      </w:r>
    </w:p>
    <w:p w14:paraId="1D177CF0" w14:textId="23319BA5" w:rsidR="00650C94" w:rsidRDefault="00650C94">
      <w:pPr>
        <w:pStyle w:val="TOC2"/>
        <w:rPr>
          <w:rFonts w:asciiTheme="minorHAnsi" w:eastAsiaTheme="minorEastAsia" w:hAnsiTheme="minorHAnsi" w:cstheme="minorBidi"/>
          <w:noProof/>
          <w:sz w:val="22"/>
          <w:szCs w:val="22"/>
        </w:rPr>
      </w:pPr>
      <w:r>
        <w:rPr>
          <w:noProof/>
        </w:rPr>
        <w:t>17.</w:t>
      </w:r>
      <w:r>
        <w:rPr>
          <w:rFonts w:asciiTheme="minorHAnsi" w:eastAsiaTheme="minorEastAsia" w:hAnsiTheme="minorHAnsi" w:cstheme="minorBidi"/>
          <w:noProof/>
          <w:sz w:val="22"/>
          <w:szCs w:val="22"/>
        </w:rPr>
        <w:tab/>
      </w:r>
      <w:r>
        <w:rPr>
          <w:noProof/>
        </w:rPr>
        <w:t>Documents Establishing Conformity of Services</w:t>
      </w:r>
      <w:r>
        <w:rPr>
          <w:noProof/>
        </w:rPr>
        <w:tab/>
      </w:r>
      <w:r>
        <w:rPr>
          <w:noProof/>
        </w:rPr>
        <w:fldChar w:fldCharType="begin"/>
      </w:r>
      <w:r>
        <w:rPr>
          <w:noProof/>
        </w:rPr>
        <w:instrText xml:space="preserve"> PAGEREF _Toc454738257 \h </w:instrText>
      </w:r>
      <w:r>
        <w:rPr>
          <w:noProof/>
        </w:rPr>
      </w:r>
      <w:r>
        <w:rPr>
          <w:noProof/>
        </w:rPr>
        <w:fldChar w:fldCharType="separate"/>
      </w:r>
      <w:r w:rsidR="000A79CD">
        <w:rPr>
          <w:noProof/>
        </w:rPr>
        <w:t>13</w:t>
      </w:r>
      <w:r>
        <w:rPr>
          <w:noProof/>
        </w:rPr>
        <w:fldChar w:fldCharType="end"/>
      </w:r>
    </w:p>
    <w:p w14:paraId="2920BA90" w14:textId="70B49375" w:rsidR="00650C94" w:rsidRDefault="00650C94">
      <w:pPr>
        <w:pStyle w:val="TOC2"/>
        <w:rPr>
          <w:rFonts w:asciiTheme="minorHAnsi" w:eastAsiaTheme="minorEastAsia" w:hAnsiTheme="minorHAnsi" w:cstheme="minorBidi"/>
          <w:noProof/>
          <w:sz w:val="22"/>
          <w:szCs w:val="22"/>
        </w:rPr>
      </w:pPr>
      <w:r>
        <w:rPr>
          <w:noProof/>
        </w:rPr>
        <w:t>18.</w:t>
      </w:r>
      <w:r>
        <w:rPr>
          <w:rFonts w:asciiTheme="minorHAnsi" w:eastAsiaTheme="minorEastAsia" w:hAnsiTheme="minorHAnsi" w:cstheme="minorBidi"/>
          <w:noProof/>
          <w:sz w:val="22"/>
          <w:szCs w:val="22"/>
        </w:rPr>
        <w:tab/>
      </w:r>
      <w:r>
        <w:rPr>
          <w:noProof/>
        </w:rPr>
        <w:t>Documents Establishing the Eligibility and Qualifications of the Bidder</w:t>
      </w:r>
      <w:r>
        <w:rPr>
          <w:noProof/>
        </w:rPr>
        <w:tab/>
      </w:r>
      <w:r>
        <w:rPr>
          <w:noProof/>
        </w:rPr>
        <w:fldChar w:fldCharType="begin"/>
      </w:r>
      <w:r>
        <w:rPr>
          <w:noProof/>
        </w:rPr>
        <w:instrText xml:space="preserve"> PAGEREF _Toc454738258 \h </w:instrText>
      </w:r>
      <w:r>
        <w:rPr>
          <w:noProof/>
        </w:rPr>
      </w:r>
      <w:r>
        <w:rPr>
          <w:noProof/>
        </w:rPr>
        <w:fldChar w:fldCharType="separate"/>
      </w:r>
      <w:r w:rsidR="000A79CD">
        <w:rPr>
          <w:noProof/>
        </w:rPr>
        <w:t>13</w:t>
      </w:r>
      <w:r>
        <w:rPr>
          <w:noProof/>
        </w:rPr>
        <w:fldChar w:fldCharType="end"/>
      </w:r>
    </w:p>
    <w:p w14:paraId="67A1E2B4" w14:textId="763141C8" w:rsidR="00650C94" w:rsidRDefault="00650C94">
      <w:pPr>
        <w:pStyle w:val="TOC2"/>
        <w:rPr>
          <w:rFonts w:asciiTheme="minorHAnsi" w:eastAsiaTheme="minorEastAsia" w:hAnsiTheme="minorHAnsi" w:cstheme="minorBidi"/>
          <w:noProof/>
          <w:sz w:val="22"/>
          <w:szCs w:val="22"/>
        </w:rPr>
      </w:pPr>
      <w:r>
        <w:rPr>
          <w:noProof/>
        </w:rPr>
        <w:t>19.</w:t>
      </w:r>
      <w:r>
        <w:rPr>
          <w:rFonts w:asciiTheme="minorHAnsi" w:eastAsiaTheme="minorEastAsia" w:hAnsiTheme="minorHAnsi" w:cstheme="minorBidi"/>
          <w:noProof/>
          <w:sz w:val="22"/>
          <w:szCs w:val="22"/>
        </w:rPr>
        <w:tab/>
      </w:r>
      <w:r>
        <w:rPr>
          <w:noProof/>
        </w:rPr>
        <w:t>Period of Validity of Bids</w:t>
      </w:r>
      <w:r>
        <w:rPr>
          <w:noProof/>
        </w:rPr>
        <w:tab/>
      </w:r>
      <w:r>
        <w:rPr>
          <w:noProof/>
        </w:rPr>
        <w:fldChar w:fldCharType="begin"/>
      </w:r>
      <w:r>
        <w:rPr>
          <w:noProof/>
        </w:rPr>
        <w:instrText xml:space="preserve"> PAGEREF _Toc454738259 \h </w:instrText>
      </w:r>
      <w:r>
        <w:rPr>
          <w:noProof/>
        </w:rPr>
      </w:r>
      <w:r>
        <w:rPr>
          <w:noProof/>
        </w:rPr>
        <w:fldChar w:fldCharType="separate"/>
      </w:r>
      <w:r w:rsidR="000A79CD">
        <w:rPr>
          <w:noProof/>
        </w:rPr>
        <w:t>14</w:t>
      </w:r>
      <w:r>
        <w:rPr>
          <w:noProof/>
        </w:rPr>
        <w:fldChar w:fldCharType="end"/>
      </w:r>
    </w:p>
    <w:p w14:paraId="4882FCAA" w14:textId="7FA83441" w:rsidR="00650C94" w:rsidRDefault="00650C94">
      <w:pPr>
        <w:pStyle w:val="TOC2"/>
        <w:rPr>
          <w:rFonts w:asciiTheme="minorHAnsi" w:eastAsiaTheme="minorEastAsia" w:hAnsiTheme="minorHAnsi" w:cstheme="minorBidi"/>
          <w:noProof/>
          <w:sz w:val="22"/>
          <w:szCs w:val="22"/>
        </w:rPr>
      </w:pPr>
      <w:r>
        <w:rPr>
          <w:noProof/>
        </w:rPr>
        <w:t>20.</w:t>
      </w:r>
      <w:r>
        <w:rPr>
          <w:rFonts w:asciiTheme="minorHAnsi" w:eastAsiaTheme="minorEastAsia" w:hAnsiTheme="minorHAnsi" w:cstheme="minorBidi"/>
          <w:noProof/>
          <w:sz w:val="22"/>
          <w:szCs w:val="22"/>
        </w:rPr>
        <w:tab/>
      </w:r>
      <w:r>
        <w:rPr>
          <w:noProof/>
        </w:rPr>
        <w:t>Bid Security</w:t>
      </w:r>
      <w:r>
        <w:rPr>
          <w:noProof/>
        </w:rPr>
        <w:tab/>
      </w:r>
      <w:r>
        <w:rPr>
          <w:noProof/>
        </w:rPr>
        <w:fldChar w:fldCharType="begin"/>
      </w:r>
      <w:r>
        <w:rPr>
          <w:noProof/>
        </w:rPr>
        <w:instrText xml:space="preserve"> PAGEREF _Toc454738260 \h </w:instrText>
      </w:r>
      <w:r>
        <w:rPr>
          <w:noProof/>
        </w:rPr>
      </w:r>
      <w:r>
        <w:rPr>
          <w:noProof/>
        </w:rPr>
        <w:fldChar w:fldCharType="separate"/>
      </w:r>
      <w:r w:rsidR="000A79CD">
        <w:rPr>
          <w:noProof/>
        </w:rPr>
        <w:t>14</w:t>
      </w:r>
      <w:r>
        <w:rPr>
          <w:noProof/>
        </w:rPr>
        <w:fldChar w:fldCharType="end"/>
      </w:r>
    </w:p>
    <w:p w14:paraId="6423E776" w14:textId="06FD4BBE" w:rsidR="00650C94" w:rsidRDefault="00650C94">
      <w:pPr>
        <w:pStyle w:val="TOC2"/>
        <w:rPr>
          <w:rFonts w:asciiTheme="minorHAnsi" w:eastAsiaTheme="minorEastAsia" w:hAnsiTheme="minorHAnsi" w:cstheme="minorBidi"/>
          <w:noProof/>
          <w:sz w:val="22"/>
          <w:szCs w:val="22"/>
        </w:rPr>
      </w:pPr>
      <w:r>
        <w:rPr>
          <w:noProof/>
        </w:rPr>
        <w:t>21.</w:t>
      </w:r>
      <w:r>
        <w:rPr>
          <w:rFonts w:asciiTheme="minorHAnsi" w:eastAsiaTheme="minorEastAsia" w:hAnsiTheme="minorHAnsi" w:cstheme="minorBidi"/>
          <w:noProof/>
          <w:sz w:val="22"/>
          <w:szCs w:val="22"/>
        </w:rPr>
        <w:tab/>
      </w:r>
      <w:r>
        <w:rPr>
          <w:noProof/>
        </w:rPr>
        <w:t>Format and Signing of Bid</w:t>
      </w:r>
      <w:r>
        <w:rPr>
          <w:noProof/>
        </w:rPr>
        <w:tab/>
      </w:r>
      <w:r>
        <w:rPr>
          <w:noProof/>
        </w:rPr>
        <w:fldChar w:fldCharType="begin"/>
      </w:r>
      <w:r>
        <w:rPr>
          <w:noProof/>
        </w:rPr>
        <w:instrText xml:space="preserve"> PAGEREF _Toc454738261 \h </w:instrText>
      </w:r>
      <w:r>
        <w:rPr>
          <w:noProof/>
        </w:rPr>
      </w:r>
      <w:r>
        <w:rPr>
          <w:noProof/>
        </w:rPr>
        <w:fldChar w:fldCharType="separate"/>
      </w:r>
      <w:r w:rsidR="000A79CD">
        <w:rPr>
          <w:noProof/>
        </w:rPr>
        <w:t>16</w:t>
      </w:r>
      <w:r>
        <w:rPr>
          <w:noProof/>
        </w:rPr>
        <w:fldChar w:fldCharType="end"/>
      </w:r>
    </w:p>
    <w:p w14:paraId="507394AD" w14:textId="0AA4BF1A" w:rsidR="00650C94" w:rsidRDefault="00650C94">
      <w:pPr>
        <w:pStyle w:val="TOC1"/>
        <w:rPr>
          <w:rFonts w:asciiTheme="minorHAnsi" w:eastAsiaTheme="minorEastAsia" w:hAnsiTheme="minorHAnsi" w:cstheme="minorBidi"/>
          <w:b w:val="0"/>
          <w:sz w:val="22"/>
          <w:szCs w:val="22"/>
        </w:rPr>
      </w:pPr>
      <w:r>
        <w:t>D. Submission and Opening of Bids</w:t>
      </w:r>
      <w:r>
        <w:tab/>
      </w:r>
      <w:r>
        <w:fldChar w:fldCharType="begin"/>
      </w:r>
      <w:r>
        <w:instrText xml:space="preserve"> PAGEREF _Toc454738262 \h </w:instrText>
      </w:r>
      <w:r>
        <w:fldChar w:fldCharType="separate"/>
      </w:r>
      <w:r w:rsidR="000A79CD">
        <w:t>17</w:t>
      </w:r>
      <w:r>
        <w:fldChar w:fldCharType="end"/>
      </w:r>
    </w:p>
    <w:p w14:paraId="7D1B7F85" w14:textId="66240762" w:rsidR="00650C94" w:rsidRDefault="00650C94">
      <w:pPr>
        <w:pStyle w:val="TOC2"/>
        <w:rPr>
          <w:rFonts w:asciiTheme="minorHAnsi" w:eastAsiaTheme="minorEastAsia" w:hAnsiTheme="minorHAnsi" w:cstheme="minorBidi"/>
          <w:noProof/>
          <w:sz w:val="22"/>
          <w:szCs w:val="22"/>
        </w:rPr>
      </w:pPr>
      <w:r>
        <w:rPr>
          <w:noProof/>
        </w:rPr>
        <w:t>22.</w:t>
      </w:r>
      <w:r>
        <w:rPr>
          <w:rFonts w:asciiTheme="minorHAnsi" w:eastAsiaTheme="minorEastAsia" w:hAnsiTheme="minorHAnsi" w:cstheme="minorBidi"/>
          <w:noProof/>
          <w:sz w:val="22"/>
          <w:szCs w:val="22"/>
        </w:rPr>
        <w:tab/>
      </w:r>
      <w:r>
        <w:rPr>
          <w:noProof/>
        </w:rPr>
        <w:t>Sealing and Marking of Bids</w:t>
      </w:r>
      <w:r>
        <w:rPr>
          <w:noProof/>
        </w:rPr>
        <w:tab/>
      </w:r>
      <w:r>
        <w:rPr>
          <w:noProof/>
        </w:rPr>
        <w:fldChar w:fldCharType="begin"/>
      </w:r>
      <w:r>
        <w:rPr>
          <w:noProof/>
        </w:rPr>
        <w:instrText xml:space="preserve"> PAGEREF _Toc454738263 \h </w:instrText>
      </w:r>
      <w:r>
        <w:rPr>
          <w:noProof/>
        </w:rPr>
      </w:r>
      <w:r>
        <w:rPr>
          <w:noProof/>
        </w:rPr>
        <w:fldChar w:fldCharType="separate"/>
      </w:r>
      <w:r w:rsidR="000A79CD">
        <w:rPr>
          <w:noProof/>
        </w:rPr>
        <w:t>17</w:t>
      </w:r>
      <w:r>
        <w:rPr>
          <w:noProof/>
        </w:rPr>
        <w:fldChar w:fldCharType="end"/>
      </w:r>
    </w:p>
    <w:p w14:paraId="22F806E2" w14:textId="13E54B4E" w:rsidR="00650C94" w:rsidRDefault="00650C94">
      <w:pPr>
        <w:pStyle w:val="TOC2"/>
        <w:rPr>
          <w:rFonts w:asciiTheme="minorHAnsi" w:eastAsiaTheme="minorEastAsia" w:hAnsiTheme="minorHAnsi" w:cstheme="minorBidi"/>
          <w:noProof/>
          <w:sz w:val="22"/>
          <w:szCs w:val="22"/>
        </w:rPr>
      </w:pPr>
      <w:r>
        <w:rPr>
          <w:noProof/>
        </w:rPr>
        <w:t>23.</w:t>
      </w:r>
      <w:r>
        <w:rPr>
          <w:rFonts w:asciiTheme="minorHAnsi" w:eastAsiaTheme="minorEastAsia" w:hAnsiTheme="minorHAnsi" w:cstheme="minorBidi"/>
          <w:noProof/>
          <w:sz w:val="22"/>
          <w:szCs w:val="22"/>
        </w:rPr>
        <w:tab/>
      </w:r>
      <w:r>
        <w:rPr>
          <w:noProof/>
        </w:rPr>
        <w:t>Deadline for Submission of Bids</w:t>
      </w:r>
      <w:r>
        <w:rPr>
          <w:noProof/>
        </w:rPr>
        <w:tab/>
      </w:r>
      <w:r>
        <w:rPr>
          <w:noProof/>
        </w:rPr>
        <w:fldChar w:fldCharType="begin"/>
      </w:r>
      <w:r>
        <w:rPr>
          <w:noProof/>
        </w:rPr>
        <w:instrText xml:space="preserve"> PAGEREF _Toc454738264 \h </w:instrText>
      </w:r>
      <w:r>
        <w:rPr>
          <w:noProof/>
        </w:rPr>
      </w:r>
      <w:r>
        <w:rPr>
          <w:noProof/>
        </w:rPr>
        <w:fldChar w:fldCharType="separate"/>
      </w:r>
      <w:r w:rsidR="000A79CD">
        <w:rPr>
          <w:noProof/>
        </w:rPr>
        <w:t>17</w:t>
      </w:r>
      <w:r>
        <w:rPr>
          <w:noProof/>
        </w:rPr>
        <w:fldChar w:fldCharType="end"/>
      </w:r>
    </w:p>
    <w:p w14:paraId="202CBF6E" w14:textId="6FD003D5" w:rsidR="00650C94" w:rsidRDefault="00650C94">
      <w:pPr>
        <w:pStyle w:val="TOC2"/>
        <w:rPr>
          <w:rFonts w:asciiTheme="minorHAnsi" w:eastAsiaTheme="minorEastAsia" w:hAnsiTheme="minorHAnsi" w:cstheme="minorBidi"/>
          <w:noProof/>
          <w:sz w:val="22"/>
          <w:szCs w:val="22"/>
        </w:rPr>
      </w:pPr>
      <w:r>
        <w:rPr>
          <w:noProof/>
        </w:rPr>
        <w:lastRenderedPageBreak/>
        <w:t>24.</w:t>
      </w:r>
      <w:r>
        <w:rPr>
          <w:rFonts w:asciiTheme="minorHAnsi" w:eastAsiaTheme="minorEastAsia" w:hAnsiTheme="minorHAnsi" w:cstheme="minorBidi"/>
          <w:noProof/>
          <w:sz w:val="22"/>
          <w:szCs w:val="22"/>
        </w:rPr>
        <w:tab/>
      </w:r>
      <w:r>
        <w:rPr>
          <w:noProof/>
        </w:rPr>
        <w:t>Late Bids</w:t>
      </w:r>
      <w:r>
        <w:rPr>
          <w:noProof/>
        </w:rPr>
        <w:tab/>
      </w:r>
      <w:r>
        <w:rPr>
          <w:noProof/>
        </w:rPr>
        <w:fldChar w:fldCharType="begin"/>
      </w:r>
      <w:r>
        <w:rPr>
          <w:noProof/>
        </w:rPr>
        <w:instrText xml:space="preserve"> PAGEREF _Toc454738265 \h </w:instrText>
      </w:r>
      <w:r>
        <w:rPr>
          <w:noProof/>
        </w:rPr>
      </w:r>
      <w:r>
        <w:rPr>
          <w:noProof/>
        </w:rPr>
        <w:fldChar w:fldCharType="separate"/>
      </w:r>
      <w:r w:rsidR="000A79CD">
        <w:rPr>
          <w:noProof/>
        </w:rPr>
        <w:t>18</w:t>
      </w:r>
      <w:r>
        <w:rPr>
          <w:noProof/>
        </w:rPr>
        <w:fldChar w:fldCharType="end"/>
      </w:r>
    </w:p>
    <w:p w14:paraId="6FB8A2B2" w14:textId="3E27E827" w:rsidR="00650C94" w:rsidRDefault="00650C94">
      <w:pPr>
        <w:pStyle w:val="TOC2"/>
        <w:rPr>
          <w:rFonts w:asciiTheme="minorHAnsi" w:eastAsiaTheme="minorEastAsia" w:hAnsiTheme="minorHAnsi" w:cstheme="minorBidi"/>
          <w:noProof/>
          <w:sz w:val="22"/>
          <w:szCs w:val="22"/>
        </w:rPr>
      </w:pPr>
      <w:r>
        <w:rPr>
          <w:noProof/>
        </w:rPr>
        <w:t>25.</w:t>
      </w:r>
      <w:r>
        <w:rPr>
          <w:rFonts w:asciiTheme="minorHAnsi" w:eastAsiaTheme="minorEastAsia" w:hAnsiTheme="minorHAnsi" w:cstheme="minorBidi"/>
          <w:noProof/>
          <w:sz w:val="22"/>
          <w:szCs w:val="22"/>
        </w:rPr>
        <w:tab/>
      </w:r>
      <w:r>
        <w:rPr>
          <w:noProof/>
        </w:rPr>
        <w:t>Withdrawal, Substitution and Modification of Bids</w:t>
      </w:r>
      <w:r>
        <w:rPr>
          <w:noProof/>
        </w:rPr>
        <w:tab/>
      </w:r>
      <w:r>
        <w:rPr>
          <w:noProof/>
        </w:rPr>
        <w:fldChar w:fldCharType="begin"/>
      </w:r>
      <w:r>
        <w:rPr>
          <w:noProof/>
        </w:rPr>
        <w:instrText xml:space="preserve"> PAGEREF _Toc454738266 \h </w:instrText>
      </w:r>
      <w:r>
        <w:rPr>
          <w:noProof/>
        </w:rPr>
      </w:r>
      <w:r>
        <w:rPr>
          <w:noProof/>
        </w:rPr>
        <w:fldChar w:fldCharType="separate"/>
      </w:r>
      <w:r w:rsidR="000A79CD">
        <w:rPr>
          <w:noProof/>
        </w:rPr>
        <w:t>18</w:t>
      </w:r>
      <w:r>
        <w:rPr>
          <w:noProof/>
        </w:rPr>
        <w:fldChar w:fldCharType="end"/>
      </w:r>
    </w:p>
    <w:p w14:paraId="1946684C" w14:textId="13230D6D" w:rsidR="00650C94" w:rsidRDefault="00650C94">
      <w:pPr>
        <w:pStyle w:val="TOC2"/>
        <w:rPr>
          <w:rFonts w:asciiTheme="minorHAnsi" w:eastAsiaTheme="minorEastAsia" w:hAnsiTheme="minorHAnsi" w:cstheme="minorBidi"/>
          <w:noProof/>
          <w:sz w:val="22"/>
          <w:szCs w:val="22"/>
        </w:rPr>
      </w:pPr>
      <w:r>
        <w:rPr>
          <w:noProof/>
        </w:rPr>
        <w:t>26.</w:t>
      </w:r>
      <w:r>
        <w:rPr>
          <w:rFonts w:asciiTheme="minorHAnsi" w:eastAsiaTheme="minorEastAsia" w:hAnsiTheme="minorHAnsi" w:cstheme="minorBidi"/>
          <w:noProof/>
          <w:sz w:val="22"/>
          <w:szCs w:val="22"/>
        </w:rPr>
        <w:tab/>
      </w:r>
      <w:r>
        <w:rPr>
          <w:noProof/>
        </w:rPr>
        <w:t>Bid Opening</w:t>
      </w:r>
      <w:r>
        <w:rPr>
          <w:noProof/>
        </w:rPr>
        <w:tab/>
      </w:r>
      <w:r>
        <w:rPr>
          <w:noProof/>
        </w:rPr>
        <w:fldChar w:fldCharType="begin"/>
      </w:r>
      <w:r>
        <w:rPr>
          <w:noProof/>
        </w:rPr>
        <w:instrText xml:space="preserve"> PAGEREF _Toc454738267 \h </w:instrText>
      </w:r>
      <w:r>
        <w:rPr>
          <w:noProof/>
        </w:rPr>
      </w:r>
      <w:r>
        <w:rPr>
          <w:noProof/>
        </w:rPr>
        <w:fldChar w:fldCharType="separate"/>
      </w:r>
      <w:r w:rsidR="000A79CD">
        <w:rPr>
          <w:noProof/>
        </w:rPr>
        <w:t>18</w:t>
      </w:r>
      <w:r>
        <w:rPr>
          <w:noProof/>
        </w:rPr>
        <w:fldChar w:fldCharType="end"/>
      </w:r>
    </w:p>
    <w:p w14:paraId="3D1BF929" w14:textId="6109E24D" w:rsidR="00650C94" w:rsidRDefault="00650C94">
      <w:pPr>
        <w:pStyle w:val="TOC1"/>
        <w:rPr>
          <w:rFonts w:asciiTheme="minorHAnsi" w:eastAsiaTheme="minorEastAsia" w:hAnsiTheme="minorHAnsi" w:cstheme="minorBidi"/>
          <w:b w:val="0"/>
          <w:sz w:val="22"/>
          <w:szCs w:val="22"/>
        </w:rPr>
      </w:pPr>
      <w:r>
        <w:t>E. Evaluation and Comparison of Bids</w:t>
      </w:r>
      <w:r>
        <w:tab/>
      </w:r>
      <w:r>
        <w:fldChar w:fldCharType="begin"/>
      </w:r>
      <w:r>
        <w:instrText xml:space="preserve"> PAGEREF _Toc454738268 \h </w:instrText>
      </w:r>
      <w:r>
        <w:fldChar w:fldCharType="separate"/>
      </w:r>
      <w:r w:rsidR="000A79CD">
        <w:t>20</w:t>
      </w:r>
      <w:r>
        <w:fldChar w:fldCharType="end"/>
      </w:r>
    </w:p>
    <w:p w14:paraId="753273A8" w14:textId="2F55E3B5" w:rsidR="00650C94" w:rsidRDefault="00650C94">
      <w:pPr>
        <w:pStyle w:val="TOC2"/>
        <w:rPr>
          <w:rFonts w:asciiTheme="minorHAnsi" w:eastAsiaTheme="minorEastAsia" w:hAnsiTheme="minorHAnsi" w:cstheme="minorBidi"/>
          <w:noProof/>
          <w:sz w:val="22"/>
          <w:szCs w:val="22"/>
        </w:rPr>
      </w:pPr>
      <w:r>
        <w:rPr>
          <w:noProof/>
        </w:rPr>
        <w:t>27.</w:t>
      </w:r>
      <w:r>
        <w:rPr>
          <w:rFonts w:asciiTheme="minorHAnsi" w:eastAsiaTheme="minorEastAsia" w:hAnsiTheme="minorHAnsi" w:cstheme="minorBidi"/>
          <w:noProof/>
          <w:sz w:val="22"/>
          <w:szCs w:val="22"/>
        </w:rPr>
        <w:tab/>
      </w:r>
      <w:r>
        <w:rPr>
          <w:noProof/>
        </w:rPr>
        <w:t>Confidentiality</w:t>
      </w:r>
      <w:r>
        <w:rPr>
          <w:noProof/>
        </w:rPr>
        <w:tab/>
      </w:r>
      <w:r>
        <w:rPr>
          <w:noProof/>
        </w:rPr>
        <w:fldChar w:fldCharType="begin"/>
      </w:r>
      <w:r>
        <w:rPr>
          <w:noProof/>
        </w:rPr>
        <w:instrText xml:space="preserve"> PAGEREF _Toc454738269 \h </w:instrText>
      </w:r>
      <w:r>
        <w:rPr>
          <w:noProof/>
        </w:rPr>
      </w:r>
      <w:r>
        <w:rPr>
          <w:noProof/>
        </w:rPr>
        <w:fldChar w:fldCharType="separate"/>
      </w:r>
      <w:r w:rsidR="000A79CD">
        <w:rPr>
          <w:noProof/>
        </w:rPr>
        <w:t>20</w:t>
      </w:r>
      <w:r>
        <w:rPr>
          <w:noProof/>
        </w:rPr>
        <w:fldChar w:fldCharType="end"/>
      </w:r>
    </w:p>
    <w:p w14:paraId="2B8BE51A" w14:textId="53A8D6CD" w:rsidR="00650C94" w:rsidRDefault="00650C94">
      <w:pPr>
        <w:pStyle w:val="TOC2"/>
        <w:rPr>
          <w:rFonts w:asciiTheme="minorHAnsi" w:eastAsiaTheme="minorEastAsia" w:hAnsiTheme="minorHAnsi" w:cstheme="minorBidi"/>
          <w:noProof/>
          <w:sz w:val="22"/>
          <w:szCs w:val="22"/>
        </w:rPr>
      </w:pPr>
      <w:r>
        <w:rPr>
          <w:noProof/>
        </w:rPr>
        <w:t>28.</w:t>
      </w:r>
      <w:r>
        <w:rPr>
          <w:rFonts w:asciiTheme="minorHAnsi" w:eastAsiaTheme="minorEastAsia" w:hAnsiTheme="minorHAnsi" w:cstheme="minorBidi"/>
          <w:noProof/>
          <w:sz w:val="22"/>
          <w:szCs w:val="22"/>
        </w:rPr>
        <w:tab/>
      </w:r>
      <w:r>
        <w:rPr>
          <w:noProof/>
        </w:rPr>
        <w:t>Clarification of Bids</w:t>
      </w:r>
      <w:r>
        <w:rPr>
          <w:noProof/>
        </w:rPr>
        <w:tab/>
      </w:r>
      <w:r>
        <w:rPr>
          <w:noProof/>
        </w:rPr>
        <w:fldChar w:fldCharType="begin"/>
      </w:r>
      <w:r>
        <w:rPr>
          <w:noProof/>
        </w:rPr>
        <w:instrText xml:space="preserve"> PAGEREF _Toc454738270 \h </w:instrText>
      </w:r>
      <w:r>
        <w:rPr>
          <w:noProof/>
        </w:rPr>
      </w:r>
      <w:r>
        <w:rPr>
          <w:noProof/>
        </w:rPr>
        <w:fldChar w:fldCharType="separate"/>
      </w:r>
      <w:r w:rsidR="000A79CD">
        <w:rPr>
          <w:noProof/>
        </w:rPr>
        <w:t>20</w:t>
      </w:r>
      <w:r>
        <w:rPr>
          <w:noProof/>
        </w:rPr>
        <w:fldChar w:fldCharType="end"/>
      </w:r>
    </w:p>
    <w:p w14:paraId="30E0CDAB" w14:textId="71DBF696" w:rsidR="00650C94" w:rsidRDefault="00650C94">
      <w:pPr>
        <w:pStyle w:val="TOC2"/>
        <w:rPr>
          <w:rFonts w:asciiTheme="minorHAnsi" w:eastAsiaTheme="minorEastAsia" w:hAnsiTheme="minorHAnsi" w:cstheme="minorBidi"/>
          <w:noProof/>
          <w:sz w:val="22"/>
          <w:szCs w:val="22"/>
        </w:rPr>
      </w:pPr>
      <w:r>
        <w:rPr>
          <w:noProof/>
        </w:rPr>
        <w:t>29.</w:t>
      </w:r>
      <w:r>
        <w:rPr>
          <w:rFonts w:asciiTheme="minorHAnsi" w:eastAsiaTheme="minorEastAsia" w:hAnsiTheme="minorHAnsi" w:cstheme="minorBidi"/>
          <w:noProof/>
          <w:sz w:val="22"/>
          <w:szCs w:val="22"/>
        </w:rPr>
        <w:tab/>
      </w:r>
      <w:r>
        <w:rPr>
          <w:noProof/>
        </w:rPr>
        <w:t>Deviations, Reservations, and Omissions</w:t>
      </w:r>
      <w:r>
        <w:rPr>
          <w:noProof/>
        </w:rPr>
        <w:tab/>
      </w:r>
      <w:r>
        <w:rPr>
          <w:noProof/>
        </w:rPr>
        <w:fldChar w:fldCharType="begin"/>
      </w:r>
      <w:r>
        <w:rPr>
          <w:noProof/>
        </w:rPr>
        <w:instrText xml:space="preserve"> PAGEREF _Toc454738271 \h </w:instrText>
      </w:r>
      <w:r>
        <w:rPr>
          <w:noProof/>
        </w:rPr>
      </w:r>
      <w:r>
        <w:rPr>
          <w:noProof/>
        </w:rPr>
        <w:fldChar w:fldCharType="separate"/>
      </w:r>
      <w:r w:rsidR="000A79CD">
        <w:rPr>
          <w:noProof/>
        </w:rPr>
        <w:t>21</w:t>
      </w:r>
      <w:r>
        <w:rPr>
          <w:noProof/>
        </w:rPr>
        <w:fldChar w:fldCharType="end"/>
      </w:r>
    </w:p>
    <w:p w14:paraId="3B3EEDF1" w14:textId="0AFE09F1" w:rsidR="00650C94" w:rsidRDefault="00650C94">
      <w:pPr>
        <w:pStyle w:val="TOC2"/>
        <w:rPr>
          <w:rFonts w:asciiTheme="minorHAnsi" w:eastAsiaTheme="minorEastAsia" w:hAnsiTheme="minorHAnsi" w:cstheme="minorBidi"/>
          <w:noProof/>
          <w:sz w:val="22"/>
          <w:szCs w:val="22"/>
        </w:rPr>
      </w:pPr>
      <w:r>
        <w:rPr>
          <w:noProof/>
        </w:rPr>
        <w:t>30.</w:t>
      </w:r>
      <w:r>
        <w:rPr>
          <w:rFonts w:asciiTheme="minorHAnsi" w:eastAsiaTheme="minorEastAsia" w:hAnsiTheme="minorHAnsi" w:cstheme="minorBidi"/>
          <w:noProof/>
          <w:sz w:val="22"/>
          <w:szCs w:val="22"/>
        </w:rPr>
        <w:tab/>
      </w:r>
      <w:r>
        <w:rPr>
          <w:noProof/>
        </w:rPr>
        <w:t>Determination of Responsiveness</w:t>
      </w:r>
      <w:r>
        <w:rPr>
          <w:noProof/>
        </w:rPr>
        <w:tab/>
      </w:r>
      <w:r>
        <w:rPr>
          <w:noProof/>
        </w:rPr>
        <w:fldChar w:fldCharType="begin"/>
      </w:r>
      <w:r>
        <w:rPr>
          <w:noProof/>
        </w:rPr>
        <w:instrText xml:space="preserve"> PAGEREF _Toc454738272 \h </w:instrText>
      </w:r>
      <w:r>
        <w:rPr>
          <w:noProof/>
        </w:rPr>
      </w:r>
      <w:r>
        <w:rPr>
          <w:noProof/>
        </w:rPr>
        <w:fldChar w:fldCharType="separate"/>
      </w:r>
      <w:r w:rsidR="000A79CD">
        <w:rPr>
          <w:noProof/>
        </w:rPr>
        <w:t>21</w:t>
      </w:r>
      <w:r>
        <w:rPr>
          <w:noProof/>
        </w:rPr>
        <w:fldChar w:fldCharType="end"/>
      </w:r>
    </w:p>
    <w:p w14:paraId="783B01B3" w14:textId="1F0C862D" w:rsidR="00650C94" w:rsidRDefault="00650C94">
      <w:pPr>
        <w:pStyle w:val="TOC2"/>
        <w:rPr>
          <w:rFonts w:asciiTheme="minorHAnsi" w:eastAsiaTheme="minorEastAsia" w:hAnsiTheme="minorHAnsi" w:cstheme="minorBidi"/>
          <w:noProof/>
          <w:sz w:val="22"/>
          <w:szCs w:val="22"/>
        </w:rPr>
      </w:pPr>
      <w:r>
        <w:rPr>
          <w:noProof/>
        </w:rPr>
        <w:t>31.</w:t>
      </w:r>
      <w:r>
        <w:rPr>
          <w:rFonts w:asciiTheme="minorHAnsi" w:eastAsiaTheme="minorEastAsia" w:hAnsiTheme="minorHAnsi" w:cstheme="minorBidi"/>
          <w:noProof/>
          <w:sz w:val="22"/>
          <w:szCs w:val="22"/>
        </w:rPr>
        <w:tab/>
      </w:r>
      <w:r>
        <w:rPr>
          <w:noProof/>
        </w:rPr>
        <w:t>Nonconformities, Errors and Omissions</w:t>
      </w:r>
      <w:r>
        <w:rPr>
          <w:noProof/>
        </w:rPr>
        <w:tab/>
      </w:r>
      <w:r>
        <w:rPr>
          <w:noProof/>
        </w:rPr>
        <w:fldChar w:fldCharType="begin"/>
      </w:r>
      <w:r>
        <w:rPr>
          <w:noProof/>
        </w:rPr>
        <w:instrText xml:space="preserve"> PAGEREF _Toc454738273 \h </w:instrText>
      </w:r>
      <w:r>
        <w:rPr>
          <w:noProof/>
        </w:rPr>
      </w:r>
      <w:r>
        <w:rPr>
          <w:noProof/>
        </w:rPr>
        <w:fldChar w:fldCharType="separate"/>
      </w:r>
      <w:r w:rsidR="000A79CD">
        <w:rPr>
          <w:noProof/>
        </w:rPr>
        <w:t>21</w:t>
      </w:r>
      <w:r>
        <w:rPr>
          <w:noProof/>
        </w:rPr>
        <w:fldChar w:fldCharType="end"/>
      </w:r>
    </w:p>
    <w:p w14:paraId="0ABD375A" w14:textId="6F44021F" w:rsidR="00650C94" w:rsidRDefault="00650C94">
      <w:pPr>
        <w:pStyle w:val="TOC2"/>
        <w:rPr>
          <w:rFonts w:asciiTheme="minorHAnsi" w:eastAsiaTheme="minorEastAsia" w:hAnsiTheme="minorHAnsi" w:cstheme="minorBidi"/>
          <w:noProof/>
          <w:sz w:val="22"/>
          <w:szCs w:val="22"/>
        </w:rPr>
      </w:pPr>
      <w:r>
        <w:rPr>
          <w:noProof/>
        </w:rPr>
        <w:t>32.</w:t>
      </w:r>
      <w:r>
        <w:rPr>
          <w:rFonts w:asciiTheme="minorHAnsi" w:eastAsiaTheme="minorEastAsia" w:hAnsiTheme="minorHAnsi" w:cstheme="minorBidi"/>
          <w:noProof/>
          <w:sz w:val="22"/>
          <w:szCs w:val="22"/>
        </w:rPr>
        <w:tab/>
      </w:r>
      <w:r>
        <w:rPr>
          <w:noProof/>
        </w:rPr>
        <w:t>Correction of Arithmetical Errors</w:t>
      </w:r>
      <w:r>
        <w:rPr>
          <w:noProof/>
        </w:rPr>
        <w:tab/>
      </w:r>
      <w:r>
        <w:rPr>
          <w:noProof/>
        </w:rPr>
        <w:fldChar w:fldCharType="begin"/>
      </w:r>
      <w:r>
        <w:rPr>
          <w:noProof/>
        </w:rPr>
        <w:instrText xml:space="preserve"> PAGEREF _Toc454738274 \h </w:instrText>
      </w:r>
      <w:r>
        <w:rPr>
          <w:noProof/>
        </w:rPr>
      </w:r>
      <w:r>
        <w:rPr>
          <w:noProof/>
        </w:rPr>
        <w:fldChar w:fldCharType="separate"/>
      </w:r>
      <w:r w:rsidR="000A79CD">
        <w:rPr>
          <w:noProof/>
        </w:rPr>
        <w:t>22</w:t>
      </w:r>
      <w:r>
        <w:rPr>
          <w:noProof/>
        </w:rPr>
        <w:fldChar w:fldCharType="end"/>
      </w:r>
    </w:p>
    <w:p w14:paraId="18012CF9" w14:textId="1D2D5DD7" w:rsidR="00650C94" w:rsidRDefault="00650C94">
      <w:pPr>
        <w:pStyle w:val="TOC2"/>
        <w:rPr>
          <w:rFonts w:asciiTheme="minorHAnsi" w:eastAsiaTheme="minorEastAsia" w:hAnsiTheme="minorHAnsi" w:cstheme="minorBidi"/>
          <w:noProof/>
          <w:sz w:val="22"/>
          <w:szCs w:val="22"/>
        </w:rPr>
      </w:pPr>
      <w:r>
        <w:rPr>
          <w:noProof/>
        </w:rPr>
        <w:t>33.</w:t>
      </w:r>
      <w:r>
        <w:rPr>
          <w:rFonts w:asciiTheme="minorHAnsi" w:eastAsiaTheme="minorEastAsia" w:hAnsiTheme="minorHAnsi" w:cstheme="minorBidi"/>
          <w:noProof/>
          <w:sz w:val="22"/>
          <w:szCs w:val="22"/>
        </w:rPr>
        <w:tab/>
      </w:r>
      <w:r>
        <w:rPr>
          <w:noProof/>
        </w:rPr>
        <w:t>Conversion to Single Currency</w:t>
      </w:r>
      <w:r>
        <w:rPr>
          <w:noProof/>
        </w:rPr>
        <w:tab/>
      </w:r>
      <w:r>
        <w:rPr>
          <w:noProof/>
        </w:rPr>
        <w:fldChar w:fldCharType="begin"/>
      </w:r>
      <w:r>
        <w:rPr>
          <w:noProof/>
        </w:rPr>
        <w:instrText xml:space="preserve"> PAGEREF _Toc454738275 \h </w:instrText>
      </w:r>
      <w:r>
        <w:rPr>
          <w:noProof/>
        </w:rPr>
      </w:r>
      <w:r>
        <w:rPr>
          <w:noProof/>
        </w:rPr>
        <w:fldChar w:fldCharType="separate"/>
      </w:r>
      <w:r w:rsidR="000A79CD">
        <w:rPr>
          <w:noProof/>
        </w:rPr>
        <w:t>22</w:t>
      </w:r>
      <w:r>
        <w:rPr>
          <w:noProof/>
        </w:rPr>
        <w:fldChar w:fldCharType="end"/>
      </w:r>
    </w:p>
    <w:p w14:paraId="0027058E" w14:textId="7323F5AE" w:rsidR="00650C94" w:rsidRDefault="00650C94">
      <w:pPr>
        <w:pStyle w:val="TOC2"/>
        <w:rPr>
          <w:rFonts w:asciiTheme="minorHAnsi" w:eastAsiaTheme="minorEastAsia" w:hAnsiTheme="minorHAnsi" w:cstheme="minorBidi"/>
          <w:noProof/>
          <w:sz w:val="22"/>
          <w:szCs w:val="22"/>
        </w:rPr>
      </w:pPr>
      <w:r>
        <w:rPr>
          <w:noProof/>
        </w:rPr>
        <w:t>34.</w:t>
      </w:r>
      <w:r>
        <w:rPr>
          <w:rFonts w:asciiTheme="minorHAnsi" w:eastAsiaTheme="minorEastAsia" w:hAnsiTheme="minorHAnsi" w:cstheme="minorBidi"/>
          <w:noProof/>
          <w:sz w:val="22"/>
          <w:szCs w:val="22"/>
        </w:rPr>
        <w:tab/>
      </w:r>
      <w:r>
        <w:rPr>
          <w:noProof/>
        </w:rPr>
        <w:t>Margin of Preference</w:t>
      </w:r>
      <w:r>
        <w:rPr>
          <w:noProof/>
        </w:rPr>
        <w:tab/>
      </w:r>
      <w:r>
        <w:rPr>
          <w:noProof/>
        </w:rPr>
        <w:fldChar w:fldCharType="begin"/>
      </w:r>
      <w:r>
        <w:rPr>
          <w:noProof/>
        </w:rPr>
        <w:instrText xml:space="preserve"> PAGEREF _Toc454738276 \h </w:instrText>
      </w:r>
      <w:r>
        <w:rPr>
          <w:noProof/>
        </w:rPr>
      </w:r>
      <w:r>
        <w:rPr>
          <w:noProof/>
        </w:rPr>
        <w:fldChar w:fldCharType="separate"/>
      </w:r>
      <w:r w:rsidR="000A79CD">
        <w:rPr>
          <w:noProof/>
        </w:rPr>
        <w:t>22</w:t>
      </w:r>
      <w:r>
        <w:rPr>
          <w:noProof/>
        </w:rPr>
        <w:fldChar w:fldCharType="end"/>
      </w:r>
    </w:p>
    <w:p w14:paraId="740CDBCB" w14:textId="01824C2D" w:rsidR="00650C94" w:rsidRDefault="00650C94">
      <w:pPr>
        <w:pStyle w:val="TOC2"/>
        <w:rPr>
          <w:rFonts w:asciiTheme="minorHAnsi" w:eastAsiaTheme="minorEastAsia" w:hAnsiTheme="minorHAnsi" w:cstheme="minorBidi"/>
          <w:noProof/>
          <w:sz w:val="22"/>
          <w:szCs w:val="22"/>
        </w:rPr>
      </w:pPr>
      <w:r>
        <w:rPr>
          <w:noProof/>
        </w:rPr>
        <w:t>35.</w:t>
      </w:r>
      <w:r>
        <w:rPr>
          <w:rFonts w:asciiTheme="minorHAnsi" w:eastAsiaTheme="minorEastAsia" w:hAnsiTheme="minorHAnsi" w:cstheme="minorBidi"/>
          <w:noProof/>
          <w:sz w:val="22"/>
          <w:szCs w:val="22"/>
        </w:rPr>
        <w:tab/>
      </w:r>
      <w:r>
        <w:rPr>
          <w:noProof/>
        </w:rPr>
        <w:t>Evaluation of Bids</w:t>
      </w:r>
      <w:r>
        <w:rPr>
          <w:noProof/>
        </w:rPr>
        <w:tab/>
      </w:r>
      <w:r>
        <w:rPr>
          <w:noProof/>
        </w:rPr>
        <w:fldChar w:fldCharType="begin"/>
      </w:r>
      <w:r>
        <w:rPr>
          <w:noProof/>
        </w:rPr>
        <w:instrText xml:space="preserve"> PAGEREF _Toc454738277 \h </w:instrText>
      </w:r>
      <w:r>
        <w:rPr>
          <w:noProof/>
        </w:rPr>
      </w:r>
      <w:r>
        <w:rPr>
          <w:noProof/>
        </w:rPr>
        <w:fldChar w:fldCharType="separate"/>
      </w:r>
      <w:r w:rsidR="000A79CD">
        <w:rPr>
          <w:noProof/>
        </w:rPr>
        <w:t>23</w:t>
      </w:r>
      <w:r>
        <w:rPr>
          <w:noProof/>
        </w:rPr>
        <w:fldChar w:fldCharType="end"/>
      </w:r>
    </w:p>
    <w:p w14:paraId="2C58F854" w14:textId="67C59C56" w:rsidR="00650C94" w:rsidRDefault="00650C94">
      <w:pPr>
        <w:pStyle w:val="TOC2"/>
        <w:rPr>
          <w:rFonts w:asciiTheme="minorHAnsi" w:eastAsiaTheme="minorEastAsia" w:hAnsiTheme="minorHAnsi" w:cstheme="minorBidi"/>
          <w:noProof/>
          <w:sz w:val="22"/>
          <w:szCs w:val="22"/>
        </w:rPr>
      </w:pPr>
      <w:r>
        <w:rPr>
          <w:noProof/>
        </w:rPr>
        <w:t>36.</w:t>
      </w:r>
      <w:r>
        <w:rPr>
          <w:rFonts w:asciiTheme="minorHAnsi" w:eastAsiaTheme="minorEastAsia" w:hAnsiTheme="minorHAnsi" w:cstheme="minorBidi"/>
          <w:noProof/>
          <w:sz w:val="22"/>
          <w:szCs w:val="22"/>
        </w:rPr>
        <w:tab/>
      </w:r>
      <w:r>
        <w:rPr>
          <w:noProof/>
        </w:rPr>
        <w:t>Comparison of Bids</w:t>
      </w:r>
      <w:r>
        <w:rPr>
          <w:noProof/>
        </w:rPr>
        <w:tab/>
      </w:r>
      <w:r>
        <w:rPr>
          <w:noProof/>
        </w:rPr>
        <w:fldChar w:fldCharType="begin"/>
      </w:r>
      <w:r>
        <w:rPr>
          <w:noProof/>
        </w:rPr>
        <w:instrText xml:space="preserve"> PAGEREF _Toc454738278 \h </w:instrText>
      </w:r>
      <w:r>
        <w:rPr>
          <w:noProof/>
        </w:rPr>
      </w:r>
      <w:r>
        <w:rPr>
          <w:noProof/>
        </w:rPr>
        <w:fldChar w:fldCharType="separate"/>
      </w:r>
      <w:r w:rsidR="000A79CD">
        <w:rPr>
          <w:noProof/>
        </w:rPr>
        <w:t>23</w:t>
      </w:r>
      <w:r>
        <w:rPr>
          <w:noProof/>
        </w:rPr>
        <w:fldChar w:fldCharType="end"/>
      </w:r>
    </w:p>
    <w:p w14:paraId="6C3B80DC" w14:textId="0843D6DF" w:rsidR="00650C94" w:rsidRDefault="00650C94">
      <w:pPr>
        <w:pStyle w:val="TOC2"/>
        <w:rPr>
          <w:rFonts w:asciiTheme="minorHAnsi" w:eastAsiaTheme="minorEastAsia" w:hAnsiTheme="minorHAnsi" w:cstheme="minorBidi"/>
          <w:noProof/>
          <w:sz w:val="22"/>
          <w:szCs w:val="22"/>
        </w:rPr>
      </w:pPr>
      <w:r>
        <w:rPr>
          <w:noProof/>
        </w:rPr>
        <w:t>37.</w:t>
      </w:r>
      <w:r>
        <w:rPr>
          <w:rFonts w:asciiTheme="minorHAnsi" w:eastAsiaTheme="minorEastAsia" w:hAnsiTheme="minorHAnsi" w:cstheme="minorBidi"/>
          <w:noProof/>
          <w:sz w:val="22"/>
          <w:szCs w:val="22"/>
        </w:rPr>
        <w:tab/>
      </w:r>
      <w:r>
        <w:rPr>
          <w:noProof/>
        </w:rPr>
        <w:t>Abnormally Low Bids</w:t>
      </w:r>
      <w:r>
        <w:rPr>
          <w:noProof/>
        </w:rPr>
        <w:tab/>
      </w:r>
      <w:r>
        <w:rPr>
          <w:noProof/>
        </w:rPr>
        <w:fldChar w:fldCharType="begin"/>
      </w:r>
      <w:r>
        <w:rPr>
          <w:noProof/>
        </w:rPr>
        <w:instrText xml:space="preserve"> PAGEREF _Toc454738279 \h </w:instrText>
      </w:r>
      <w:r>
        <w:rPr>
          <w:noProof/>
        </w:rPr>
      </w:r>
      <w:r>
        <w:rPr>
          <w:noProof/>
        </w:rPr>
        <w:fldChar w:fldCharType="separate"/>
      </w:r>
      <w:r w:rsidR="000A79CD">
        <w:rPr>
          <w:noProof/>
        </w:rPr>
        <w:t>24</w:t>
      </w:r>
      <w:r>
        <w:rPr>
          <w:noProof/>
        </w:rPr>
        <w:fldChar w:fldCharType="end"/>
      </w:r>
    </w:p>
    <w:p w14:paraId="41CB69AA" w14:textId="1252D988" w:rsidR="00650C94" w:rsidRDefault="00650C94">
      <w:pPr>
        <w:pStyle w:val="TOC2"/>
        <w:rPr>
          <w:rFonts w:asciiTheme="minorHAnsi" w:eastAsiaTheme="minorEastAsia" w:hAnsiTheme="minorHAnsi" w:cstheme="minorBidi"/>
          <w:noProof/>
          <w:sz w:val="22"/>
          <w:szCs w:val="22"/>
        </w:rPr>
      </w:pPr>
      <w:r>
        <w:rPr>
          <w:noProof/>
        </w:rPr>
        <w:t>38.</w:t>
      </w:r>
      <w:r>
        <w:rPr>
          <w:rFonts w:asciiTheme="minorHAnsi" w:eastAsiaTheme="minorEastAsia" w:hAnsiTheme="minorHAnsi" w:cstheme="minorBidi"/>
          <w:noProof/>
          <w:sz w:val="22"/>
          <w:szCs w:val="22"/>
        </w:rPr>
        <w:tab/>
      </w:r>
      <w:r>
        <w:rPr>
          <w:noProof/>
        </w:rPr>
        <w:t>Qualification of the Bidder</w:t>
      </w:r>
      <w:r>
        <w:rPr>
          <w:noProof/>
        </w:rPr>
        <w:tab/>
      </w:r>
      <w:r>
        <w:rPr>
          <w:noProof/>
        </w:rPr>
        <w:fldChar w:fldCharType="begin"/>
      </w:r>
      <w:r>
        <w:rPr>
          <w:noProof/>
        </w:rPr>
        <w:instrText xml:space="preserve"> PAGEREF _Toc454738280 \h </w:instrText>
      </w:r>
      <w:r>
        <w:rPr>
          <w:noProof/>
        </w:rPr>
      </w:r>
      <w:r>
        <w:rPr>
          <w:noProof/>
        </w:rPr>
        <w:fldChar w:fldCharType="separate"/>
      </w:r>
      <w:r w:rsidR="000A79CD">
        <w:rPr>
          <w:noProof/>
        </w:rPr>
        <w:t>24</w:t>
      </w:r>
      <w:r>
        <w:rPr>
          <w:noProof/>
        </w:rPr>
        <w:fldChar w:fldCharType="end"/>
      </w:r>
    </w:p>
    <w:p w14:paraId="33A16E68" w14:textId="5224A384" w:rsidR="00650C94" w:rsidRDefault="00650C94">
      <w:pPr>
        <w:pStyle w:val="TOC2"/>
        <w:rPr>
          <w:rFonts w:asciiTheme="minorHAnsi" w:eastAsiaTheme="minorEastAsia" w:hAnsiTheme="minorHAnsi" w:cstheme="minorBidi"/>
          <w:noProof/>
          <w:sz w:val="22"/>
          <w:szCs w:val="22"/>
        </w:rPr>
      </w:pPr>
      <w:r>
        <w:rPr>
          <w:noProof/>
        </w:rPr>
        <w:t>39.</w:t>
      </w:r>
      <w:r>
        <w:rPr>
          <w:rFonts w:asciiTheme="minorHAnsi" w:eastAsiaTheme="minorEastAsia" w:hAnsiTheme="minorHAnsi" w:cstheme="minorBidi"/>
          <w:noProof/>
          <w:sz w:val="22"/>
          <w:szCs w:val="22"/>
        </w:rPr>
        <w:tab/>
      </w:r>
      <w:r>
        <w:rPr>
          <w:noProof/>
        </w:rPr>
        <w:t>Employer’s Right to Accept Any Bid, and to Reject Any or All Bids</w:t>
      </w:r>
      <w:r>
        <w:rPr>
          <w:noProof/>
        </w:rPr>
        <w:tab/>
      </w:r>
      <w:r>
        <w:rPr>
          <w:noProof/>
        </w:rPr>
        <w:fldChar w:fldCharType="begin"/>
      </w:r>
      <w:r>
        <w:rPr>
          <w:noProof/>
        </w:rPr>
        <w:instrText xml:space="preserve"> PAGEREF _Toc454738281 \h </w:instrText>
      </w:r>
      <w:r>
        <w:rPr>
          <w:noProof/>
        </w:rPr>
      </w:r>
      <w:r>
        <w:rPr>
          <w:noProof/>
        </w:rPr>
        <w:fldChar w:fldCharType="separate"/>
      </w:r>
      <w:r w:rsidR="000A79CD">
        <w:rPr>
          <w:noProof/>
        </w:rPr>
        <w:t>24</w:t>
      </w:r>
      <w:r>
        <w:rPr>
          <w:noProof/>
        </w:rPr>
        <w:fldChar w:fldCharType="end"/>
      </w:r>
    </w:p>
    <w:p w14:paraId="531568D7" w14:textId="775FA5E5" w:rsidR="00650C94" w:rsidRDefault="00650C94">
      <w:pPr>
        <w:pStyle w:val="TOC2"/>
        <w:rPr>
          <w:rFonts w:asciiTheme="minorHAnsi" w:eastAsiaTheme="minorEastAsia" w:hAnsiTheme="minorHAnsi" w:cstheme="minorBidi"/>
          <w:noProof/>
          <w:sz w:val="22"/>
          <w:szCs w:val="22"/>
        </w:rPr>
      </w:pPr>
      <w:r>
        <w:rPr>
          <w:noProof/>
        </w:rPr>
        <w:t>40.</w:t>
      </w:r>
      <w:r>
        <w:rPr>
          <w:rFonts w:asciiTheme="minorHAnsi" w:eastAsiaTheme="minorEastAsia" w:hAnsiTheme="minorHAnsi" w:cstheme="minorBidi"/>
          <w:noProof/>
          <w:sz w:val="22"/>
          <w:szCs w:val="22"/>
        </w:rPr>
        <w:tab/>
      </w:r>
      <w:r>
        <w:rPr>
          <w:noProof/>
        </w:rPr>
        <w:t>Standstill Period</w:t>
      </w:r>
      <w:r>
        <w:rPr>
          <w:noProof/>
        </w:rPr>
        <w:tab/>
      </w:r>
      <w:r>
        <w:rPr>
          <w:noProof/>
        </w:rPr>
        <w:fldChar w:fldCharType="begin"/>
      </w:r>
      <w:r>
        <w:rPr>
          <w:noProof/>
        </w:rPr>
        <w:instrText xml:space="preserve"> PAGEREF _Toc454738282 \h </w:instrText>
      </w:r>
      <w:r>
        <w:rPr>
          <w:noProof/>
        </w:rPr>
      </w:r>
      <w:r>
        <w:rPr>
          <w:noProof/>
        </w:rPr>
        <w:fldChar w:fldCharType="separate"/>
      </w:r>
      <w:r w:rsidR="000A79CD">
        <w:rPr>
          <w:noProof/>
        </w:rPr>
        <w:t>25</w:t>
      </w:r>
      <w:r>
        <w:rPr>
          <w:noProof/>
        </w:rPr>
        <w:fldChar w:fldCharType="end"/>
      </w:r>
    </w:p>
    <w:p w14:paraId="7763F0DF" w14:textId="73CBA7F8" w:rsidR="00650C94" w:rsidRDefault="00650C94">
      <w:pPr>
        <w:pStyle w:val="TOC2"/>
        <w:rPr>
          <w:rFonts w:asciiTheme="minorHAnsi" w:eastAsiaTheme="minorEastAsia" w:hAnsiTheme="minorHAnsi" w:cstheme="minorBidi"/>
          <w:noProof/>
          <w:sz w:val="22"/>
          <w:szCs w:val="22"/>
        </w:rPr>
      </w:pPr>
      <w:r>
        <w:rPr>
          <w:noProof/>
        </w:rPr>
        <w:t>41.</w:t>
      </w:r>
      <w:r>
        <w:rPr>
          <w:rFonts w:asciiTheme="minorHAnsi" w:eastAsiaTheme="minorEastAsia" w:hAnsiTheme="minorHAnsi" w:cstheme="minorBidi"/>
          <w:noProof/>
          <w:sz w:val="22"/>
          <w:szCs w:val="22"/>
        </w:rPr>
        <w:tab/>
      </w:r>
      <w:r>
        <w:rPr>
          <w:noProof/>
        </w:rPr>
        <w:t>Notice On Intention to Award</w:t>
      </w:r>
      <w:r>
        <w:rPr>
          <w:noProof/>
        </w:rPr>
        <w:tab/>
      </w:r>
      <w:r>
        <w:rPr>
          <w:noProof/>
        </w:rPr>
        <w:fldChar w:fldCharType="begin"/>
      </w:r>
      <w:r>
        <w:rPr>
          <w:noProof/>
        </w:rPr>
        <w:instrText xml:space="preserve"> PAGEREF _Toc454738283 \h </w:instrText>
      </w:r>
      <w:r>
        <w:rPr>
          <w:noProof/>
        </w:rPr>
      </w:r>
      <w:r>
        <w:rPr>
          <w:noProof/>
        </w:rPr>
        <w:fldChar w:fldCharType="separate"/>
      </w:r>
      <w:r w:rsidR="000A79CD">
        <w:rPr>
          <w:noProof/>
        </w:rPr>
        <w:t>25</w:t>
      </w:r>
      <w:r>
        <w:rPr>
          <w:noProof/>
        </w:rPr>
        <w:fldChar w:fldCharType="end"/>
      </w:r>
    </w:p>
    <w:p w14:paraId="501C8303" w14:textId="4B96839A" w:rsidR="00650C94" w:rsidRDefault="00650C94">
      <w:pPr>
        <w:pStyle w:val="TOC1"/>
        <w:rPr>
          <w:rFonts w:asciiTheme="minorHAnsi" w:eastAsiaTheme="minorEastAsia" w:hAnsiTheme="minorHAnsi" w:cstheme="minorBidi"/>
          <w:b w:val="0"/>
          <w:sz w:val="22"/>
          <w:szCs w:val="22"/>
        </w:rPr>
      </w:pPr>
      <w:r>
        <w:t>F.  Award of Contract</w:t>
      </w:r>
      <w:r>
        <w:tab/>
      </w:r>
      <w:r>
        <w:fldChar w:fldCharType="begin"/>
      </w:r>
      <w:r>
        <w:instrText xml:space="preserve"> PAGEREF _Toc454738284 \h </w:instrText>
      </w:r>
      <w:r>
        <w:fldChar w:fldCharType="separate"/>
      </w:r>
      <w:r w:rsidR="000A79CD">
        <w:t>25</w:t>
      </w:r>
      <w:r>
        <w:fldChar w:fldCharType="end"/>
      </w:r>
    </w:p>
    <w:p w14:paraId="70DAE86C" w14:textId="01978134" w:rsidR="00650C94" w:rsidRDefault="00650C94">
      <w:pPr>
        <w:pStyle w:val="TOC2"/>
        <w:rPr>
          <w:rFonts w:asciiTheme="minorHAnsi" w:eastAsiaTheme="minorEastAsia" w:hAnsiTheme="minorHAnsi" w:cstheme="minorBidi"/>
          <w:noProof/>
          <w:sz w:val="22"/>
          <w:szCs w:val="22"/>
        </w:rPr>
      </w:pPr>
      <w:r>
        <w:rPr>
          <w:noProof/>
        </w:rPr>
        <w:t>42.</w:t>
      </w:r>
      <w:r>
        <w:rPr>
          <w:rFonts w:asciiTheme="minorHAnsi" w:eastAsiaTheme="minorEastAsia" w:hAnsiTheme="minorHAnsi" w:cstheme="minorBidi"/>
          <w:noProof/>
          <w:sz w:val="22"/>
          <w:szCs w:val="22"/>
        </w:rPr>
        <w:tab/>
      </w:r>
      <w:r>
        <w:rPr>
          <w:noProof/>
        </w:rPr>
        <w:t>Award Criteria</w:t>
      </w:r>
      <w:r>
        <w:rPr>
          <w:noProof/>
        </w:rPr>
        <w:tab/>
      </w:r>
      <w:r>
        <w:rPr>
          <w:noProof/>
        </w:rPr>
        <w:fldChar w:fldCharType="begin"/>
      </w:r>
      <w:r>
        <w:rPr>
          <w:noProof/>
        </w:rPr>
        <w:instrText xml:space="preserve"> PAGEREF _Toc454738285 \h </w:instrText>
      </w:r>
      <w:r>
        <w:rPr>
          <w:noProof/>
        </w:rPr>
      </w:r>
      <w:r>
        <w:rPr>
          <w:noProof/>
        </w:rPr>
        <w:fldChar w:fldCharType="separate"/>
      </w:r>
      <w:r w:rsidR="000A79CD">
        <w:rPr>
          <w:noProof/>
        </w:rPr>
        <w:t>25</w:t>
      </w:r>
      <w:r>
        <w:rPr>
          <w:noProof/>
        </w:rPr>
        <w:fldChar w:fldCharType="end"/>
      </w:r>
    </w:p>
    <w:p w14:paraId="19136B60" w14:textId="55F35100" w:rsidR="00650C94" w:rsidRDefault="00650C94">
      <w:pPr>
        <w:pStyle w:val="TOC2"/>
        <w:rPr>
          <w:rFonts w:asciiTheme="minorHAnsi" w:eastAsiaTheme="minorEastAsia" w:hAnsiTheme="minorHAnsi" w:cstheme="minorBidi"/>
          <w:noProof/>
          <w:sz w:val="22"/>
          <w:szCs w:val="22"/>
        </w:rPr>
      </w:pPr>
      <w:r>
        <w:rPr>
          <w:noProof/>
        </w:rPr>
        <w:t>43.</w:t>
      </w:r>
      <w:r>
        <w:rPr>
          <w:rFonts w:asciiTheme="minorHAnsi" w:eastAsiaTheme="minorEastAsia" w:hAnsiTheme="minorHAnsi" w:cstheme="minorBidi"/>
          <w:noProof/>
          <w:sz w:val="22"/>
          <w:szCs w:val="22"/>
        </w:rPr>
        <w:tab/>
      </w:r>
      <w:r>
        <w:rPr>
          <w:noProof/>
        </w:rPr>
        <w:t>Notification of Award</w:t>
      </w:r>
      <w:r>
        <w:rPr>
          <w:noProof/>
        </w:rPr>
        <w:tab/>
      </w:r>
      <w:r>
        <w:rPr>
          <w:noProof/>
        </w:rPr>
        <w:fldChar w:fldCharType="begin"/>
      </w:r>
      <w:r>
        <w:rPr>
          <w:noProof/>
        </w:rPr>
        <w:instrText xml:space="preserve"> PAGEREF _Toc454738286 \h </w:instrText>
      </w:r>
      <w:r>
        <w:rPr>
          <w:noProof/>
        </w:rPr>
      </w:r>
      <w:r>
        <w:rPr>
          <w:noProof/>
        </w:rPr>
        <w:fldChar w:fldCharType="separate"/>
      </w:r>
      <w:r w:rsidR="000A79CD">
        <w:rPr>
          <w:noProof/>
        </w:rPr>
        <w:t>25</w:t>
      </w:r>
      <w:r>
        <w:rPr>
          <w:noProof/>
        </w:rPr>
        <w:fldChar w:fldCharType="end"/>
      </w:r>
    </w:p>
    <w:p w14:paraId="190B0A55" w14:textId="6781C9AB" w:rsidR="00650C94" w:rsidRDefault="00650C94">
      <w:pPr>
        <w:pStyle w:val="TOC2"/>
        <w:rPr>
          <w:rFonts w:asciiTheme="minorHAnsi" w:eastAsiaTheme="minorEastAsia" w:hAnsiTheme="minorHAnsi" w:cstheme="minorBidi"/>
          <w:noProof/>
          <w:sz w:val="22"/>
          <w:szCs w:val="22"/>
        </w:rPr>
      </w:pPr>
      <w:r>
        <w:rPr>
          <w:noProof/>
        </w:rPr>
        <w:t>44.</w:t>
      </w:r>
      <w:r>
        <w:rPr>
          <w:rFonts w:asciiTheme="minorHAnsi" w:eastAsiaTheme="minorEastAsia" w:hAnsiTheme="minorHAnsi" w:cstheme="minorBidi"/>
          <w:noProof/>
          <w:sz w:val="22"/>
          <w:szCs w:val="22"/>
        </w:rPr>
        <w:tab/>
      </w:r>
      <w:r>
        <w:rPr>
          <w:noProof/>
        </w:rPr>
        <w:t>Debriefing by the Employer</w:t>
      </w:r>
      <w:r>
        <w:rPr>
          <w:noProof/>
        </w:rPr>
        <w:tab/>
      </w:r>
      <w:r>
        <w:rPr>
          <w:noProof/>
        </w:rPr>
        <w:fldChar w:fldCharType="begin"/>
      </w:r>
      <w:r>
        <w:rPr>
          <w:noProof/>
        </w:rPr>
        <w:instrText xml:space="preserve"> PAGEREF _Toc454738287 \h </w:instrText>
      </w:r>
      <w:r>
        <w:rPr>
          <w:noProof/>
        </w:rPr>
      </w:r>
      <w:r>
        <w:rPr>
          <w:noProof/>
        </w:rPr>
        <w:fldChar w:fldCharType="separate"/>
      </w:r>
      <w:r w:rsidR="000A79CD">
        <w:rPr>
          <w:noProof/>
        </w:rPr>
        <w:t>26</w:t>
      </w:r>
      <w:r>
        <w:rPr>
          <w:noProof/>
        </w:rPr>
        <w:fldChar w:fldCharType="end"/>
      </w:r>
    </w:p>
    <w:p w14:paraId="57982B28" w14:textId="40BA37FF" w:rsidR="00650C94" w:rsidRDefault="00650C94">
      <w:pPr>
        <w:pStyle w:val="TOC2"/>
        <w:rPr>
          <w:rFonts w:asciiTheme="minorHAnsi" w:eastAsiaTheme="minorEastAsia" w:hAnsiTheme="minorHAnsi" w:cstheme="minorBidi"/>
          <w:noProof/>
          <w:sz w:val="22"/>
          <w:szCs w:val="22"/>
        </w:rPr>
      </w:pPr>
      <w:r>
        <w:rPr>
          <w:noProof/>
        </w:rPr>
        <w:t>45.</w:t>
      </w:r>
      <w:r>
        <w:rPr>
          <w:rFonts w:asciiTheme="minorHAnsi" w:eastAsiaTheme="minorEastAsia" w:hAnsiTheme="minorHAnsi" w:cstheme="minorBidi"/>
          <w:noProof/>
          <w:sz w:val="22"/>
          <w:szCs w:val="22"/>
        </w:rPr>
        <w:tab/>
      </w:r>
      <w:r>
        <w:rPr>
          <w:noProof/>
        </w:rPr>
        <w:t>Signing of Contract</w:t>
      </w:r>
      <w:r>
        <w:rPr>
          <w:noProof/>
        </w:rPr>
        <w:tab/>
      </w:r>
      <w:r>
        <w:rPr>
          <w:noProof/>
        </w:rPr>
        <w:fldChar w:fldCharType="begin"/>
      </w:r>
      <w:r>
        <w:rPr>
          <w:noProof/>
        </w:rPr>
        <w:instrText xml:space="preserve"> PAGEREF _Toc454738288 \h </w:instrText>
      </w:r>
      <w:r>
        <w:rPr>
          <w:noProof/>
        </w:rPr>
      </w:r>
      <w:r>
        <w:rPr>
          <w:noProof/>
        </w:rPr>
        <w:fldChar w:fldCharType="separate"/>
      </w:r>
      <w:r w:rsidR="000A79CD">
        <w:rPr>
          <w:noProof/>
        </w:rPr>
        <w:t>27</w:t>
      </w:r>
      <w:r>
        <w:rPr>
          <w:noProof/>
        </w:rPr>
        <w:fldChar w:fldCharType="end"/>
      </w:r>
    </w:p>
    <w:p w14:paraId="03BC73ED" w14:textId="688585DA" w:rsidR="00650C94" w:rsidRDefault="00650C94">
      <w:pPr>
        <w:pStyle w:val="TOC2"/>
        <w:rPr>
          <w:rFonts w:asciiTheme="minorHAnsi" w:eastAsiaTheme="minorEastAsia" w:hAnsiTheme="minorHAnsi" w:cstheme="minorBidi"/>
          <w:noProof/>
          <w:sz w:val="22"/>
          <w:szCs w:val="22"/>
        </w:rPr>
      </w:pPr>
      <w:r>
        <w:rPr>
          <w:noProof/>
        </w:rPr>
        <w:t>46.</w:t>
      </w:r>
      <w:r>
        <w:rPr>
          <w:rFonts w:asciiTheme="minorHAnsi" w:eastAsiaTheme="minorEastAsia" w:hAnsiTheme="minorHAnsi" w:cstheme="minorBidi"/>
          <w:noProof/>
          <w:sz w:val="22"/>
          <w:szCs w:val="22"/>
        </w:rPr>
        <w:tab/>
      </w:r>
      <w:r>
        <w:rPr>
          <w:noProof/>
        </w:rPr>
        <w:t>Performance Security</w:t>
      </w:r>
      <w:r>
        <w:rPr>
          <w:noProof/>
        </w:rPr>
        <w:tab/>
      </w:r>
      <w:r>
        <w:rPr>
          <w:noProof/>
        </w:rPr>
        <w:fldChar w:fldCharType="begin"/>
      </w:r>
      <w:r>
        <w:rPr>
          <w:noProof/>
        </w:rPr>
        <w:instrText xml:space="preserve"> PAGEREF _Toc454738289 \h </w:instrText>
      </w:r>
      <w:r>
        <w:rPr>
          <w:noProof/>
        </w:rPr>
      </w:r>
      <w:r>
        <w:rPr>
          <w:noProof/>
        </w:rPr>
        <w:fldChar w:fldCharType="separate"/>
      </w:r>
      <w:r w:rsidR="000A79CD">
        <w:rPr>
          <w:noProof/>
        </w:rPr>
        <w:t>27</w:t>
      </w:r>
      <w:r>
        <w:rPr>
          <w:noProof/>
        </w:rPr>
        <w:fldChar w:fldCharType="end"/>
      </w:r>
    </w:p>
    <w:p w14:paraId="6FB80F21" w14:textId="1BE022FF" w:rsidR="00650C94" w:rsidRDefault="00650C94">
      <w:pPr>
        <w:pStyle w:val="TOC2"/>
        <w:rPr>
          <w:rFonts w:asciiTheme="minorHAnsi" w:eastAsiaTheme="minorEastAsia" w:hAnsiTheme="minorHAnsi" w:cstheme="minorBidi"/>
          <w:noProof/>
          <w:sz w:val="22"/>
          <w:szCs w:val="22"/>
        </w:rPr>
      </w:pPr>
      <w:r>
        <w:rPr>
          <w:noProof/>
        </w:rPr>
        <w:t>47.</w:t>
      </w:r>
      <w:r>
        <w:rPr>
          <w:rFonts w:asciiTheme="minorHAnsi" w:eastAsiaTheme="minorEastAsia" w:hAnsiTheme="minorHAnsi" w:cstheme="minorBidi"/>
          <w:noProof/>
          <w:sz w:val="22"/>
          <w:szCs w:val="22"/>
        </w:rPr>
        <w:tab/>
      </w:r>
      <w:r>
        <w:rPr>
          <w:noProof/>
        </w:rPr>
        <w:t>Adjudicator</w:t>
      </w:r>
      <w:r>
        <w:rPr>
          <w:noProof/>
        </w:rPr>
        <w:tab/>
      </w:r>
      <w:r>
        <w:rPr>
          <w:noProof/>
        </w:rPr>
        <w:fldChar w:fldCharType="begin"/>
      </w:r>
      <w:r>
        <w:rPr>
          <w:noProof/>
        </w:rPr>
        <w:instrText xml:space="preserve"> PAGEREF _Toc454738290 \h </w:instrText>
      </w:r>
      <w:r>
        <w:rPr>
          <w:noProof/>
        </w:rPr>
      </w:r>
      <w:r>
        <w:rPr>
          <w:noProof/>
        </w:rPr>
        <w:fldChar w:fldCharType="separate"/>
      </w:r>
      <w:r w:rsidR="000A79CD">
        <w:rPr>
          <w:noProof/>
        </w:rPr>
        <w:t>27</w:t>
      </w:r>
      <w:r>
        <w:rPr>
          <w:noProof/>
        </w:rPr>
        <w:fldChar w:fldCharType="end"/>
      </w:r>
    </w:p>
    <w:p w14:paraId="0329627F" w14:textId="77777777" w:rsidR="00BD0FF6" w:rsidRPr="00DB4ACA" w:rsidRDefault="00BD0FF6" w:rsidP="009407C2">
      <w:r w:rsidRPr="00DB4ACA">
        <w:fldChar w:fldCharType="end"/>
      </w:r>
    </w:p>
    <w:p w14:paraId="65B45F34" w14:textId="77777777" w:rsidR="008E1D4B" w:rsidRPr="00CC51F3" w:rsidRDefault="00BD0FF6" w:rsidP="00CC51F3">
      <w:pPr>
        <w:jc w:val="center"/>
        <w:rPr>
          <w:b/>
          <w:sz w:val="36"/>
          <w:szCs w:val="36"/>
        </w:rPr>
      </w:pPr>
      <w:r w:rsidRPr="00DB4ACA">
        <w:br w:type="page"/>
      </w:r>
      <w:r w:rsidR="008E1D4B" w:rsidRPr="00CC51F3">
        <w:rPr>
          <w:b/>
          <w:sz w:val="36"/>
          <w:szCs w:val="36"/>
        </w:rPr>
        <w:lastRenderedPageBreak/>
        <w:t>Section I - Instructions to Bidders</w:t>
      </w:r>
    </w:p>
    <w:p w14:paraId="53B52928" w14:textId="77777777" w:rsidR="00BD0FF6" w:rsidRPr="00DB4ACA" w:rsidRDefault="00BD0FF6" w:rsidP="009407C2">
      <w:pPr>
        <w:jc w:val="center"/>
      </w:pPr>
    </w:p>
    <w:p w14:paraId="67F8B726" w14:textId="77777777" w:rsidR="00BD0FF6" w:rsidRPr="00DB4ACA" w:rsidRDefault="00BD0FF6" w:rsidP="009407C2">
      <w:pPr>
        <w:pStyle w:val="Head21"/>
      </w:pPr>
      <w:bookmarkStart w:id="20" w:name="_Toc196122108"/>
      <w:bookmarkStart w:id="21" w:name="_Toc454738238"/>
      <w:r w:rsidRPr="00DB4ACA">
        <w:t>A.  General</w:t>
      </w:r>
      <w:bookmarkEnd w:id="20"/>
      <w:bookmarkEnd w:id="21"/>
    </w:p>
    <w:p w14:paraId="4B9721EB" w14:textId="77777777" w:rsidR="00BD0FF6" w:rsidRPr="00DB4ACA" w:rsidRDefault="00BD0FF6" w:rsidP="009407C2"/>
    <w:tbl>
      <w:tblPr>
        <w:tblW w:w="9582" w:type="dxa"/>
        <w:tblInd w:w="45" w:type="dxa"/>
        <w:tblLayout w:type="fixed"/>
        <w:tblLook w:val="0000" w:firstRow="0" w:lastRow="0" w:firstColumn="0" w:lastColumn="0" w:noHBand="0" w:noVBand="0"/>
      </w:tblPr>
      <w:tblGrid>
        <w:gridCol w:w="35"/>
        <w:gridCol w:w="2075"/>
        <w:gridCol w:w="16"/>
        <w:gridCol w:w="74"/>
        <w:gridCol w:w="23"/>
        <w:gridCol w:w="7124"/>
        <w:gridCol w:w="223"/>
        <w:gridCol w:w="12"/>
      </w:tblGrid>
      <w:tr w:rsidR="00323BD4" w:rsidRPr="00DB4ACA" w14:paraId="1C7B2B83" w14:textId="77777777" w:rsidTr="00CC51F3">
        <w:trPr>
          <w:gridAfter w:val="2"/>
          <w:wAfter w:w="235" w:type="dxa"/>
        </w:trPr>
        <w:tc>
          <w:tcPr>
            <w:tcW w:w="2223" w:type="dxa"/>
            <w:gridSpan w:val="5"/>
          </w:tcPr>
          <w:p w14:paraId="7FFD0A89" w14:textId="77777777" w:rsidR="00BD0FF6" w:rsidRPr="00DB4ACA" w:rsidRDefault="00BD0FF6" w:rsidP="00D7597F">
            <w:pPr>
              <w:pStyle w:val="Head22"/>
              <w:numPr>
                <w:ilvl w:val="0"/>
                <w:numId w:val="11"/>
              </w:numPr>
              <w:ind w:left="360" w:hanging="270"/>
            </w:pPr>
            <w:bookmarkStart w:id="22" w:name="_Toc196122109"/>
            <w:bookmarkStart w:id="23" w:name="_Toc454738239"/>
            <w:r w:rsidRPr="00DB4ACA">
              <w:t xml:space="preserve">Scope of </w:t>
            </w:r>
            <w:r w:rsidR="00494128" w:rsidRPr="00DB4ACA">
              <w:t>Bid</w:t>
            </w:r>
            <w:bookmarkEnd w:id="22"/>
            <w:bookmarkEnd w:id="23"/>
          </w:p>
        </w:tc>
        <w:tc>
          <w:tcPr>
            <w:tcW w:w="7124" w:type="dxa"/>
          </w:tcPr>
          <w:p w14:paraId="298A25A1" w14:textId="77777777" w:rsidR="00D933F4" w:rsidRPr="00DB4ACA" w:rsidRDefault="00BD0FF6" w:rsidP="009407C2">
            <w:pPr>
              <w:tabs>
                <w:tab w:val="left" w:pos="540"/>
              </w:tabs>
              <w:spacing w:after="200"/>
              <w:ind w:left="547" w:hanging="576"/>
              <w:jc w:val="both"/>
            </w:pPr>
            <w:r w:rsidRPr="00DB4ACA">
              <w:t>1.1</w:t>
            </w:r>
            <w:r w:rsidRPr="00DB4ACA">
              <w:tab/>
            </w:r>
            <w:r w:rsidR="00D933F4" w:rsidRPr="00DB4ACA">
              <w:t xml:space="preserve">In connection with the Specific Procurement Notice - Request for Bids (RFB), specified in the Bid Data Sheet (BDS), the </w:t>
            </w:r>
            <w:r w:rsidR="00E74A92" w:rsidRPr="00DB4ACA">
              <w:t>Employer</w:t>
            </w:r>
            <w:r w:rsidR="00D933F4" w:rsidRPr="00DB4ACA">
              <w:t xml:space="preserve">, as specified </w:t>
            </w:r>
            <w:r w:rsidR="00D933F4" w:rsidRPr="00DB4ACA">
              <w:rPr>
                <w:b/>
              </w:rPr>
              <w:t>in the BDS</w:t>
            </w:r>
            <w:r w:rsidR="00D933F4" w:rsidRPr="00DB4ACA">
              <w:t xml:space="preserve">, issues this </w:t>
            </w:r>
            <w:r w:rsidR="00C03CA5">
              <w:t>bidding document</w:t>
            </w:r>
            <w:r w:rsidR="00D933F4" w:rsidRPr="00DB4ACA">
              <w:t xml:space="preserve"> for the delivery of </w:t>
            </w:r>
            <w:r w:rsidR="005710F3" w:rsidRPr="00DB4ACA">
              <w:t>Non-Consulting Services</w:t>
            </w:r>
            <w:r w:rsidR="00D933F4" w:rsidRPr="00DB4ACA">
              <w:t xml:space="preserve">, as specified in Section VII, </w:t>
            </w:r>
            <w:r w:rsidR="007D0D82" w:rsidRPr="00DB4ACA">
              <w:t>Employer’s Requirements</w:t>
            </w:r>
            <w:r w:rsidR="00843756" w:rsidRPr="00DB4ACA">
              <w:t>.</w:t>
            </w:r>
            <w:r w:rsidR="00D933F4" w:rsidRPr="00DB4ACA">
              <w:t xml:space="preserve"> The name, identification and number of lots (contracts) of this </w:t>
            </w:r>
            <w:r w:rsidR="00F50325" w:rsidRPr="00DB4ACA">
              <w:t>RFB</w:t>
            </w:r>
            <w:r w:rsidR="007D0D82" w:rsidRPr="00DB4ACA">
              <w:t xml:space="preserve"> </w:t>
            </w:r>
            <w:r w:rsidR="00D933F4" w:rsidRPr="00DB4ACA">
              <w:t>procurement are specified in the BDS.</w:t>
            </w:r>
          </w:p>
          <w:p w14:paraId="33D24EB5" w14:textId="77777777" w:rsidR="00E41E5B" w:rsidRPr="00DB4ACA" w:rsidRDefault="00BD0FF6" w:rsidP="009407C2">
            <w:pPr>
              <w:tabs>
                <w:tab w:val="left" w:pos="540"/>
              </w:tabs>
              <w:spacing w:after="200"/>
              <w:ind w:left="547" w:hanging="576"/>
              <w:jc w:val="both"/>
            </w:pPr>
            <w:r w:rsidRPr="00DB4ACA">
              <w:fldChar w:fldCharType="begin"/>
            </w:r>
            <w:r w:rsidRPr="00DB4ACA">
              <w:instrText>ADVANCE \D 4.80</w:instrText>
            </w:r>
            <w:r w:rsidRPr="00DB4ACA">
              <w:fldChar w:fldCharType="end"/>
            </w:r>
            <w:r w:rsidRPr="00DB4ACA">
              <w:t>1.2</w:t>
            </w:r>
            <w:r w:rsidRPr="00DB4ACA">
              <w:tab/>
            </w:r>
            <w:r w:rsidR="00E41E5B" w:rsidRPr="00DB4ACA">
              <w:t xml:space="preserve">Throughout this </w:t>
            </w:r>
            <w:r w:rsidR="00C03CA5">
              <w:t>bidding document</w:t>
            </w:r>
            <w:r w:rsidR="00E41E5B" w:rsidRPr="00DB4ACA">
              <w:t>:</w:t>
            </w:r>
          </w:p>
          <w:p w14:paraId="26223898" w14:textId="77777777" w:rsidR="00E41E5B" w:rsidRPr="00DB4ACA" w:rsidRDefault="00E41E5B" w:rsidP="009407C2">
            <w:pPr>
              <w:tabs>
                <w:tab w:val="left" w:pos="540"/>
              </w:tabs>
              <w:spacing w:after="200"/>
              <w:ind w:left="1116" w:hanging="576"/>
              <w:jc w:val="both"/>
            </w:pPr>
            <w:r w:rsidRPr="00DB4ACA">
              <w:t>(a)</w:t>
            </w:r>
            <w:r w:rsidRPr="00DB4ACA">
              <w:tab/>
              <w:t>the term “in writing” means communicated in written form (e.g. by mail, e-mail, fax,</w:t>
            </w:r>
            <w:r w:rsidR="00EA6601" w:rsidRPr="00DB4ACA">
              <w:t xml:space="preserve"> </w:t>
            </w:r>
            <w:r w:rsidRPr="00DB4ACA">
              <w:t xml:space="preserve">including if specified </w:t>
            </w:r>
            <w:r w:rsidRPr="00DB4ACA">
              <w:rPr>
                <w:b/>
              </w:rPr>
              <w:t>in the BDS</w:t>
            </w:r>
            <w:r w:rsidRPr="00DB4ACA">
              <w:t>, distributed or received through the electronic-procurement system used by the Employer) with proof of receipt;</w:t>
            </w:r>
          </w:p>
          <w:p w14:paraId="09E1D399" w14:textId="77777777" w:rsidR="00E41E5B" w:rsidRPr="00DB4ACA" w:rsidRDefault="00E41E5B" w:rsidP="009407C2">
            <w:pPr>
              <w:tabs>
                <w:tab w:val="left" w:pos="540"/>
              </w:tabs>
              <w:spacing w:after="200"/>
              <w:ind w:left="1116" w:hanging="576"/>
              <w:jc w:val="both"/>
            </w:pPr>
            <w:r w:rsidRPr="00DB4ACA">
              <w:t>(b)</w:t>
            </w:r>
            <w:r w:rsidRPr="00DB4ACA">
              <w:tab/>
              <w:t>if the context so requires, “singular” means “plural” and vice versa; and</w:t>
            </w:r>
          </w:p>
          <w:p w14:paraId="377F46C9" w14:textId="77777777" w:rsidR="00BD0FF6" w:rsidRPr="00DB4ACA" w:rsidRDefault="00E41E5B" w:rsidP="009407C2">
            <w:pPr>
              <w:tabs>
                <w:tab w:val="left" w:pos="540"/>
              </w:tabs>
              <w:spacing w:after="200"/>
              <w:ind w:left="1116" w:hanging="576"/>
              <w:jc w:val="both"/>
            </w:pPr>
            <w:r w:rsidRPr="00DB4ACA">
              <w:t>(c)</w:t>
            </w:r>
            <w:r w:rsidRPr="00DB4ACA">
              <w:tab/>
              <w:t>“Day” means calendar day, unless otherwise specified as “Business Day”. A Business Day is any day that is an official working day of the Borrower. It excludes the Borrower’s official public holidays.</w:t>
            </w:r>
          </w:p>
          <w:p w14:paraId="28CB5B52" w14:textId="77777777" w:rsidR="00C32555" w:rsidRPr="00DB4ACA" w:rsidRDefault="00C32555" w:rsidP="009407C2">
            <w:pPr>
              <w:spacing w:after="200"/>
              <w:ind w:left="594" w:hanging="623"/>
              <w:jc w:val="both"/>
            </w:pPr>
            <w:proofErr w:type="gramStart"/>
            <w:r w:rsidRPr="00DB4ACA">
              <w:t>1.3  The</w:t>
            </w:r>
            <w:proofErr w:type="gramEnd"/>
            <w:r w:rsidRPr="00DB4ACA">
              <w:t xml:space="preserve"> successful Bidder will be expected to complete the performance of the Services by the Intended Completion Date provided </w:t>
            </w:r>
            <w:r w:rsidRPr="00DB4ACA">
              <w:rPr>
                <w:b/>
              </w:rPr>
              <w:t>in the BDS</w:t>
            </w:r>
            <w:r w:rsidRPr="00DB4ACA">
              <w:t>.</w:t>
            </w:r>
          </w:p>
        </w:tc>
      </w:tr>
      <w:tr w:rsidR="00323BD4" w:rsidRPr="00DB4ACA" w14:paraId="39377F16" w14:textId="77777777" w:rsidTr="00CC51F3">
        <w:trPr>
          <w:gridAfter w:val="2"/>
          <w:wAfter w:w="235" w:type="dxa"/>
        </w:trPr>
        <w:tc>
          <w:tcPr>
            <w:tcW w:w="2223" w:type="dxa"/>
            <w:gridSpan w:val="5"/>
          </w:tcPr>
          <w:p w14:paraId="3C410872" w14:textId="77777777" w:rsidR="00BD0FF6" w:rsidRPr="00DB4ACA" w:rsidRDefault="00BD0FF6" w:rsidP="00D7597F">
            <w:pPr>
              <w:pStyle w:val="Head22"/>
              <w:numPr>
                <w:ilvl w:val="0"/>
                <w:numId w:val="11"/>
              </w:numPr>
              <w:ind w:left="360" w:hanging="270"/>
            </w:pPr>
            <w:bookmarkStart w:id="24" w:name="_Toc196122110"/>
            <w:bookmarkStart w:id="25" w:name="_Toc454738240"/>
            <w:r w:rsidRPr="00DB4ACA">
              <w:t xml:space="preserve">Source </w:t>
            </w:r>
            <w:r w:rsidR="0084308B" w:rsidRPr="00DB4ACA">
              <w:t xml:space="preserve">of </w:t>
            </w:r>
            <w:r w:rsidRPr="00DB4ACA">
              <w:t>Funds</w:t>
            </w:r>
            <w:bookmarkEnd w:id="24"/>
            <w:bookmarkEnd w:id="25"/>
          </w:p>
        </w:tc>
        <w:tc>
          <w:tcPr>
            <w:tcW w:w="7124" w:type="dxa"/>
          </w:tcPr>
          <w:p w14:paraId="25EDDEAC" w14:textId="77777777" w:rsidR="00AE6E04" w:rsidRPr="00DB4ACA" w:rsidRDefault="00644339" w:rsidP="00D7597F">
            <w:pPr>
              <w:pStyle w:val="Sub-ClauseText"/>
              <w:numPr>
                <w:ilvl w:val="1"/>
                <w:numId w:val="12"/>
              </w:numPr>
              <w:spacing w:before="0" w:after="160"/>
            </w:pPr>
            <w:r w:rsidRPr="00DB4ACA">
              <w:rPr>
                <w:spacing w:val="0"/>
              </w:rPr>
              <w:t xml:space="preserve">The Borrower or Recipient (hereinafter called “Borrower”) </w:t>
            </w:r>
            <w:r w:rsidRPr="00DB4ACA">
              <w:rPr>
                <w:bCs/>
                <w:spacing w:val="0"/>
              </w:rPr>
              <w:t>specified</w:t>
            </w:r>
            <w:r w:rsidRPr="00DB4ACA">
              <w:rPr>
                <w:b/>
                <w:bCs/>
                <w:spacing w:val="0"/>
              </w:rPr>
              <w:t xml:space="preserve"> in the BDS</w:t>
            </w:r>
            <w:r w:rsidRPr="00DB4ACA">
              <w:rPr>
                <w:spacing w:val="0"/>
              </w:rPr>
              <w:t xml:space="preserve"> has applied for or received financing (hereinafter called “funds”) from the International Bank for Reconstruction and Development or the International Development Association (hereinafter called “the Bank”) in an amount specified</w:t>
            </w:r>
            <w:r w:rsidRPr="00DB4ACA">
              <w:rPr>
                <w:b/>
                <w:spacing w:val="0"/>
              </w:rPr>
              <w:t xml:space="preserve"> in the BDS,</w:t>
            </w:r>
            <w:r w:rsidRPr="00DB4ACA">
              <w:rPr>
                <w:spacing w:val="0"/>
              </w:rPr>
              <w:t xml:space="preserve"> toward the project named </w:t>
            </w:r>
            <w:r w:rsidRPr="00DB4ACA">
              <w:rPr>
                <w:b/>
                <w:spacing w:val="0"/>
              </w:rPr>
              <w:t>in the BDS.</w:t>
            </w:r>
            <w:r w:rsidRPr="00DB4ACA">
              <w:rPr>
                <w:spacing w:val="0"/>
              </w:rPr>
              <w:t xml:space="preserve"> The Borrower intends to apply a portion of the funds to eligible payments under the contract for which this </w:t>
            </w:r>
            <w:r w:rsidR="00C03CA5">
              <w:rPr>
                <w:spacing w:val="0"/>
              </w:rPr>
              <w:t>bidding document</w:t>
            </w:r>
            <w:r w:rsidRPr="00DB4ACA">
              <w:rPr>
                <w:spacing w:val="0"/>
              </w:rPr>
              <w:t xml:space="preserve"> is issued. </w:t>
            </w:r>
          </w:p>
          <w:p w14:paraId="31843D7C" w14:textId="77777777" w:rsidR="00BD0FF6" w:rsidRPr="00DB4ACA" w:rsidRDefault="00644339" w:rsidP="00D7597F">
            <w:pPr>
              <w:pStyle w:val="Sub-ClauseText"/>
              <w:numPr>
                <w:ilvl w:val="1"/>
                <w:numId w:val="12"/>
              </w:numPr>
              <w:spacing w:before="0" w:after="160"/>
            </w:pPr>
            <w:r w:rsidRPr="00DB4ACA">
              <w:rPr>
                <w:spacing w:val="0"/>
              </w:rPr>
              <w:t xml:space="preserve">Payment by the Bank will be made only at the request of the Borrower and upon approval by the Bank in accordance with the terms and conditions of the </w:t>
            </w:r>
            <w:r w:rsidRPr="00DB4ACA">
              <w:t>Loan</w:t>
            </w:r>
            <w:r w:rsidR="00AE6E04" w:rsidRPr="00DB4ACA">
              <w:t xml:space="preserve"> (or other financing) </w:t>
            </w:r>
            <w:r w:rsidRPr="00DB4ACA">
              <w:t>Agreement.</w:t>
            </w:r>
            <w:r w:rsidRPr="00DB4ACA">
              <w:rPr>
                <w:spacing w:val="0"/>
              </w:rPr>
              <w:t xml:space="preserve"> The Loan </w:t>
            </w:r>
            <w:r w:rsidR="00AE6E04" w:rsidRPr="00DB4ACA">
              <w:rPr>
                <w:spacing w:val="0"/>
              </w:rPr>
              <w:t xml:space="preserve">(or other financing) </w:t>
            </w:r>
            <w:r w:rsidRPr="00DB4ACA">
              <w:rPr>
                <w:spacing w:val="0"/>
              </w:rPr>
              <w:t xml:space="preserve">Agreement prohibits a withdrawal from the </w:t>
            </w:r>
            <w:r w:rsidR="009D7841" w:rsidRPr="00DB4ACA">
              <w:rPr>
                <w:spacing w:val="0"/>
              </w:rPr>
              <w:t>loan account</w:t>
            </w:r>
            <w:r w:rsidRPr="00DB4ACA">
              <w:rPr>
                <w:spacing w:val="0"/>
              </w:rPr>
              <w:t xml:space="preserve"> for the purpose of any payment to persons or entities, or for any import of </w:t>
            </w:r>
            <w:r w:rsidR="00AE6E04" w:rsidRPr="00DB4ACA">
              <w:rPr>
                <w:spacing w:val="0"/>
              </w:rPr>
              <w:t xml:space="preserve">goods, </w:t>
            </w:r>
            <w:r w:rsidR="003545D0" w:rsidRPr="00DB4ACA">
              <w:t>equipment</w:t>
            </w:r>
            <w:r w:rsidR="00AE6E04" w:rsidRPr="00DB4ACA">
              <w:t xml:space="preserve"> </w:t>
            </w:r>
            <w:r w:rsidR="007C33B3" w:rsidRPr="00DB4ACA">
              <w:t>or materials</w:t>
            </w:r>
            <w:r w:rsidRPr="00DB4ACA">
              <w:rPr>
                <w:spacing w:val="0"/>
              </w:rPr>
              <w:t xml:space="preserve"> if such payment or import is prohibited by a decision of the United Nations Security Council taken under Chapter VII of the Charter </w:t>
            </w:r>
            <w:r w:rsidRPr="00DB4ACA">
              <w:rPr>
                <w:spacing w:val="0"/>
              </w:rPr>
              <w:lastRenderedPageBreak/>
              <w:t>of the United Nations. No party other than the Borrower shall derive any rights from the Loan (or other financing) Agreement or have any claim to the proceeds of the Loan (or other financing).</w:t>
            </w:r>
            <w:r w:rsidR="00110085" w:rsidRPr="00DB4ACA" w:rsidDel="00110085">
              <w:t xml:space="preserve"> </w:t>
            </w:r>
          </w:p>
        </w:tc>
      </w:tr>
      <w:tr w:rsidR="00323BD4" w:rsidRPr="00DB4ACA" w14:paraId="6C72A411" w14:textId="77777777" w:rsidTr="00CC51F3">
        <w:trPr>
          <w:gridAfter w:val="2"/>
          <w:wAfter w:w="235" w:type="dxa"/>
        </w:trPr>
        <w:tc>
          <w:tcPr>
            <w:tcW w:w="2223" w:type="dxa"/>
            <w:gridSpan w:val="5"/>
          </w:tcPr>
          <w:p w14:paraId="21133BF2" w14:textId="77777777" w:rsidR="001D046A" w:rsidRPr="00DB4ACA" w:rsidRDefault="00A13970" w:rsidP="00D7597F">
            <w:pPr>
              <w:pStyle w:val="Head22"/>
              <w:numPr>
                <w:ilvl w:val="0"/>
                <w:numId w:val="11"/>
              </w:numPr>
              <w:ind w:left="360" w:hanging="270"/>
            </w:pPr>
            <w:bookmarkStart w:id="26" w:name="_Toc454738241"/>
            <w:r w:rsidRPr="00DB4ACA">
              <w:lastRenderedPageBreak/>
              <w:t>Fraud and Corruption</w:t>
            </w:r>
            <w:bookmarkEnd w:id="26"/>
          </w:p>
        </w:tc>
        <w:tc>
          <w:tcPr>
            <w:tcW w:w="7124" w:type="dxa"/>
          </w:tcPr>
          <w:p w14:paraId="79EF7B4B" w14:textId="77777777" w:rsidR="00511FAB" w:rsidRPr="00DB4ACA" w:rsidRDefault="00511FAB" w:rsidP="00D7597F">
            <w:pPr>
              <w:pStyle w:val="ListParagraph"/>
              <w:numPr>
                <w:ilvl w:val="1"/>
                <w:numId w:val="11"/>
              </w:numPr>
              <w:ind w:hanging="622"/>
              <w:jc w:val="both"/>
            </w:pPr>
            <w:r w:rsidRPr="00DB4ACA">
              <w:t xml:space="preserve">The </w:t>
            </w:r>
            <w:r w:rsidR="00696161" w:rsidRPr="00DB4ACA">
              <w:t>Bank requires compliance with the Bank’s Anti-Corruption Guidelines and its prevailing sanctions policies and procedures as set forth in the WBG’s Sanctions Framework, as set forth in Section VI.</w:t>
            </w:r>
          </w:p>
          <w:p w14:paraId="7359D7EA" w14:textId="77777777" w:rsidR="00C3674F" w:rsidRPr="00DB4ACA" w:rsidRDefault="00C3674F" w:rsidP="009407C2">
            <w:pPr>
              <w:pStyle w:val="ListParagraph"/>
              <w:keepNext/>
              <w:tabs>
                <w:tab w:val="left" w:pos="1080"/>
              </w:tabs>
              <w:suppressAutoHyphens/>
              <w:spacing w:after="200"/>
              <w:ind w:left="405" w:hanging="450"/>
            </w:pPr>
          </w:p>
          <w:p w14:paraId="58BD2CF5" w14:textId="77777777" w:rsidR="00C3674F" w:rsidRPr="00DB4ACA" w:rsidRDefault="00511FAB" w:rsidP="00D7597F">
            <w:pPr>
              <w:pStyle w:val="ListParagraph"/>
              <w:keepNext/>
              <w:numPr>
                <w:ilvl w:val="1"/>
                <w:numId w:val="11"/>
              </w:numPr>
              <w:tabs>
                <w:tab w:val="left" w:pos="1080"/>
              </w:tabs>
              <w:suppressAutoHyphens/>
              <w:spacing w:after="200"/>
              <w:ind w:left="612" w:hanging="657"/>
              <w:jc w:val="both"/>
            </w:pPr>
            <w:r w:rsidRPr="00DB4ACA">
              <w:rPr>
                <w:color w:val="000000"/>
              </w:rPr>
              <w:t xml:space="preserve">In further </w:t>
            </w:r>
            <w:r w:rsidR="00696161" w:rsidRPr="00DB4ACA">
              <w:t xml:space="preserve">pursuance of this policy, </w:t>
            </w:r>
            <w:r w:rsidR="005C7A56" w:rsidRPr="00DB4ACA">
              <w:t>Bidder</w:t>
            </w:r>
            <w:r w:rsidR="00696161" w:rsidRPr="00DB4ACA">
              <w:t>s shall permit and shall cause its agents (where declared or not), subcontractors, subconsultants, service providers, suppliers, and their personnel, to permit the Bank to inspect all accounts, records and other documents relating to any initial selection process, prequalification process, bid submission, proposal submission and contract performance (in the case of award), and to have them audited by auditors appointed by the Bank.</w:t>
            </w:r>
          </w:p>
        </w:tc>
      </w:tr>
      <w:tr w:rsidR="00323BD4" w:rsidRPr="00CE7635" w14:paraId="6881DD98" w14:textId="77777777" w:rsidTr="00CC51F3">
        <w:trPr>
          <w:gridAfter w:val="2"/>
          <w:wAfter w:w="235" w:type="dxa"/>
        </w:trPr>
        <w:tc>
          <w:tcPr>
            <w:tcW w:w="2223" w:type="dxa"/>
            <w:gridSpan w:val="5"/>
          </w:tcPr>
          <w:p w14:paraId="050D240E" w14:textId="77777777" w:rsidR="00BD0FF6" w:rsidRPr="00DB4ACA" w:rsidRDefault="00BD0FF6" w:rsidP="00D7597F">
            <w:pPr>
              <w:pStyle w:val="Head22"/>
              <w:numPr>
                <w:ilvl w:val="0"/>
                <w:numId w:val="11"/>
              </w:numPr>
              <w:ind w:left="360" w:hanging="270"/>
            </w:pPr>
            <w:bookmarkStart w:id="27" w:name="_Toc196122112"/>
            <w:bookmarkStart w:id="28" w:name="_Toc454738242"/>
            <w:r w:rsidRPr="00DB4ACA">
              <w:t xml:space="preserve">Eligible </w:t>
            </w:r>
            <w:r w:rsidR="00494128" w:rsidRPr="00DB4ACA">
              <w:t>Bid</w:t>
            </w:r>
            <w:r w:rsidRPr="00DB4ACA">
              <w:t>ders</w:t>
            </w:r>
            <w:bookmarkEnd w:id="27"/>
            <w:bookmarkEnd w:id="28"/>
          </w:p>
        </w:tc>
        <w:tc>
          <w:tcPr>
            <w:tcW w:w="7124" w:type="dxa"/>
          </w:tcPr>
          <w:p w14:paraId="642CD492" w14:textId="77777777" w:rsidR="00E74A92" w:rsidRPr="00CE7635" w:rsidRDefault="00E74A92" w:rsidP="00D7597F">
            <w:pPr>
              <w:pStyle w:val="ListParagraph"/>
              <w:keepNext/>
              <w:numPr>
                <w:ilvl w:val="1"/>
                <w:numId w:val="11"/>
              </w:numPr>
              <w:tabs>
                <w:tab w:val="left" w:pos="1080"/>
              </w:tabs>
              <w:suppressAutoHyphens/>
              <w:spacing w:after="200"/>
              <w:ind w:left="612" w:hanging="657"/>
              <w:contextualSpacing w:val="0"/>
              <w:jc w:val="both"/>
            </w:pPr>
            <w:r w:rsidRPr="00CE7635">
              <w:t>A Bidder may be a firm that is a private entity, a state-owned entity</w:t>
            </w:r>
            <w:r w:rsidR="00632224" w:rsidRPr="00CE7635">
              <w:t xml:space="preserve"> or institution</w:t>
            </w:r>
            <w:r w:rsidRPr="00CE7635">
              <w:t xml:space="preserve"> subject to ITB 4.6, or any combination of such entities in the form of a </w:t>
            </w:r>
            <w:r w:rsidR="00866373" w:rsidRPr="00CE7635">
              <w:t>J</w:t>
            </w:r>
            <w:r w:rsidRPr="00CE7635">
              <w:t xml:space="preserve">oint </w:t>
            </w:r>
            <w:r w:rsidR="00866373" w:rsidRPr="00CE7635">
              <w:t xml:space="preserve">Venture </w:t>
            </w:r>
            <w:r w:rsidRPr="00CE7635">
              <w:t>(JV) under an existing agreement or with the intent to enter into such an agreement supported by a letter of intent. In the case of a joint venture, all members shall be jointly and severally liable for the execution of the entire Contract in accordance with the Contract terms. The JV shall nominate a Representative who shall have the authority to conduct all business for and on behalf of any and all the members of the JV during the Bidding process and, in the event the JV is awarded the Contract, during contract execution. Unless specified in the BDS, there is no limit on the number of members in a JV.</w:t>
            </w:r>
          </w:p>
          <w:p w14:paraId="26E3DAAE" w14:textId="77777777" w:rsidR="00B7196D" w:rsidRPr="00CE7635" w:rsidRDefault="00B7196D" w:rsidP="00D7597F">
            <w:pPr>
              <w:pStyle w:val="ListParagraph"/>
              <w:keepNext/>
              <w:numPr>
                <w:ilvl w:val="1"/>
                <w:numId w:val="11"/>
              </w:numPr>
              <w:tabs>
                <w:tab w:val="left" w:pos="1080"/>
              </w:tabs>
              <w:suppressAutoHyphens/>
              <w:spacing w:after="200"/>
              <w:ind w:left="612" w:hanging="657"/>
              <w:contextualSpacing w:val="0"/>
              <w:jc w:val="both"/>
            </w:pPr>
            <w:r w:rsidRPr="00CE7635">
              <w:t xml:space="preserve">A Bidder shall not have a conflict of interest. Any Bidder found to have a conflict of interest shall be disqualified. A Bidder may be considered to have a conflict of interest for the purpose of this Bidding process, if the Bidder: </w:t>
            </w:r>
          </w:p>
          <w:p w14:paraId="0E48FF6F" w14:textId="77777777" w:rsidR="00CC51F3" w:rsidRPr="00CE7635" w:rsidRDefault="00CC51F3" w:rsidP="008E24E8">
            <w:pPr>
              <w:pStyle w:val="ListParagraph"/>
              <w:numPr>
                <w:ilvl w:val="0"/>
                <w:numId w:val="42"/>
              </w:numPr>
              <w:spacing w:after="200"/>
              <w:ind w:left="1134" w:hanging="540"/>
              <w:contextualSpacing w:val="0"/>
            </w:pPr>
            <w:bookmarkStart w:id="29" w:name="_Toc454736873"/>
            <w:r w:rsidRPr="00CE7635">
              <w:t>directly or indirectly controls, is controlled by or is under common control with another Bidder; or</w:t>
            </w:r>
            <w:bookmarkEnd w:id="29"/>
            <w:r w:rsidRPr="00CE7635">
              <w:t xml:space="preserve"> </w:t>
            </w:r>
          </w:p>
          <w:p w14:paraId="217BFDF9" w14:textId="77777777" w:rsidR="00CC51F3" w:rsidRPr="00CE7635" w:rsidRDefault="00CC51F3" w:rsidP="008E24E8">
            <w:pPr>
              <w:pStyle w:val="ListParagraph"/>
              <w:numPr>
                <w:ilvl w:val="0"/>
                <w:numId w:val="42"/>
              </w:numPr>
              <w:spacing w:after="200"/>
              <w:ind w:left="1134" w:hanging="540"/>
              <w:contextualSpacing w:val="0"/>
            </w:pPr>
            <w:bookmarkStart w:id="30" w:name="_Toc454736874"/>
            <w:r w:rsidRPr="00CE7635">
              <w:t>receives or has received any direct or indirect subsidy from another Bidder; or</w:t>
            </w:r>
            <w:bookmarkEnd w:id="30"/>
          </w:p>
          <w:p w14:paraId="2CCAF939" w14:textId="77777777" w:rsidR="00CC51F3" w:rsidRPr="00CE7635" w:rsidRDefault="00CC51F3" w:rsidP="008E24E8">
            <w:pPr>
              <w:pStyle w:val="ListParagraph"/>
              <w:numPr>
                <w:ilvl w:val="0"/>
                <w:numId w:val="42"/>
              </w:numPr>
              <w:spacing w:after="200"/>
              <w:ind w:left="1134" w:hanging="540"/>
              <w:contextualSpacing w:val="0"/>
            </w:pPr>
            <w:bookmarkStart w:id="31" w:name="_Toc454736875"/>
            <w:r w:rsidRPr="00CE7635">
              <w:t>has the same legal representative as another Bidder; or</w:t>
            </w:r>
            <w:bookmarkEnd w:id="31"/>
          </w:p>
          <w:p w14:paraId="01C7C94A" w14:textId="77777777" w:rsidR="00CC51F3" w:rsidRPr="00CE7635" w:rsidRDefault="00CC51F3" w:rsidP="008E24E8">
            <w:pPr>
              <w:pStyle w:val="ListParagraph"/>
              <w:numPr>
                <w:ilvl w:val="0"/>
                <w:numId w:val="42"/>
              </w:numPr>
              <w:spacing w:after="200"/>
              <w:ind w:left="1134" w:hanging="540"/>
              <w:contextualSpacing w:val="0"/>
            </w:pPr>
            <w:bookmarkStart w:id="32" w:name="_Toc454736876"/>
            <w:r w:rsidRPr="00CE7635">
              <w:t>has a relationship with another Bidder, directly or through common third parties, that puts it in a position to influence the Bid of another Bidder, or influence the decisions of the Employer regarding this Bidding process; or</w:t>
            </w:r>
            <w:bookmarkEnd w:id="32"/>
          </w:p>
        </w:tc>
      </w:tr>
      <w:tr w:rsidR="00323BD4" w:rsidRPr="00DB4ACA" w14:paraId="300FEBDC" w14:textId="77777777" w:rsidTr="00D7597F">
        <w:trPr>
          <w:trHeight w:val="6840"/>
        </w:trPr>
        <w:tc>
          <w:tcPr>
            <w:tcW w:w="2223" w:type="dxa"/>
            <w:gridSpan w:val="5"/>
          </w:tcPr>
          <w:p w14:paraId="591EF586" w14:textId="77777777" w:rsidR="00DC4D56" w:rsidRPr="00DB4ACA" w:rsidRDefault="00DC4D56" w:rsidP="009407C2">
            <w:pPr>
              <w:pStyle w:val="Head22"/>
              <w:ind w:firstLine="0"/>
            </w:pPr>
          </w:p>
        </w:tc>
        <w:tc>
          <w:tcPr>
            <w:tcW w:w="7359" w:type="dxa"/>
            <w:gridSpan w:val="3"/>
          </w:tcPr>
          <w:p w14:paraId="13BDF657" w14:textId="77777777" w:rsidR="00DC4D56" w:rsidRPr="00CE7635" w:rsidRDefault="00DC4D56" w:rsidP="008E24E8">
            <w:pPr>
              <w:pStyle w:val="ListParagraph"/>
              <w:numPr>
                <w:ilvl w:val="0"/>
                <w:numId w:val="42"/>
              </w:numPr>
              <w:spacing w:after="200"/>
              <w:ind w:left="1134" w:hanging="540"/>
              <w:contextualSpacing w:val="0"/>
            </w:pPr>
            <w:bookmarkStart w:id="33" w:name="_Toc454736877"/>
            <w:r w:rsidRPr="00CE7635">
              <w:t xml:space="preserve">or any of its affiliates participated as a consultant in the preparation of the </w:t>
            </w:r>
            <w:r w:rsidR="00D23522" w:rsidRPr="00CE7635">
              <w:t xml:space="preserve">Employer’s Requirements (including Activities Schedules, Performance Specifications and Drawings) for </w:t>
            </w:r>
            <w:r w:rsidRPr="00CE7635">
              <w:t xml:space="preserve">the </w:t>
            </w:r>
            <w:r w:rsidR="000F018E" w:rsidRPr="00CE7635">
              <w:t>Non-Consulting S</w:t>
            </w:r>
            <w:r w:rsidR="00D23522" w:rsidRPr="00CE7635">
              <w:t xml:space="preserve">ervices </w:t>
            </w:r>
            <w:r w:rsidRPr="00CE7635">
              <w:t>that are the subject of the Bid; or</w:t>
            </w:r>
            <w:bookmarkEnd w:id="33"/>
          </w:p>
          <w:p w14:paraId="79A02737" w14:textId="77777777" w:rsidR="00DC4D56" w:rsidRPr="00CE7635" w:rsidRDefault="00DC4D56" w:rsidP="008E24E8">
            <w:pPr>
              <w:pStyle w:val="ListParagraph"/>
              <w:numPr>
                <w:ilvl w:val="0"/>
                <w:numId w:val="42"/>
              </w:numPr>
              <w:spacing w:after="200"/>
              <w:ind w:left="1134" w:hanging="540"/>
              <w:contextualSpacing w:val="0"/>
            </w:pPr>
            <w:bookmarkStart w:id="34" w:name="_Toc454736878"/>
            <w:r w:rsidRPr="00CE7635">
              <w:t>or any of its affiliates has been hired (or is proposed to be hired) by the Employer or Borrower for the Contract implementation; or</w:t>
            </w:r>
            <w:bookmarkEnd w:id="34"/>
          </w:p>
          <w:p w14:paraId="100D715A" w14:textId="77777777" w:rsidR="00DC4D56" w:rsidRPr="00CE7635" w:rsidRDefault="00DC4D56" w:rsidP="008E24E8">
            <w:pPr>
              <w:pStyle w:val="ListParagraph"/>
              <w:numPr>
                <w:ilvl w:val="0"/>
                <w:numId w:val="42"/>
              </w:numPr>
              <w:spacing w:after="200"/>
              <w:ind w:left="1134" w:hanging="540"/>
              <w:contextualSpacing w:val="0"/>
            </w:pPr>
            <w:bookmarkStart w:id="35" w:name="_Toc454736879"/>
            <w:r w:rsidRPr="00CE7635">
              <w:t>would be providing goods, works, or non-consulting services resulting from or directly related to consulting services for the preparation or implementation of the project specified in the BDS ITB 2.1 that it provided or were provided by any affiliate that directly or indirectly controls, is controlled by, or is under common control with that firm; or</w:t>
            </w:r>
            <w:bookmarkEnd w:id="35"/>
          </w:p>
          <w:p w14:paraId="6EC253A6" w14:textId="77777777" w:rsidR="00DC4D56" w:rsidRPr="00CE7635" w:rsidRDefault="00DC4D56" w:rsidP="008E24E8">
            <w:pPr>
              <w:pStyle w:val="ListParagraph"/>
              <w:numPr>
                <w:ilvl w:val="0"/>
                <w:numId w:val="42"/>
              </w:numPr>
              <w:spacing w:after="200"/>
              <w:ind w:left="1134" w:hanging="540"/>
              <w:contextualSpacing w:val="0"/>
            </w:pPr>
            <w:bookmarkStart w:id="36" w:name="_Toc454736880"/>
            <w:r w:rsidRPr="00CE7635">
              <w:t>has a close business or family relationship with a professional staff of the Borrower (or of the project implementing agency, or of a recipient of a part of the loan) who: (</w:t>
            </w:r>
            <w:proofErr w:type="spellStart"/>
            <w:r w:rsidRPr="00CE7635">
              <w:t>i</w:t>
            </w:r>
            <w:proofErr w:type="spellEnd"/>
            <w:r w:rsidRPr="00CE7635">
              <w:t xml:space="preserve">) are directly or indirectly involved in the preparation of the </w:t>
            </w:r>
            <w:r w:rsidR="00C03CA5" w:rsidRPr="00CE7635">
              <w:t>bidding document</w:t>
            </w:r>
            <w:r w:rsidRPr="00CE7635">
              <w:t xml:space="preserve"> or specifications of the contract, and/or the Bid evaluation process of such contract; or (ii) would be involved in the implementation or supervision of such contract unless the conflict stemming from such relationship has been resolved in a manner acceptable to the Bank throughout the procurement process and execution of the Contract.</w:t>
            </w:r>
            <w:bookmarkEnd w:id="36"/>
          </w:p>
        </w:tc>
      </w:tr>
      <w:tr w:rsidR="000F018E" w:rsidRPr="00DB4ACA" w14:paraId="300E2A40" w14:textId="77777777" w:rsidTr="00CC51F3">
        <w:trPr>
          <w:gridBefore w:val="1"/>
          <w:gridAfter w:val="1"/>
          <w:wBefore w:w="35" w:type="dxa"/>
          <w:wAfter w:w="12" w:type="dxa"/>
        </w:trPr>
        <w:tc>
          <w:tcPr>
            <w:tcW w:w="2165" w:type="dxa"/>
            <w:gridSpan w:val="3"/>
          </w:tcPr>
          <w:p w14:paraId="6DD827C4" w14:textId="77777777" w:rsidR="002A75B5" w:rsidRPr="00DB4ACA" w:rsidRDefault="002A75B5" w:rsidP="009407C2">
            <w:pPr>
              <w:pStyle w:val="Head22"/>
            </w:pPr>
          </w:p>
        </w:tc>
        <w:tc>
          <w:tcPr>
            <w:tcW w:w="7370" w:type="dxa"/>
            <w:gridSpan w:val="3"/>
          </w:tcPr>
          <w:p w14:paraId="187A8A09" w14:textId="77777777" w:rsidR="002A75B5" w:rsidRPr="00DB4ACA" w:rsidRDefault="002A75B5" w:rsidP="00D7597F">
            <w:pPr>
              <w:pStyle w:val="ListParagraph"/>
              <w:keepNext/>
              <w:numPr>
                <w:ilvl w:val="1"/>
                <w:numId w:val="11"/>
              </w:numPr>
              <w:tabs>
                <w:tab w:val="left" w:pos="1080"/>
              </w:tabs>
              <w:suppressAutoHyphens/>
              <w:spacing w:after="200"/>
              <w:ind w:left="612" w:hanging="657"/>
              <w:contextualSpacing w:val="0"/>
              <w:jc w:val="both"/>
              <w:rPr>
                <w:spacing w:val="-4"/>
              </w:rPr>
            </w:pPr>
            <w:r w:rsidRPr="00DB4ACA">
              <w:rPr>
                <w:spacing w:val="-4"/>
              </w:rPr>
              <w:t xml:space="preserve">A </w:t>
            </w:r>
            <w:r w:rsidRPr="00D7597F">
              <w:t>firm</w:t>
            </w:r>
            <w:r w:rsidRPr="00DB4ACA">
              <w:rPr>
                <w:spacing w:val="-4"/>
              </w:rPr>
              <w:t xml:space="preserve"> that is a Bidder (either individually or as a JV </w:t>
            </w:r>
            <w:r w:rsidR="008E1D4B" w:rsidRPr="00DB4ACA">
              <w:rPr>
                <w:spacing w:val="-4"/>
              </w:rPr>
              <w:t>member</w:t>
            </w:r>
            <w:r w:rsidRPr="00DB4ACA">
              <w:rPr>
                <w:spacing w:val="-4"/>
              </w:rPr>
              <w:t xml:space="preserve">) shall not participate </w:t>
            </w:r>
            <w:r w:rsidR="009F46CB" w:rsidRPr="00DB4ACA">
              <w:rPr>
                <w:spacing w:val="-4"/>
              </w:rPr>
              <w:t>in more than one Bid, except for permitted alternative Bids</w:t>
            </w:r>
            <w:r w:rsidRPr="00DB4ACA">
              <w:rPr>
                <w:spacing w:val="-4"/>
              </w:rPr>
              <w:t xml:space="preserve">. This </w:t>
            </w:r>
            <w:r w:rsidR="00AE6E04" w:rsidRPr="00DB4ACA">
              <w:rPr>
                <w:spacing w:val="-4"/>
              </w:rPr>
              <w:t>includes participation as a sub</w:t>
            </w:r>
            <w:r w:rsidRPr="00DB4ACA">
              <w:rPr>
                <w:spacing w:val="-4"/>
              </w:rPr>
              <w:t xml:space="preserve">contractor. Such participation shall result in the disqualification of all Bids in which the firm is involved. A firm that is not a Bidder or a JV </w:t>
            </w:r>
            <w:r w:rsidR="008E1D4B" w:rsidRPr="00DB4ACA">
              <w:rPr>
                <w:spacing w:val="-4"/>
              </w:rPr>
              <w:t>member</w:t>
            </w:r>
            <w:r w:rsidRPr="00DB4ACA">
              <w:rPr>
                <w:spacing w:val="-4"/>
              </w:rPr>
              <w:t>, may participate as a sub-contractor in more than one Bid.</w:t>
            </w:r>
          </w:p>
        </w:tc>
      </w:tr>
      <w:tr w:rsidR="000F018E" w:rsidRPr="00DB4ACA" w14:paraId="1083912B" w14:textId="77777777" w:rsidTr="00CC51F3">
        <w:trPr>
          <w:gridBefore w:val="1"/>
          <w:gridAfter w:val="1"/>
          <w:wBefore w:w="35" w:type="dxa"/>
          <w:wAfter w:w="12" w:type="dxa"/>
        </w:trPr>
        <w:tc>
          <w:tcPr>
            <w:tcW w:w="2165" w:type="dxa"/>
            <w:gridSpan w:val="3"/>
          </w:tcPr>
          <w:p w14:paraId="2A77AED2" w14:textId="77777777" w:rsidR="002A75B5" w:rsidRPr="00DB4ACA" w:rsidRDefault="002A75B5" w:rsidP="009407C2">
            <w:pPr>
              <w:pStyle w:val="Head22"/>
            </w:pPr>
          </w:p>
        </w:tc>
        <w:tc>
          <w:tcPr>
            <w:tcW w:w="7370" w:type="dxa"/>
            <w:gridSpan w:val="3"/>
          </w:tcPr>
          <w:p w14:paraId="4C7A7266" w14:textId="77777777" w:rsidR="002A75B5" w:rsidRPr="00DB4ACA" w:rsidRDefault="002A75B5" w:rsidP="00D7597F">
            <w:pPr>
              <w:pStyle w:val="ListParagraph"/>
              <w:keepNext/>
              <w:numPr>
                <w:ilvl w:val="1"/>
                <w:numId w:val="11"/>
              </w:numPr>
              <w:tabs>
                <w:tab w:val="left" w:pos="1080"/>
              </w:tabs>
              <w:suppressAutoHyphens/>
              <w:spacing w:after="200"/>
              <w:ind w:left="612" w:hanging="657"/>
              <w:contextualSpacing w:val="0"/>
              <w:jc w:val="both"/>
              <w:rPr>
                <w:spacing w:val="-4"/>
              </w:rPr>
            </w:pPr>
            <w:r w:rsidRPr="00DB4ACA">
              <w:rPr>
                <w:spacing w:val="-4"/>
              </w:rPr>
              <w:t>A Bidder may have the nationality of any country, subject to the restrictions pursuant to ITB 4.8. A Bidder shall be deemed to have the nationality of a country if the Bidder is constituted, incorporated or registered in and operates in conformity with the provisions of the laws of that country, as evidenced by its articles of incorporation (or equivalent documents of constitution or association) and its registration documents, as the case may be. This criterion also shall apply to the determination of the nationality of proposed subcontractors or subconsultants for any part of the Contract including related Services.</w:t>
            </w:r>
          </w:p>
        </w:tc>
      </w:tr>
      <w:tr w:rsidR="000F018E" w:rsidRPr="00DB4ACA" w14:paraId="078EBFA2" w14:textId="77777777" w:rsidTr="00CC51F3">
        <w:trPr>
          <w:gridBefore w:val="1"/>
          <w:gridAfter w:val="1"/>
          <w:wBefore w:w="35" w:type="dxa"/>
          <w:wAfter w:w="12" w:type="dxa"/>
        </w:trPr>
        <w:tc>
          <w:tcPr>
            <w:tcW w:w="2165" w:type="dxa"/>
            <w:gridSpan w:val="3"/>
          </w:tcPr>
          <w:p w14:paraId="2264D77E" w14:textId="77777777" w:rsidR="002A75B5" w:rsidRPr="00DB4ACA" w:rsidRDefault="002A75B5" w:rsidP="009407C2">
            <w:pPr>
              <w:pStyle w:val="Head22"/>
            </w:pPr>
          </w:p>
        </w:tc>
        <w:tc>
          <w:tcPr>
            <w:tcW w:w="7370" w:type="dxa"/>
            <w:gridSpan w:val="3"/>
          </w:tcPr>
          <w:p w14:paraId="11ABD172" w14:textId="77777777" w:rsidR="002A75B5" w:rsidRPr="00DB4ACA" w:rsidRDefault="00511FAB" w:rsidP="00D7597F">
            <w:pPr>
              <w:pStyle w:val="ListParagraph"/>
              <w:keepNext/>
              <w:numPr>
                <w:ilvl w:val="1"/>
                <w:numId w:val="11"/>
              </w:numPr>
              <w:tabs>
                <w:tab w:val="left" w:pos="1080"/>
              </w:tabs>
              <w:suppressAutoHyphens/>
              <w:spacing w:after="200"/>
              <w:ind w:left="612" w:hanging="657"/>
              <w:contextualSpacing w:val="0"/>
              <w:jc w:val="both"/>
              <w:rPr>
                <w:spacing w:val="-4"/>
              </w:rPr>
            </w:pPr>
            <w:r w:rsidRPr="00DB4ACA">
              <w:rPr>
                <w:bCs/>
              </w:rPr>
              <w:t xml:space="preserve">A </w:t>
            </w:r>
            <w:r w:rsidR="005C7A56" w:rsidRPr="00DB4ACA">
              <w:t>Bidder</w:t>
            </w:r>
            <w:r w:rsidR="00696161" w:rsidRPr="00DB4ACA">
              <w:t xml:space="preserve"> that has been sanctioned by the Bank, pursuant to the Bank’s Anti-Corruption Guidelines</w:t>
            </w:r>
            <w:r w:rsidR="00CC51F3">
              <w:t>,</w:t>
            </w:r>
            <w:r w:rsidR="00696161" w:rsidRPr="00DB4ACA">
              <w:t xml:space="preserve"> and in accordance with its prevailing sanctions policies and procedures as set forth in the </w:t>
            </w:r>
            <w:r w:rsidR="00696161" w:rsidRPr="00DB4ACA">
              <w:lastRenderedPageBreak/>
              <w:t>WBG’s Sanctions Framework as described in Section VI paragraph 2.2 d., shall be ineligible to be initially selected for, prequalified for, bid for, submit proposal for, or be awarded a Bank-financed contract or benefit from a Bank-financed contract, financially or otherwise, during such period of time as the Bank shall have determined. The list of debarred firms and individuals is available at the electronic address specified in the BDS.</w:t>
            </w:r>
          </w:p>
        </w:tc>
      </w:tr>
      <w:tr w:rsidR="000F018E" w:rsidRPr="00DB4ACA" w14:paraId="41BDA36A" w14:textId="77777777" w:rsidTr="0037582D">
        <w:trPr>
          <w:gridBefore w:val="1"/>
          <w:gridAfter w:val="1"/>
          <w:wBefore w:w="35" w:type="dxa"/>
          <w:wAfter w:w="12" w:type="dxa"/>
          <w:trHeight w:val="1467"/>
        </w:trPr>
        <w:tc>
          <w:tcPr>
            <w:tcW w:w="2165" w:type="dxa"/>
            <w:gridSpan w:val="3"/>
          </w:tcPr>
          <w:p w14:paraId="0A5A6CB1" w14:textId="77777777" w:rsidR="000F018E" w:rsidRPr="00DB4ACA" w:rsidRDefault="000F018E" w:rsidP="009407C2">
            <w:pPr>
              <w:pStyle w:val="Head22"/>
            </w:pPr>
          </w:p>
        </w:tc>
        <w:tc>
          <w:tcPr>
            <w:tcW w:w="7370" w:type="dxa"/>
            <w:gridSpan w:val="3"/>
          </w:tcPr>
          <w:p w14:paraId="4A0876AD" w14:textId="77777777" w:rsidR="000F018E" w:rsidRPr="0037582D" w:rsidRDefault="000F018E" w:rsidP="00D7597F">
            <w:pPr>
              <w:pStyle w:val="ListParagraph"/>
              <w:keepNext/>
              <w:numPr>
                <w:ilvl w:val="1"/>
                <w:numId w:val="11"/>
              </w:numPr>
              <w:tabs>
                <w:tab w:val="left" w:pos="1080"/>
              </w:tabs>
              <w:suppressAutoHyphens/>
              <w:spacing w:after="200"/>
              <w:ind w:left="612" w:hanging="657"/>
              <w:contextualSpacing w:val="0"/>
              <w:jc w:val="both"/>
              <w:rPr>
                <w:spacing w:val="-4"/>
              </w:rPr>
            </w:pPr>
            <w:r w:rsidRPr="00D7597F">
              <w:t>Bidders</w:t>
            </w:r>
            <w:r w:rsidRPr="00DB4ACA">
              <w:rPr>
                <w:spacing w:val="-4"/>
              </w:rPr>
              <w:t xml:space="preserve"> that are state-owned enterprises or institutions in the Employer’s Country may be eligible to compete and be awarded a Contract(s) only if they can establish, in a manner acceptable to the Bank, that they</w:t>
            </w:r>
            <w:r w:rsidR="0037582D">
              <w:rPr>
                <w:spacing w:val="-4"/>
              </w:rPr>
              <w:t>:</w:t>
            </w:r>
            <w:r w:rsidRPr="00DB4ACA">
              <w:rPr>
                <w:spacing w:val="-4"/>
              </w:rPr>
              <w:t xml:space="preserve"> (</w:t>
            </w:r>
            <w:proofErr w:type="spellStart"/>
            <w:r w:rsidRPr="00DB4ACA">
              <w:rPr>
                <w:spacing w:val="-4"/>
              </w:rPr>
              <w:t>i</w:t>
            </w:r>
            <w:proofErr w:type="spellEnd"/>
            <w:r w:rsidRPr="00DB4ACA">
              <w:rPr>
                <w:spacing w:val="-4"/>
              </w:rPr>
              <w:t>) are legally and financially autonomous</w:t>
            </w:r>
            <w:r w:rsidR="0037582D">
              <w:rPr>
                <w:spacing w:val="-4"/>
              </w:rPr>
              <w:t>;</w:t>
            </w:r>
            <w:r w:rsidRPr="00DB4ACA">
              <w:rPr>
                <w:spacing w:val="-4"/>
              </w:rPr>
              <w:t xml:space="preserve"> (i</w:t>
            </w:r>
            <w:r w:rsidR="0037582D">
              <w:rPr>
                <w:spacing w:val="-4"/>
              </w:rPr>
              <w:t>i) operate under commercial law;</w:t>
            </w:r>
            <w:r w:rsidRPr="00DB4ACA">
              <w:rPr>
                <w:spacing w:val="-4"/>
              </w:rPr>
              <w:t xml:space="preserve"> and (iii) are not under supervision of the Employer. </w:t>
            </w:r>
          </w:p>
        </w:tc>
      </w:tr>
      <w:tr w:rsidR="000F018E" w:rsidRPr="00DB4ACA" w14:paraId="0C899F98" w14:textId="77777777" w:rsidTr="00CC51F3">
        <w:trPr>
          <w:gridBefore w:val="1"/>
          <w:gridAfter w:val="1"/>
          <w:wBefore w:w="35" w:type="dxa"/>
          <w:wAfter w:w="12" w:type="dxa"/>
        </w:trPr>
        <w:tc>
          <w:tcPr>
            <w:tcW w:w="2165" w:type="dxa"/>
            <w:gridSpan w:val="3"/>
          </w:tcPr>
          <w:p w14:paraId="2332E7CF" w14:textId="77777777" w:rsidR="000F018E" w:rsidRPr="00DB4ACA" w:rsidRDefault="000F018E" w:rsidP="009407C2">
            <w:pPr>
              <w:pStyle w:val="Head22"/>
            </w:pPr>
          </w:p>
        </w:tc>
        <w:tc>
          <w:tcPr>
            <w:tcW w:w="7370" w:type="dxa"/>
            <w:gridSpan w:val="3"/>
          </w:tcPr>
          <w:p w14:paraId="72F3C2EB" w14:textId="77777777" w:rsidR="000F018E" w:rsidRPr="0037582D" w:rsidRDefault="000F018E" w:rsidP="00D7597F">
            <w:pPr>
              <w:pStyle w:val="ListParagraph"/>
              <w:keepNext/>
              <w:numPr>
                <w:ilvl w:val="1"/>
                <w:numId w:val="11"/>
              </w:numPr>
              <w:tabs>
                <w:tab w:val="left" w:pos="1080"/>
              </w:tabs>
              <w:suppressAutoHyphens/>
              <w:spacing w:after="200"/>
              <w:ind w:left="612" w:hanging="657"/>
              <w:contextualSpacing w:val="0"/>
              <w:jc w:val="both"/>
              <w:rPr>
                <w:spacing w:val="-4"/>
              </w:rPr>
            </w:pPr>
            <w:r w:rsidRPr="00DB4ACA">
              <w:rPr>
                <w:spacing w:val="-4"/>
              </w:rPr>
              <w:t>A Bidder shall not be under suspension from Bidding by the Employer as the r</w:t>
            </w:r>
            <w:r w:rsidR="0037582D">
              <w:rPr>
                <w:spacing w:val="-4"/>
              </w:rPr>
              <w:t>esult of the operation of a Bid-</w:t>
            </w:r>
            <w:r w:rsidRPr="00DB4ACA">
              <w:rPr>
                <w:spacing w:val="-4"/>
              </w:rPr>
              <w:t>Securing Declaration.</w:t>
            </w:r>
          </w:p>
        </w:tc>
      </w:tr>
      <w:tr w:rsidR="00323BD4" w:rsidRPr="00DB4ACA" w14:paraId="3E7CC4B3" w14:textId="77777777" w:rsidTr="00CC51F3">
        <w:trPr>
          <w:gridBefore w:val="1"/>
          <w:gridAfter w:val="1"/>
          <w:wBefore w:w="35" w:type="dxa"/>
          <w:wAfter w:w="12" w:type="dxa"/>
          <w:trHeight w:val="737"/>
        </w:trPr>
        <w:tc>
          <w:tcPr>
            <w:tcW w:w="2165" w:type="dxa"/>
            <w:gridSpan w:val="3"/>
          </w:tcPr>
          <w:p w14:paraId="16BC4531" w14:textId="77777777" w:rsidR="000F018E" w:rsidRPr="00DB4ACA" w:rsidRDefault="000F018E" w:rsidP="009407C2">
            <w:pPr>
              <w:pStyle w:val="Head22"/>
            </w:pPr>
          </w:p>
        </w:tc>
        <w:tc>
          <w:tcPr>
            <w:tcW w:w="7370" w:type="dxa"/>
            <w:gridSpan w:val="3"/>
          </w:tcPr>
          <w:p w14:paraId="4FB71A67" w14:textId="77777777" w:rsidR="000F018E" w:rsidRPr="00DB4ACA" w:rsidRDefault="000F018E" w:rsidP="00D7597F">
            <w:pPr>
              <w:pStyle w:val="ListParagraph"/>
              <w:keepNext/>
              <w:numPr>
                <w:ilvl w:val="1"/>
                <w:numId w:val="11"/>
              </w:numPr>
              <w:tabs>
                <w:tab w:val="left" w:pos="1080"/>
              </w:tabs>
              <w:suppressAutoHyphens/>
              <w:spacing w:after="200"/>
              <w:ind w:left="612" w:hanging="657"/>
              <w:contextualSpacing w:val="0"/>
              <w:jc w:val="both"/>
              <w:rPr>
                <w:spacing w:val="-4"/>
              </w:rPr>
            </w:pPr>
            <w:r w:rsidRPr="00DB4ACA">
              <w:rPr>
                <w:spacing w:val="-4"/>
              </w:rPr>
              <w:t xml:space="preserve">Firms and individuals may be ineligible if so indicated in Section V and (a) as a matter of law or official regulations, the Borrower’s country prohibits commercial relations with that country, provided that the Bank is satisfied that such exclusion does not preclude effective competition for the supply of goods or the contracting of works or services required; or (b) by an act of compliance with a decision of the United Nations Security Council taken under Chapter VII of the Charter of the United Nations, the Borrower’s country prohibits any import of goods or contracting of works or services from that country, or any payments to any country, person, or entity in that country. </w:t>
            </w:r>
            <w:r w:rsidRPr="00DB4ACA">
              <w:rPr>
                <w:spacing w:val="-4"/>
              </w:rPr>
              <w:tab/>
            </w:r>
          </w:p>
        </w:tc>
      </w:tr>
      <w:tr w:rsidR="00323BD4" w:rsidRPr="00DB4ACA" w14:paraId="4FEABE13" w14:textId="77777777" w:rsidTr="00CC51F3">
        <w:trPr>
          <w:gridBefore w:val="1"/>
          <w:gridAfter w:val="1"/>
          <w:wBefore w:w="35" w:type="dxa"/>
          <w:wAfter w:w="12" w:type="dxa"/>
          <w:trHeight w:val="1556"/>
        </w:trPr>
        <w:tc>
          <w:tcPr>
            <w:tcW w:w="2165" w:type="dxa"/>
            <w:gridSpan w:val="3"/>
          </w:tcPr>
          <w:p w14:paraId="5392D45A" w14:textId="77777777" w:rsidR="002A75B5" w:rsidRPr="00DB4ACA" w:rsidRDefault="002A75B5" w:rsidP="009407C2">
            <w:pPr>
              <w:pStyle w:val="Head22"/>
            </w:pPr>
          </w:p>
        </w:tc>
        <w:tc>
          <w:tcPr>
            <w:tcW w:w="7370" w:type="dxa"/>
            <w:gridSpan w:val="3"/>
          </w:tcPr>
          <w:p w14:paraId="42E96BEB" w14:textId="77777777" w:rsidR="00960F0F" w:rsidRPr="00DB4ACA" w:rsidRDefault="00960F0F" w:rsidP="00D7597F">
            <w:pPr>
              <w:pStyle w:val="ListParagraph"/>
              <w:keepNext/>
              <w:numPr>
                <w:ilvl w:val="1"/>
                <w:numId w:val="11"/>
              </w:numPr>
              <w:tabs>
                <w:tab w:val="left" w:pos="1080"/>
              </w:tabs>
              <w:suppressAutoHyphens/>
              <w:spacing w:after="200"/>
              <w:ind w:left="612" w:hanging="657"/>
              <w:contextualSpacing w:val="0"/>
              <w:jc w:val="both"/>
              <w:rPr>
                <w:spacing w:val="-4"/>
              </w:rPr>
            </w:pPr>
            <w:r w:rsidRPr="00DB4ACA">
              <w:rPr>
                <w:spacing w:val="-4"/>
              </w:rPr>
              <w:t xml:space="preserve">This Bidding is open </w:t>
            </w:r>
            <w:r w:rsidR="00317950" w:rsidRPr="00DB4ACA">
              <w:rPr>
                <w:spacing w:val="-4"/>
              </w:rPr>
              <w:t>for all eligible</w:t>
            </w:r>
            <w:r w:rsidRPr="00DB4ACA">
              <w:rPr>
                <w:spacing w:val="-4"/>
              </w:rPr>
              <w:t xml:space="preserve"> Bidders</w:t>
            </w:r>
            <w:r w:rsidR="00317950" w:rsidRPr="00DB4ACA">
              <w:rPr>
                <w:spacing w:val="-4"/>
              </w:rPr>
              <w:t>,</w:t>
            </w:r>
            <w:r w:rsidRPr="00DB4ACA">
              <w:rPr>
                <w:spacing w:val="-4"/>
              </w:rPr>
              <w:t xml:space="preserve"> </w:t>
            </w:r>
            <w:r w:rsidR="00317950" w:rsidRPr="00DB4ACA">
              <w:rPr>
                <w:spacing w:val="-4"/>
              </w:rPr>
              <w:t>unless otherwise</w:t>
            </w:r>
            <w:r w:rsidRPr="00DB4ACA">
              <w:rPr>
                <w:spacing w:val="-4"/>
              </w:rPr>
              <w:t xml:space="preserve"> specified </w:t>
            </w:r>
            <w:r w:rsidR="00866373" w:rsidRPr="00DB4ACA">
              <w:rPr>
                <w:spacing w:val="-4"/>
              </w:rPr>
              <w:t>in ITB 18.4.</w:t>
            </w:r>
          </w:p>
          <w:p w14:paraId="0FDDED71" w14:textId="77777777" w:rsidR="002A75B5" w:rsidRPr="00DB4ACA" w:rsidRDefault="002A75B5" w:rsidP="00D7597F">
            <w:pPr>
              <w:pStyle w:val="ListParagraph"/>
              <w:keepNext/>
              <w:numPr>
                <w:ilvl w:val="1"/>
                <w:numId w:val="11"/>
              </w:numPr>
              <w:tabs>
                <w:tab w:val="left" w:pos="1080"/>
              </w:tabs>
              <w:suppressAutoHyphens/>
              <w:spacing w:after="200"/>
              <w:ind w:left="612" w:hanging="657"/>
              <w:contextualSpacing w:val="0"/>
              <w:jc w:val="both"/>
              <w:rPr>
                <w:spacing w:val="-4"/>
              </w:rPr>
            </w:pPr>
            <w:r w:rsidRPr="00DB4ACA">
              <w:rPr>
                <w:spacing w:val="-4"/>
              </w:rPr>
              <w:t xml:space="preserve">A </w:t>
            </w:r>
            <w:r w:rsidRPr="00D7597F">
              <w:t>Bidder</w:t>
            </w:r>
            <w:r w:rsidRPr="00DB4ACA">
              <w:rPr>
                <w:spacing w:val="-4"/>
              </w:rPr>
              <w:t xml:space="preserve"> shall provide such </w:t>
            </w:r>
            <w:r w:rsidR="007C33B3" w:rsidRPr="00DB4ACA">
              <w:rPr>
                <w:spacing w:val="-4"/>
              </w:rPr>
              <w:t xml:space="preserve">documentary </w:t>
            </w:r>
            <w:r w:rsidRPr="00DB4ACA">
              <w:rPr>
                <w:spacing w:val="-4"/>
              </w:rPr>
              <w:t xml:space="preserve">evidence of eligibility satisfactory to the </w:t>
            </w:r>
            <w:r w:rsidR="00FE2B1A" w:rsidRPr="00DB4ACA">
              <w:rPr>
                <w:spacing w:val="-4"/>
              </w:rPr>
              <w:t>Employer</w:t>
            </w:r>
            <w:r w:rsidRPr="00DB4ACA">
              <w:rPr>
                <w:spacing w:val="-4"/>
              </w:rPr>
              <w:t xml:space="preserve">, as the </w:t>
            </w:r>
            <w:r w:rsidR="00FE2B1A" w:rsidRPr="00DB4ACA">
              <w:rPr>
                <w:spacing w:val="-4"/>
              </w:rPr>
              <w:t>Employer</w:t>
            </w:r>
            <w:r w:rsidRPr="00DB4ACA">
              <w:rPr>
                <w:spacing w:val="-4"/>
              </w:rPr>
              <w:t xml:space="preserve"> shall reasonably request.</w:t>
            </w:r>
          </w:p>
        </w:tc>
      </w:tr>
      <w:tr w:rsidR="00696161" w:rsidRPr="00DB4ACA" w14:paraId="1CAC0435" w14:textId="77777777" w:rsidTr="00CC51F3">
        <w:trPr>
          <w:gridBefore w:val="1"/>
          <w:gridAfter w:val="1"/>
          <w:wBefore w:w="35" w:type="dxa"/>
          <w:wAfter w:w="12" w:type="dxa"/>
          <w:trHeight w:val="1556"/>
        </w:trPr>
        <w:tc>
          <w:tcPr>
            <w:tcW w:w="2165" w:type="dxa"/>
            <w:gridSpan w:val="3"/>
          </w:tcPr>
          <w:p w14:paraId="7B8AB750" w14:textId="77777777" w:rsidR="00696161" w:rsidRPr="00DB4ACA" w:rsidRDefault="00696161" w:rsidP="009407C2">
            <w:pPr>
              <w:pStyle w:val="Head22"/>
            </w:pPr>
          </w:p>
        </w:tc>
        <w:tc>
          <w:tcPr>
            <w:tcW w:w="7370" w:type="dxa"/>
            <w:gridSpan w:val="3"/>
          </w:tcPr>
          <w:p w14:paraId="13A78528" w14:textId="77777777" w:rsidR="00696161" w:rsidRPr="00DB4ACA" w:rsidRDefault="00696161" w:rsidP="00D7597F">
            <w:pPr>
              <w:pStyle w:val="ListParagraph"/>
              <w:keepNext/>
              <w:numPr>
                <w:ilvl w:val="1"/>
                <w:numId w:val="11"/>
              </w:numPr>
              <w:tabs>
                <w:tab w:val="left" w:pos="1080"/>
              </w:tabs>
              <w:suppressAutoHyphens/>
              <w:spacing w:after="200"/>
              <w:ind w:left="612" w:hanging="657"/>
              <w:contextualSpacing w:val="0"/>
              <w:jc w:val="both"/>
              <w:rPr>
                <w:spacing w:val="-4"/>
              </w:rPr>
            </w:pPr>
            <w:r w:rsidRPr="00DB4ACA">
              <w:rPr>
                <w:bCs/>
              </w:rPr>
              <w:t>A firm that is under a sanction of debarment by the Borrower from being awarded a contract is eligible to participate in this procurement, unless the Bank, at the Borrower’s request, is satisfied that the debarment; (a) relates to fraud or corruption, and (b) followed a judicial or administrative proceeding that afforded the firm adequate due process.</w:t>
            </w:r>
          </w:p>
        </w:tc>
      </w:tr>
      <w:tr w:rsidR="000F018E" w:rsidRPr="00DB4ACA" w14:paraId="3946073C" w14:textId="77777777" w:rsidTr="00CC51F3">
        <w:trPr>
          <w:gridBefore w:val="1"/>
          <w:gridAfter w:val="1"/>
          <w:wBefore w:w="35" w:type="dxa"/>
          <w:wAfter w:w="12" w:type="dxa"/>
          <w:trHeight w:val="980"/>
        </w:trPr>
        <w:tc>
          <w:tcPr>
            <w:tcW w:w="2165" w:type="dxa"/>
            <w:gridSpan w:val="3"/>
          </w:tcPr>
          <w:p w14:paraId="0E2A3355" w14:textId="77777777" w:rsidR="001C7AFB" w:rsidRPr="00DB4ACA" w:rsidRDefault="00D23522" w:rsidP="00D7597F">
            <w:pPr>
              <w:pStyle w:val="Head22"/>
              <w:numPr>
                <w:ilvl w:val="0"/>
                <w:numId w:val="11"/>
              </w:numPr>
              <w:ind w:left="360" w:hanging="270"/>
            </w:pPr>
            <w:bookmarkStart w:id="37" w:name="_Toc454738243"/>
            <w:r w:rsidRPr="00DB4ACA">
              <w:t>Qualification of the Bidder</w:t>
            </w:r>
            <w:bookmarkEnd w:id="37"/>
          </w:p>
        </w:tc>
        <w:tc>
          <w:tcPr>
            <w:tcW w:w="7370" w:type="dxa"/>
            <w:gridSpan w:val="3"/>
          </w:tcPr>
          <w:p w14:paraId="040001B3" w14:textId="77777777" w:rsidR="00D23522" w:rsidRPr="00DB4ACA" w:rsidRDefault="00D23522" w:rsidP="00D7597F">
            <w:pPr>
              <w:pStyle w:val="ListParagraph"/>
              <w:numPr>
                <w:ilvl w:val="1"/>
                <w:numId w:val="11"/>
              </w:numPr>
              <w:spacing w:after="200"/>
              <w:ind w:left="576" w:hanging="576"/>
              <w:contextualSpacing w:val="0"/>
              <w:jc w:val="both"/>
            </w:pPr>
            <w:r w:rsidRPr="00DB4ACA">
              <w:t xml:space="preserve">All Bidders shall provide in Section </w:t>
            </w:r>
            <w:r w:rsidR="00E13664" w:rsidRPr="00DB4ACA">
              <w:t>IV</w:t>
            </w:r>
            <w:r w:rsidRPr="00DB4ACA">
              <w:t xml:space="preserve">, Bidding Forms, a preliminary description of the proposed work method and schedule, including drawings and charts, as necessary. </w:t>
            </w:r>
          </w:p>
          <w:p w14:paraId="0F4DDDE3" w14:textId="77777777" w:rsidR="001C7AFB" w:rsidRPr="00DB4ACA" w:rsidRDefault="00D23522" w:rsidP="00D7597F">
            <w:pPr>
              <w:pStyle w:val="ListParagraph"/>
              <w:numPr>
                <w:ilvl w:val="1"/>
                <w:numId w:val="11"/>
              </w:numPr>
              <w:spacing w:after="200"/>
              <w:jc w:val="both"/>
            </w:pPr>
            <w:r w:rsidRPr="00DB4ACA">
              <w:rPr>
                <w:color w:val="000000"/>
              </w:rPr>
              <w:lastRenderedPageBreak/>
              <w:t xml:space="preserve">In the event that prequalification of Bidders has been undertaken </w:t>
            </w:r>
            <w:r w:rsidRPr="00DB4ACA">
              <w:rPr>
                <w:bCs/>
                <w:color w:val="000000"/>
              </w:rPr>
              <w:t>as stated</w:t>
            </w:r>
            <w:r w:rsidRPr="00DB4ACA">
              <w:rPr>
                <w:b/>
                <w:bCs/>
                <w:color w:val="000000"/>
              </w:rPr>
              <w:t xml:space="preserve"> </w:t>
            </w:r>
            <w:r w:rsidRPr="00DB4ACA">
              <w:rPr>
                <w:bCs/>
                <w:color w:val="000000"/>
              </w:rPr>
              <w:t>in ITB 18.4</w:t>
            </w:r>
            <w:r w:rsidRPr="00DB4ACA">
              <w:rPr>
                <w:color w:val="000000"/>
              </w:rPr>
              <w:t xml:space="preserve">, the provisions on qualifications of the Section III, Evaluation and Qualification Criteria shall not apply.   </w:t>
            </w:r>
          </w:p>
        </w:tc>
      </w:tr>
      <w:tr w:rsidR="000F018E" w:rsidRPr="00DB4ACA" w14:paraId="4CF4D957" w14:textId="77777777" w:rsidTr="00CC51F3">
        <w:trPr>
          <w:gridBefore w:val="1"/>
          <w:gridAfter w:val="1"/>
          <w:wBefore w:w="35" w:type="dxa"/>
          <w:wAfter w:w="12" w:type="dxa"/>
        </w:trPr>
        <w:tc>
          <w:tcPr>
            <w:tcW w:w="9535" w:type="dxa"/>
            <w:gridSpan w:val="6"/>
          </w:tcPr>
          <w:p w14:paraId="4E90645C" w14:textId="77777777" w:rsidR="001C7AFB" w:rsidRPr="00DB4ACA" w:rsidRDefault="001C7AFB" w:rsidP="009407C2">
            <w:pPr>
              <w:pStyle w:val="Head21"/>
            </w:pPr>
            <w:bookmarkStart w:id="38" w:name="_Toc454738244"/>
            <w:r w:rsidRPr="00DB4ACA">
              <w:lastRenderedPageBreak/>
              <w:t>B. Contents of Bidding Document</w:t>
            </w:r>
            <w:bookmarkEnd w:id="38"/>
          </w:p>
          <w:p w14:paraId="1466F5EA" w14:textId="77777777" w:rsidR="001C7AFB" w:rsidRPr="00DB4ACA" w:rsidRDefault="001C7AFB" w:rsidP="009407C2">
            <w:pPr>
              <w:pStyle w:val="Head21"/>
            </w:pPr>
          </w:p>
        </w:tc>
      </w:tr>
      <w:tr w:rsidR="00323BD4" w:rsidRPr="00DB4ACA" w14:paraId="5A08AB5A" w14:textId="77777777" w:rsidTr="00CC51F3">
        <w:trPr>
          <w:gridBefore w:val="1"/>
          <w:gridAfter w:val="1"/>
          <w:wBefore w:w="35" w:type="dxa"/>
          <w:wAfter w:w="12" w:type="dxa"/>
        </w:trPr>
        <w:tc>
          <w:tcPr>
            <w:tcW w:w="2075" w:type="dxa"/>
          </w:tcPr>
          <w:p w14:paraId="6842B572" w14:textId="77777777" w:rsidR="001C7AFB" w:rsidRPr="00DB4ACA" w:rsidRDefault="001C7AFB" w:rsidP="00D7597F">
            <w:pPr>
              <w:pStyle w:val="Head22"/>
              <w:numPr>
                <w:ilvl w:val="0"/>
                <w:numId w:val="11"/>
              </w:numPr>
              <w:ind w:left="360" w:hanging="270"/>
            </w:pPr>
            <w:bookmarkStart w:id="39" w:name="_Toc454738245"/>
            <w:r w:rsidRPr="00DB4ACA">
              <w:t>Sections of Bidding Document</w:t>
            </w:r>
            <w:bookmarkEnd w:id="39"/>
          </w:p>
        </w:tc>
        <w:tc>
          <w:tcPr>
            <w:tcW w:w="7460" w:type="dxa"/>
            <w:gridSpan w:val="5"/>
          </w:tcPr>
          <w:p w14:paraId="6237C442" w14:textId="77777777" w:rsidR="001C7AFB" w:rsidRPr="00DB4ACA" w:rsidRDefault="001C7AFB" w:rsidP="00D7597F">
            <w:pPr>
              <w:pStyle w:val="ListParagraph"/>
              <w:numPr>
                <w:ilvl w:val="1"/>
                <w:numId w:val="11"/>
              </w:numPr>
              <w:spacing w:after="200"/>
              <w:jc w:val="both"/>
            </w:pPr>
            <w:r w:rsidRPr="00DB4ACA">
              <w:t xml:space="preserve">The </w:t>
            </w:r>
            <w:r w:rsidR="00C03CA5">
              <w:t>bidding document</w:t>
            </w:r>
            <w:r w:rsidRPr="00DB4ACA">
              <w:t xml:space="preserve"> consists of Parts 1, 2, and 3, which include all the sections indicated below, and should be read in conjunction with any Addenda issued in accordance with ITB </w:t>
            </w:r>
            <w:r w:rsidR="005A020B" w:rsidRPr="00DB4ACA">
              <w:t>9</w:t>
            </w:r>
            <w:r w:rsidRPr="00DB4ACA">
              <w:t>.</w:t>
            </w:r>
          </w:p>
          <w:p w14:paraId="1070FCC2" w14:textId="77777777" w:rsidR="001C7AFB" w:rsidRPr="00DB4ACA" w:rsidRDefault="001C7AFB" w:rsidP="009407C2">
            <w:pPr>
              <w:spacing w:after="200"/>
              <w:ind w:left="1296" w:hanging="576"/>
              <w:jc w:val="both"/>
              <w:rPr>
                <w:b/>
              </w:rPr>
            </w:pPr>
            <w:r w:rsidRPr="00DB4ACA">
              <w:rPr>
                <w:b/>
              </w:rPr>
              <w:t>PART 1</w:t>
            </w:r>
            <w:r w:rsidR="0037582D">
              <w:rPr>
                <w:b/>
              </w:rPr>
              <w:t>:</w:t>
            </w:r>
            <w:r w:rsidRPr="00DB4ACA">
              <w:rPr>
                <w:b/>
              </w:rPr>
              <w:t xml:space="preserve"> Bidding Procedures</w:t>
            </w:r>
          </w:p>
          <w:p w14:paraId="599D5DB7" w14:textId="77777777" w:rsidR="001C7AFB" w:rsidRPr="00DB4ACA" w:rsidRDefault="001C7AFB" w:rsidP="0037582D">
            <w:pPr>
              <w:spacing w:after="200"/>
              <w:ind w:left="1067" w:hanging="347"/>
              <w:jc w:val="both"/>
            </w:pPr>
            <w:r w:rsidRPr="00DB4ACA">
              <w:t>•</w:t>
            </w:r>
            <w:r w:rsidRPr="00DB4ACA">
              <w:tab/>
              <w:t>Section I - Instructions to Bidders (ITB)</w:t>
            </w:r>
          </w:p>
          <w:p w14:paraId="05211B03" w14:textId="77777777" w:rsidR="001C7AFB" w:rsidRPr="00DB4ACA" w:rsidRDefault="001C7AFB" w:rsidP="0037582D">
            <w:pPr>
              <w:spacing w:after="200"/>
              <w:ind w:left="1067" w:hanging="347"/>
              <w:jc w:val="both"/>
            </w:pPr>
            <w:r w:rsidRPr="00DB4ACA">
              <w:t>•</w:t>
            </w:r>
            <w:r w:rsidRPr="00DB4ACA">
              <w:tab/>
              <w:t xml:space="preserve">Section II </w:t>
            </w:r>
            <w:r w:rsidR="0037582D" w:rsidRPr="00DB4ACA">
              <w:t>-</w:t>
            </w:r>
            <w:r w:rsidR="0037582D">
              <w:t xml:space="preserve"> </w:t>
            </w:r>
            <w:r w:rsidR="006C4A56" w:rsidRPr="00DB4ACA">
              <w:t>Bid Data Sheet</w:t>
            </w:r>
            <w:r w:rsidRPr="00DB4ACA">
              <w:t xml:space="preserve"> (BDS)</w:t>
            </w:r>
          </w:p>
          <w:p w14:paraId="6215FA49" w14:textId="77777777" w:rsidR="001C7AFB" w:rsidRPr="00DB4ACA" w:rsidRDefault="001C7AFB" w:rsidP="0037582D">
            <w:pPr>
              <w:spacing w:after="200"/>
              <w:ind w:left="1067" w:hanging="347"/>
              <w:jc w:val="both"/>
            </w:pPr>
            <w:r w:rsidRPr="00DB4ACA">
              <w:t>•</w:t>
            </w:r>
            <w:r w:rsidRPr="00DB4ACA">
              <w:tab/>
              <w:t>Section III - Evaluation and Qualification Criteria</w:t>
            </w:r>
          </w:p>
          <w:p w14:paraId="002FA534" w14:textId="77777777" w:rsidR="001C7AFB" w:rsidRPr="00DB4ACA" w:rsidRDefault="001C7AFB" w:rsidP="0037582D">
            <w:pPr>
              <w:spacing w:after="200"/>
              <w:ind w:left="1067" w:hanging="347"/>
              <w:jc w:val="both"/>
            </w:pPr>
            <w:r w:rsidRPr="00DB4ACA">
              <w:t>•</w:t>
            </w:r>
            <w:r w:rsidRPr="00DB4ACA">
              <w:tab/>
              <w:t xml:space="preserve">Section IV </w:t>
            </w:r>
            <w:proofErr w:type="gramStart"/>
            <w:r w:rsidRPr="00DB4ACA">
              <w:t>-  Bidding</w:t>
            </w:r>
            <w:proofErr w:type="gramEnd"/>
            <w:r w:rsidRPr="00DB4ACA">
              <w:t xml:space="preserve"> Forms</w:t>
            </w:r>
          </w:p>
          <w:p w14:paraId="3EE177D5" w14:textId="77777777" w:rsidR="001C7AFB" w:rsidRPr="00DB4ACA" w:rsidRDefault="001C7AFB" w:rsidP="0037582D">
            <w:pPr>
              <w:spacing w:after="200"/>
              <w:ind w:left="1067" w:hanging="347"/>
              <w:jc w:val="both"/>
            </w:pPr>
            <w:r w:rsidRPr="00DB4ACA">
              <w:t>•</w:t>
            </w:r>
            <w:r w:rsidRPr="00DB4ACA">
              <w:tab/>
              <w:t>Section V - Eligible Countries</w:t>
            </w:r>
          </w:p>
          <w:p w14:paraId="6ABF0C35" w14:textId="77777777" w:rsidR="001C7AFB" w:rsidRPr="00DB4ACA" w:rsidRDefault="001C7AFB" w:rsidP="0037582D">
            <w:pPr>
              <w:spacing w:after="200"/>
              <w:ind w:left="1067" w:hanging="347"/>
              <w:jc w:val="both"/>
            </w:pPr>
            <w:r w:rsidRPr="00DB4ACA">
              <w:t>•</w:t>
            </w:r>
            <w:r w:rsidRPr="00DB4ACA">
              <w:tab/>
              <w:t>Section VI - Fraud and Corruption</w:t>
            </w:r>
          </w:p>
          <w:p w14:paraId="3E442FB6" w14:textId="77777777" w:rsidR="001C7AFB" w:rsidRPr="00DB4ACA" w:rsidRDefault="001C7AFB" w:rsidP="009407C2">
            <w:pPr>
              <w:spacing w:after="200"/>
              <w:ind w:left="1296" w:hanging="576"/>
              <w:jc w:val="both"/>
              <w:rPr>
                <w:b/>
              </w:rPr>
            </w:pPr>
            <w:r w:rsidRPr="00DB4ACA">
              <w:rPr>
                <w:b/>
              </w:rPr>
              <w:t>PART 2</w:t>
            </w:r>
            <w:r w:rsidR="0037582D">
              <w:rPr>
                <w:b/>
              </w:rPr>
              <w:t>:</w:t>
            </w:r>
            <w:r w:rsidRPr="00DB4ACA">
              <w:rPr>
                <w:b/>
              </w:rPr>
              <w:t xml:space="preserve"> Employer’s Requirements</w:t>
            </w:r>
          </w:p>
          <w:p w14:paraId="58E72684" w14:textId="77777777" w:rsidR="001C7AFB" w:rsidRPr="00DB4ACA" w:rsidRDefault="0037582D" w:rsidP="0037582D">
            <w:pPr>
              <w:spacing w:after="200"/>
              <w:ind w:left="1067" w:hanging="347"/>
              <w:jc w:val="both"/>
            </w:pPr>
            <w:r>
              <w:t>•</w:t>
            </w:r>
            <w:r>
              <w:tab/>
              <w:t xml:space="preserve">Section VII </w:t>
            </w:r>
            <w:r w:rsidR="001C7AFB" w:rsidRPr="00DB4ACA">
              <w:t>- Employer’s Requirements</w:t>
            </w:r>
          </w:p>
          <w:p w14:paraId="36BD8825" w14:textId="77777777" w:rsidR="001C7AFB" w:rsidRPr="00DB4ACA" w:rsidRDefault="001C7AFB" w:rsidP="009407C2">
            <w:pPr>
              <w:spacing w:after="200"/>
              <w:ind w:left="1296" w:hanging="576"/>
              <w:jc w:val="both"/>
              <w:rPr>
                <w:b/>
              </w:rPr>
            </w:pPr>
            <w:r w:rsidRPr="00DB4ACA">
              <w:rPr>
                <w:b/>
              </w:rPr>
              <w:t>PART 3</w:t>
            </w:r>
            <w:r w:rsidR="0037582D">
              <w:rPr>
                <w:b/>
              </w:rPr>
              <w:t xml:space="preserve">: </w:t>
            </w:r>
            <w:r w:rsidRPr="00DB4ACA">
              <w:rPr>
                <w:b/>
              </w:rPr>
              <w:t>Contract</w:t>
            </w:r>
          </w:p>
          <w:p w14:paraId="201CC664" w14:textId="77777777" w:rsidR="001C7AFB" w:rsidRPr="00DB4ACA" w:rsidRDefault="001C7AFB" w:rsidP="0037582D">
            <w:pPr>
              <w:spacing w:after="200"/>
              <w:ind w:left="1067" w:hanging="347"/>
              <w:jc w:val="both"/>
            </w:pPr>
            <w:r w:rsidRPr="00DB4ACA">
              <w:t>•</w:t>
            </w:r>
            <w:r w:rsidRPr="00DB4ACA">
              <w:tab/>
              <w:t>Section VIII - General Conditions of Contract (GCC)</w:t>
            </w:r>
          </w:p>
          <w:p w14:paraId="0AF3A0BB" w14:textId="77777777" w:rsidR="001C7AFB" w:rsidRPr="00DB4ACA" w:rsidRDefault="001C7AFB" w:rsidP="0037582D">
            <w:pPr>
              <w:spacing w:after="200"/>
              <w:ind w:left="1067" w:hanging="347"/>
              <w:jc w:val="both"/>
            </w:pPr>
            <w:r w:rsidRPr="00DB4ACA">
              <w:t>•</w:t>
            </w:r>
            <w:r w:rsidRPr="00DB4ACA">
              <w:tab/>
              <w:t>Section IX - Special Conditions of Contract (SCC)</w:t>
            </w:r>
          </w:p>
          <w:p w14:paraId="3F69D477" w14:textId="77777777" w:rsidR="001C7AFB" w:rsidRPr="00DB4ACA" w:rsidRDefault="001C7AFB" w:rsidP="0037582D">
            <w:pPr>
              <w:spacing w:after="200"/>
              <w:ind w:left="1067" w:hanging="347"/>
              <w:jc w:val="both"/>
            </w:pPr>
            <w:r w:rsidRPr="00DB4ACA">
              <w:t>•</w:t>
            </w:r>
            <w:r w:rsidRPr="00DB4ACA">
              <w:tab/>
              <w:t>Section X - Contract Forms</w:t>
            </w:r>
          </w:p>
        </w:tc>
      </w:tr>
      <w:tr w:rsidR="00323BD4" w:rsidRPr="00DB4ACA" w14:paraId="00608612" w14:textId="77777777" w:rsidTr="00CC51F3">
        <w:trPr>
          <w:gridBefore w:val="1"/>
          <w:gridAfter w:val="1"/>
          <w:wBefore w:w="35" w:type="dxa"/>
          <w:wAfter w:w="12" w:type="dxa"/>
          <w:trHeight w:val="618"/>
        </w:trPr>
        <w:tc>
          <w:tcPr>
            <w:tcW w:w="2075" w:type="dxa"/>
          </w:tcPr>
          <w:p w14:paraId="19A27889" w14:textId="77777777" w:rsidR="001C7AFB" w:rsidRPr="00DB4ACA" w:rsidRDefault="001C7AFB" w:rsidP="009407C2">
            <w:pPr>
              <w:pStyle w:val="Head22"/>
              <w:ind w:firstLine="0"/>
            </w:pPr>
          </w:p>
        </w:tc>
        <w:tc>
          <w:tcPr>
            <w:tcW w:w="7460" w:type="dxa"/>
            <w:gridSpan w:val="5"/>
          </w:tcPr>
          <w:p w14:paraId="08F6D546" w14:textId="77777777" w:rsidR="001C7AFB" w:rsidRPr="00DB4ACA" w:rsidRDefault="001C7AFB" w:rsidP="00D7597F">
            <w:pPr>
              <w:pStyle w:val="ListParagraph"/>
              <w:numPr>
                <w:ilvl w:val="1"/>
                <w:numId w:val="11"/>
              </w:numPr>
              <w:spacing w:after="200"/>
              <w:jc w:val="both"/>
            </w:pPr>
            <w:r w:rsidRPr="00DB4ACA">
              <w:t xml:space="preserve">The Specific Procurement Notice - Request for Bids (RFB) or the notice to prequalified Bidders, as the case may be issued by the Employer is not part of this </w:t>
            </w:r>
            <w:r w:rsidR="00C03CA5">
              <w:t>bidding document</w:t>
            </w:r>
            <w:r w:rsidRPr="00DB4ACA">
              <w:t xml:space="preserve">. </w:t>
            </w:r>
          </w:p>
        </w:tc>
      </w:tr>
      <w:tr w:rsidR="00323BD4" w:rsidRPr="00DB4ACA" w14:paraId="1FBAA613" w14:textId="77777777" w:rsidTr="00CC51F3">
        <w:trPr>
          <w:gridBefore w:val="1"/>
          <w:gridAfter w:val="1"/>
          <w:wBefore w:w="35" w:type="dxa"/>
          <w:wAfter w:w="12" w:type="dxa"/>
        </w:trPr>
        <w:tc>
          <w:tcPr>
            <w:tcW w:w="2075" w:type="dxa"/>
          </w:tcPr>
          <w:p w14:paraId="12041764" w14:textId="77777777" w:rsidR="001C7AFB" w:rsidRPr="00DB4ACA" w:rsidRDefault="001C7AFB" w:rsidP="009407C2">
            <w:pPr>
              <w:pStyle w:val="Head22"/>
              <w:ind w:firstLine="0"/>
            </w:pPr>
          </w:p>
        </w:tc>
        <w:tc>
          <w:tcPr>
            <w:tcW w:w="7460" w:type="dxa"/>
            <w:gridSpan w:val="5"/>
          </w:tcPr>
          <w:p w14:paraId="4202094F" w14:textId="77777777" w:rsidR="001C7AFB" w:rsidRPr="00DB4ACA" w:rsidRDefault="001C7AFB" w:rsidP="00D7597F">
            <w:pPr>
              <w:pStyle w:val="ListParagraph"/>
              <w:numPr>
                <w:ilvl w:val="1"/>
                <w:numId w:val="11"/>
              </w:numPr>
              <w:spacing w:after="200"/>
              <w:jc w:val="both"/>
            </w:pPr>
            <w:r w:rsidRPr="00DB4ACA">
              <w:t xml:space="preserve">Unless obtained directly from the Employer, the Employer is not responsible for the completeness of the document, responses to requests for clarification, the Minutes of the pre-Bid meeting (if any), or Addenda to the </w:t>
            </w:r>
            <w:r w:rsidR="00C03CA5">
              <w:t>bidding document</w:t>
            </w:r>
            <w:r w:rsidRPr="00DB4ACA">
              <w:t xml:space="preserve"> in accordance with ITB </w:t>
            </w:r>
            <w:r w:rsidR="005A020B" w:rsidRPr="00DB4ACA">
              <w:t>9</w:t>
            </w:r>
            <w:r w:rsidRPr="00DB4ACA">
              <w:t>. In case of any contradiction, documents obtained directly from the Employer shall prevail.</w:t>
            </w:r>
          </w:p>
          <w:p w14:paraId="632BE376" w14:textId="77777777" w:rsidR="001C7AFB" w:rsidRPr="00DB4ACA" w:rsidRDefault="001C7AFB" w:rsidP="009407C2">
            <w:pPr>
              <w:pStyle w:val="ListParagraph"/>
              <w:spacing w:after="200"/>
              <w:ind w:left="360" w:hanging="443"/>
              <w:jc w:val="both"/>
            </w:pPr>
          </w:p>
          <w:p w14:paraId="25C20806" w14:textId="77777777" w:rsidR="001C7AFB" w:rsidRPr="00DB4ACA" w:rsidRDefault="001C7AFB" w:rsidP="00D7597F">
            <w:pPr>
              <w:pStyle w:val="ListParagraph"/>
              <w:numPr>
                <w:ilvl w:val="1"/>
                <w:numId w:val="11"/>
              </w:numPr>
              <w:spacing w:after="200"/>
              <w:jc w:val="both"/>
            </w:pPr>
            <w:r w:rsidRPr="00DB4ACA">
              <w:t xml:space="preserve">The Bidder is expected to examine all instructions, forms, terms, and specifications in the </w:t>
            </w:r>
            <w:r w:rsidR="00C03CA5">
              <w:t>bidding document</w:t>
            </w:r>
            <w:r w:rsidRPr="00DB4ACA">
              <w:t xml:space="preserve"> and to furnish with its Bid all information or documentation as is required by the </w:t>
            </w:r>
            <w:r w:rsidR="00C03CA5">
              <w:t>bidding document</w:t>
            </w:r>
            <w:r w:rsidRPr="00DB4ACA">
              <w:t>.</w:t>
            </w:r>
          </w:p>
        </w:tc>
      </w:tr>
      <w:tr w:rsidR="00323BD4" w:rsidRPr="00DB4ACA" w14:paraId="2A75466D" w14:textId="77777777" w:rsidTr="00CC51F3">
        <w:trPr>
          <w:gridBefore w:val="1"/>
          <w:gridAfter w:val="1"/>
          <w:wBefore w:w="35" w:type="dxa"/>
          <w:wAfter w:w="12" w:type="dxa"/>
        </w:trPr>
        <w:tc>
          <w:tcPr>
            <w:tcW w:w="2075" w:type="dxa"/>
          </w:tcPr>
          <w:p w14:paraId="5681DCDA" w14:textId="77777777" w:rsidR="001C7AFB" w:rsidRPr="00DB4ACA" w:rsidRDefault="001C7AFB" w:rsidP="00D7597F">
            <w:pPr>
              <w:pStyle w:val="Head22"/>
              <w:numPr>
                <w:ilvl w:val="0"/>
                <w:numId w:val="11"/>
              </w:numPr>
              <w:tabs>
                <w:tab w:val="clear" w:pos="360"/>
                <w:tab w:val="left" w:pos="90"/>
              </w:tabs>
              <w:ind w:left="360"/>
            </w:pPr>
            <w:bookmarkStart w:id="40" w:name="_Toc454738246"/>
            <w:r w:rsidRPr="00DB4ACA">
              <w:lastRenderedPageBreak/>
              <w:t>Site Visit</w:t>
            </w:r>
            <w:bookmarkEnd w:id="40"/>
          </w:p>
        </w:tc>
        <w:tc>
          <w:tcPr>
            <w:tcW w:w="7460" w:type="dxa"/>
            <w:gridSpan w:val="5"/>
          </w:tcPr>
          <w:p w14:paraId="4F0268A4" w14:textId="77777777" w:rsidR="001C7AFB" w:rsidRPr="00DB4ACA" w:rsidRDefault="001C7AFB" w:rsidP="00D7597F">
            <w:pPr>
              <w:pStyle w:val="ListParagraph"/>
              <w:numPr>
                <w:ilvl w:val="1"/>
                <w:numId w:val="11"/>
              </w:numPr>
              <w:spacing w:after="200"/>
              <w:jc w:val="both"/>
            </w:pPr>
            <w:r w:rsidRPr="00DB4ACA">
              <w:rPr>
                <w:color w:val="000000"/>
              </w:rPr>
              <w:t>The</w:t>
            </w:r>
            <w:r w:rsidRPr="00DB4ACA">
              <w:t xml:space="preserve"> Bidder, at the Bidder’s own responsibility and risk, is encouraged to visit and examine the Site of required Services and its surroundings and obtain all information that may be necessary for preparing the Bid and entering into a contract for the Services.  The costs of visiting the Site shall be at the Bidder’s own expense.</w:t>
            </w:r>
          </w:p>
        </w:tc>
      </w:tr>
      <w:tr w:rsidR="000F018E" w:rsidRPr="00DB4ACA" w14:paraId="340EFCB8" w14:textId="77777777" w:rsidTr="00CC51F3">
        <w:trPr>
          <w:gridBefore w:val="1"/>
          <w:gridAfter w:val="1"/>
          <w:wBefore w:w="35" w:type="dxa"/>
          <w:wAfter w:w="12" w:type="dxa"/>
        </w:trPr>
        <w:tc>
          <w:tcPr>
            <w:tcW w:w="2091" w:type="dxa"/>
            <w:gridSpan w:val="2"/>
          </w:tcPr>
          <w:p w14:paraId="701B9E2F" w14:textId="77777777" w:rsidR="001C7AFB" w:rsidRPr="00DB4ACA" w:rsidRDefault="001C7AFB" w:rsidP="00D7597F">
            <w:pPr>
              <w:pStyle w:val="Head22"/>
              <w:numPr>
                <w:ilvl w:val="0"/>
                <w:numId w:val="11"/>
              </w:numPr>
              <w:ind w:left="360" w:hanging="270"/>
            </w:pPr>
            <w:bookmarkStart w:id="41" w:name="_Toc454738247"/>
            <w:r w:rsidRPr="00DB4ACA">
              <w:t>Clarification of Bidding Document</w:t>
            </w:r>
            <w:bookmarkEnd w:id="41"/>
          </w:p>
        </w:tc>
        <w:tc>
          <w:tcPr>
            <w:tcW w:w="7444" w:type="dxa"/>
            <w:gridSpan w:val="4"/>
          </w:tcPr>
          <w:p w14:paraId="6E906210" w14:textId="77777777" w:rsidR="001C7AFB" w:rsidRPr="00DB4ACA" w:rsidRDefault="001C7AFB" w:rsidP="00D7597F">
            <w:pPr>
              <w:pStyle w:val="ListParagraph"/>
              <w:numPr>
                <w:ilvl w:val="1"/>
                <w:numId w:val="11"/>
              </w:numPr>
              <w:spacing w:after="200"/>
              <w:jc w:val="both"/>
            </w:pPr>
            <w:r w:rsidRPr="00DB4ACA">
              <w:t xml:space="preserve">A Bidder requiring any clarification of the </w:t>
            </w:r>
            <w:r w:rsidR="00C03CA5">
              <w:t>bidding document</w:t>
            </w:r>
            <w:r w:rsidRPr="00DB4ACA">
              <w:t xml:space="preserve"> shall contact the Employer in writing at the Employer’s address specified </w:t>
            </w:r>
            <w:r w:rsidRPr="00DB4ACA">
              <w:rPr>
                <w:b/>
              </w:rPr>
              <w:t>in the BDS</w:t>
            </w:r>
            <w:r w:rsidRPr="00DB4ACA">
              <w:t xml:space="preserve">. The Employer will respond in writing to any request for clarification, provided that such request is received prior to the deadline for submission of Bids within a period specified </w:t>
            </w:r>
            <w:r w:rsidRPr="00DB4ACA">
              <w:rPr>
                <w:b/>
              </w:rPr>
              <w:t>in the BDS</w:t>
            </w:r>
            <w:r w:rsidRPr="00DB4ACA">
              <w:t xml:space="preserve">. The Employer shall forward copies of its response to all Bidders who have acquired the </w:t>
            </w:r>
            <w:r w:rsidR="00C03CA5">
              <w:t>bidding document</w:t>
            </w:r>
            <w:r w:rsidRPr="00DB4ACA">
              <w:t xml:space="preserve"> in accordance with ITB 6.3, including a description of the inquiry but without identifying its source. If so specified </w:t>
            </w:r>
            <w:r w:rsidRPr="00DB4ACA">
              <w:rPr>
                <w:b/>
              </w:rPr>
              <w:t>in the BDS</w:t>
            </w:r>
            <w:r w:rsidRPr="00DB4ACA">
              <w:t xml:space="preserve">, the Employer shall also promptly publish its response at the web page identified </w:t>
            </w:r>
            <w:r w:rsidRPr="00DB4ACA">
              <w:rPr>
                <w:b/>
              </w:rPr>
              <w:t>in the BDS</w:t>
            </w:r>
            <w:r w:rsidRPr="00DB4ACA">
              <w:t xml:space="preserve">. Should the clarification result in changes to the essential elements of the </w:t>
            </w:r>
            <w:r w:rsidR="00C03CA5">
              <w:t>bidding document</w:t>
            </w:r>
            <w:r w:rsidRPr="00DB4ACA">
              <w:t xml:space="preserve">, the Employer shall amend the </w:t>
            </w:r>
            <w:r w:rsidR="00C03CA5">
              <w:t>bidding document</w:t>
            </w:r>
            <w:r w:rsidRPr="00DB4ACA">
              <w:t xml:space="preserve"> following the procedure under ITB </w:t>
            </w:r>
            <w:r w:rsidR="00CF7A57" w:rsidRPr="00DB4ACA">
              <w:t xml:space="preserve">9 </w:t>
            </w:r>
            <w:r w:rsidRPr="00DB4ACA">
              <w:t>and ITB 23.2.</w:t>
            </w:r>
          </w:p>
        </w:tc>
      </w:tr>
      <w:tr w:rsidR="000F018E" w:rsidRPr="00DB4ACA" w14:paraId="2F0A2011" w14:textId="77777777" w:rsidTr="00CC51F3">
        <w:trPr>
          <w:gridBefore w:val="1"/>
          <w:gridAfter w:val="1"/>
          <w:wBefore w:w="35" w:type="dxa"/>
          <w:wAfter w:w="12" w:type="dxa"/>
        </w:trPr>
        <w:tc>
          <w:tcPr>
            <w:tcW w:w="2091" w:type="dxa"/>
            <w:gridSpan w:val="2"/>
          </w:tcPr>
          <w:p w14:paraId="3E01F0E4" w14:textId="77777777" w:rsidR="001C7AFB" w:rsidRPr="00DB4ACA" w:rsidRDefault="001C7AFB" w:rsidP="00D7597F">
            <w:pPr>
              <w:pStyle w:val="Head22"/>
              <w:numPr>
                <w:ilvl w:val="0"/>
                <w:numId w:val="11"/>
              </w:numPr>
              <w:ind w:left="360" w:hanging="270"/>
            </w:pPr>
            <w:bookmarkStart w:id="42" w:name="_Toc454738248"/>
            <w:r w:rsidRPr="00DB4ACA">
              <w:t>Amendment of Bidding Document</w:t>
            </w:r>
            <w:bookmarkEnd w:id="42"/>
          </w:p>
        </w:tc>
        <w:tc>
          <w:tcPr>
            <w:tcW w:w="7444" w:type="dxa"/>
            <w:gridSpan w:val="4"/>
          </w:tcPr>
          <w:p w14:paraId="6B8330B2" w14:textId="77777777" w:rsidR="001C7AFB" w:rsidRPr="00DB4ACA" w:rsidRDefault="001C7AFB" w:rsidP="00D7597F">
            <w:pPr>
              <w:pStyle w:val="ListParagraph"/>
              <w:numPr>
                <w:ilvl w:val="1"/>
                <w:numId w:val="11"/>
              </w:numPr>
              <w:spacing w:after="200"/>
              <w:ind w:left="576" w:hanging="576"/>
              <w:contextualSpacing w:val="0"/>
              <w:jc w:val="both"/>
            </w:pPr>
            <w:r w:rsidRPr="00DB4ACA">
              <w:t>At any time prior to the deadline for submission of Bids, the Employer may amend the Bidding document by issuing addenda.</w:t>
            </w:r>
          </w:p>
          <w:p w14:paraId="22EFFCA6" w14:textId="77777777" w:rsidR="001C7AFB" w:rsidRPr="00DB4ACA" w:rsidRDefault="001C7AFB" w:rsidP="00D7597F">
            <w:pPr>
              <w:pStyle w:val="ListParagraph"/>
              <w:numPr>
                <w:ilvl w:val="1"/>
                <w:numId w:val="11"/>
              </w:numPr>
              <w:spacing w:after="200"/>
              <w:ind w:left="576" w:hanging="576"/>
              <w:contextualSpacing w:val="0"/>
              <w:jc w:val="both"/>
            </w:pPr>
            <w:r w:rsidRPr="00DB4ACA">
              <w:t xml:space="preserve">Any addendum issued shall be part of the </w:t>
            </w:r>
            <w:r w:rsidR="00C03CA5">
              <w:t>bidding document</w:t>
            </w:r>
            <w:r w:rsidRPr="00DB4ACA">
              <w:t xml:space="preserve"> and shall be communicated in writing to all who have obtained the </w:t>
            </w:r>
            <w:r w:rsidR="00C03CA5">
              <w:t>bidding document</w:t>
            </w:r>
            <w:r w:rsidRPr="00DB4ACA">
              <w:t xml:space="preserve"> from the Employer in accordance with ITB 6.3. The Employer shall also promptly publish the addendum on the Employer’s web page in accordance with ITB 8.1.</w:t>
            </w:r>
          </w:p>
          <w:p w14:paraId="6BBC3A01" w14:textId="77777777" w:rsidR="001C7AFB" w:rsidRPr="00DB4ACA" w:rsidRDefault="001C7AFB" w:rsidP="00D7597F">
            <w:pPr>
              <w:pStyle w:val="ListParagraph"/>
              <w:numPr>
                <w:ilvl w:val="1"/>
                <w:numId w:val="11"/>
              </w:numPr>
              <w:spacing w:after="200"/>
              <w:ind w:left="576" w:hanging="576"/>
              <w:contextualSpacing w:val="0"/>
              <w:jc w:val="both"/>
            </w:pPr>
            <w:r w:rsidRPr="00DB4ACA">
              <w:t>To give prospective Bidders reasonable time in which to take an addendum into account in preparing their Bids, the Employer shall extend, as necessary, the deadline for submission of Bids, in accordance with ITB 23.2 below.</w:t>
            </w:r>
          </w:p>
        </w:tc>
      </w:tr>
    </w:tbl>
    <w:p w14:paraId="327CEEA3" w14:textId="77777777" w:rsidR="00BD0FF6" w:rsidRPr="00DB4ACA" w:rsidRDefault="00BD0FF6" w:rsidP="009407C2">
      <w:pPr>
        <w:pStyle w:val="Head21"/>
      </w:pPr>
      <w:bookmarkStart w:id="43" w:name="_Toc196122121"/>
      <w:bookmarkStart w:id="44" w:name="_Toc454738249"/>
      <w:r w:rsidRPr="00DB4ACA">
        <w:t xml:space="preserve">C.  Preparation of </w:t>
      </w:r>
      <w:r w:rsidR="00494128" w:rsidRPr="00DB4ACA">
        <w:t>Bid</w:t>
      </w:r>
      <w:r w:rsidRPr="00DB4ACA">
        <w:t>s</w:t>
      </w:r>
      <w:bookmarkEnd w:id="43"/>
      <w:bookmarkEnd w:id="44"/>
    </w:p>
    <w:p w14:paraId="7DDBC179" w14:textId="77777777" w:rsidR="00BD0FF6" w:rsidRPr="00DB4ACA" w:rsidRDefault="00BD0FF6" w:rsidP="009407C2"/>
    <w:tbl>
      <w:tblPr>
        <w:tblW w:w="9510" w:type="dxa"/>
        <w:tblInd w:w="-270" w:type="dxa"/>
        <w:tblLayout w:type="fixed"/>
        <w:tblLook w:val="0000" w:firstRow="0" w:lastRow="0" w:firstColumn="0" w:lastColumn="0" w:noHBand="0" w:noVBand="0"/>
      </w:tblPr>
      <w:tblGrid>
        <w:gridCol w:w="2250"/>
        <w:gridCol w:w="6882"/>
        <w:gridCol w:w="19"/>
        <w:gridCol w:w="20"/>
        <w:gridCol w:w="339"/>
      </w:tblGrid>
      <w:tr w:rsidR="00323BD4" w:rsidRPr="00DB4ACA" w14:paraId="344E38C9" w14:textId="77777777" w:rsidTr="00B034AC">
        <w:tc>
          <w:tcPr>
            <w:tcW w:w="2250" w:type="dxa"/>
          </w:tcPr>
          <w:p w14:paraId="729A2C20" w14:textId="77777777" w:rsidR="0014567D" w:rsidRPr="00DB4ACA" w:rsidRDefault="0014567D" w:rsidP="00D7597F">
            <w:pPr>
              <w:pStyle w:val="Head22"/>
              <w:numPr>
                <w:ilvl w:val="0"/>
                <w:numId w:val="11"/>
              </w:numPr>
              <w:tabs>
                <w:tab w:val="clear" w:pos="360"/>
                <w:tab w:val="left" w:pos="90"/>
              </w:tabs>
              <w:ind w:left="360"/>
            </w:pPr>
            <w:bookmarkStart w:id="45" w:name="_Toc454738250"/>
            <w:r w:rsidRPr="00DB4ACA">
              <w:t>Cost of Bidding</w:t>
            </w:r>
            <w:bookmarkEnd w:id="45"/>
          </w:p>
        </w:tc>
        <w:tc>
          <w:tcPr>
            <w:tcW w:w="7260" w:type="dxa"/>
            <w:gridSpan w:val="4"/>
          </w:tcPr>
          <w:p w14:paraId="1F9BBA7E" w14:textId="77777777" w:rsidR="0014567D" w:rsidRPr="00DB4ACA" w:rsidRDefault="0014567D" w:rsidP="00D7597F">
            <w:pPr>
              <w:pStyle w:val="ListParagraph"/>
              <w:numPr>
                <w:ilvl w:val="1"/>
                <w:numId w:val="11"/>
              </w:numPr>
              <w:spacing w:after="200"/>
              <w:jc w:val="both"/>
            </w:pPr>
            <w:r w:rsidRPr="00DB4ACA">
              <w:t>The Bidder shall bear all costs associated with the preparation and submission of its Bid, and the Employer shall not be responsible or liable for those costs, regardless of the conduct or outcome of the Bidding process.</w:t>
            </w:r>
          </w:p>
        </w:tc>
      </w:tr>
      <w:tr w:rsidR="00323BD4" w:rsidRPr="00DB4ACA" w14:paraId="47DF4F4C" w14:textId="77777777" w:rsidTr="00B034AC">
        <w:tc>
          <w:tcPr>
            <w:tcW w:w="2250" w:type="dxa"/>
          </w:tcPr>
          <w:p w14:paraId="37E535A9" w14:textId="77777777" w:rsidR="00BD0FF6" w:rsidRPr="00DB4ACA" w:rsidRDefault="00BD0FF6" w:rsidP="00D7597F">
            <w:pPr>
              <w:pStyle w:val="Head22"/>
              <w:numPr>
                <w:ilvl w:val="0"/>
                <w:numId w:val="11"/>
              </w:numPr>
              <w:tabs>
                <w:tab w:val="clear" w:pos="360"/>
                <w:tab w:val="left" w:pos="90"/>
              </w:tabs>
              <w:ind w:left="360"/>
            </w:pPr>
            <w:bookmarkStart w:id="46" w:name="_Toc196122122"/>
            <w:bookmarkStart w:id="47" w:name="_Toc454738251"/>
            <w:r w:rsidRPr="00DB4ACA">
              <w:t xml:space="preserve">Language of </w:t>
            </w:r>
            <w:r w:rsidR="00494128" w:rsidRPr="00DB4ACA">
              <w:t>Bid</w:t>
            </w:r>
            <w:bookmarkEnd w:id="46"/>
            <w:bookmarkEnd w:id="47"/>
          </w:p>
        </w:tc>
        <w:tc>
          <w:tcPr>
            <w:tcW w:w="7260" w:type="dxa"/>
            <w:gridSpan w:val="4"/>
          </w:tcPr>
          <w:p w14:paraId="6F486889" w14:textId="77777777" w:rsidR="00BD0FF6" w:rsidRPr="00DB4ACA" w:rsidRDefault="00BD0FF6" w:rsidP="00D7597F">
            <w:pPr>
              <w:pStyle w:val="ListParagraph"/>
              <w:numPr>
                <w:ilvl w:val="1"/>
                <w:numId w:val="11"/>
              </w:numPr>
              <w:spacing w:after="200"/>
              <w:jc w:val="both"/>
            </w:pPr>
            <w:r w:rsidRPr="00DB4ACA">
              <w:t xml:space="preserve">The </w:t>
            </w:r>
            <w:r w:rsidR="00494128" w:rsidRPr="00DB4ACA">
              <w:t>Bid</w:t>
            </w:r>
            <w:r w:rsidRPr="00DB4ACA">
              <w:t xml:space="preserve"> as well as all correspondence and documents relating to the </w:t>
            </w:r>
            <w:r w:rsidR="00494128" w:rsidRPr="00DB4ACA">
              <w:t>Bid</w:t>
            </w:r>
            <w:r w:rsidRPr="00DB4ACA">
              <w:t xml:space="preserve"> exchanged by the </w:t>
            </w:r>
            <w:r w:rsidR="00494128" w:rsidRPr="00DB4ACA">
              <w:t>Bid</w:t>
            </w:r>
            <w:r w:rsidRPr="00DB4ACA">
              <w:t xml:space="preserve">der and the </w:t>
            </w:r>
            <w:r w:rsidR="00A34B11" w:rsidRPr="00DB4ACA">
              <w:t>Employer</w:t>
            </w:r>
            <w:r w:rsidRPr="00DB4ACA">
              <w:t xml:space="preserve"> shall be written in the language specified</w:t>
            </w:r>
            <w:r w:rsidRPr="00DB4ACA">
              <w:rPr>
                <w:b/>
              </w:rPr>
              <w:t xml:space="preserve"> in the </w:t>
            </w:r>
            <w:r w:rsidR="00B214D0" w:rsidRPr="00DB4ACA">
              <w:rPr>
                <w:b/>
              </w:rPr>
              <w:t>BDS</w:t>
            </w:r>
            <w:r w:rsidRPr="00DB4ACA">
              <w:t xml:space="preserve">.  Supporting documents and printed literature </w:t>
            </w:r>
            <w:r w:rsidR="00987E52" w:rsidRPr="00DB4ACA">
              <w:t>that are part of the Bid may be in another language provided</w:t>
            </w:r>
            <w:r w:rsidRPr="00DB4ACA">
              <w:t xml:space="preserve"> they are accompanied by an accurate translation of the relevant passages in</w:t>
            </w:r>
            <w:r w:rsidR="00987E52" w:rsidRPr="00DB4ACA">
              <w:t>to</w:t>
            </w:r>
            <w:r w:rsidRPr="00DB4ACA">
              <w:t xml:space="preserve"> the language specified </w:t>
            </w:r>
            <w:r w:rsidRPr="00DB4ACA">
              <w:rPr>
                <w:b/>
              </w:rPr>
              <w:t>in the</w:t>
            </w:r>
            <w:r w:rsidRPr="00DB4ACA">
              <w:t xml:space="preserve"> </w:t>
            </w:r>
            <w:r w:rsidR="00987E52" w:rsidRPr="00DB4ACA">
              <w:rPr>
                <w:b/>
              </w:rPr>
              <w:t>BDS</w:t>
            </w:r>
            <w:r w:rsidRPr="00DB4ACA">
              <w:t xml:space="preserve">, in which </w:t>
            </w:r>
            <w:r w:rsidRPr="00DB4ACA">
              <w:lastRenderedPageBreak/>
              <w:t xml:space="preserve">case, for purposes of interpretation of the </w:t>
            </w:r>
            <w:r w:rsidR="00494128" w:rsidRPr="00DB4ACA">
              <w:t>Bid</w:t>
            </w:r>
            <w:r w:rsidRPr="00DB4ACA">
              <w:t xml:space="preserve">, </w:t>
            </w:r>
            <w:r w:rsidR="00987E52" w:rsidRPr="00DB4ACA">
              <w:t>such t</w:t>
            </w:r>
            <w:r w:rsidRPr="00DB4ACA">
              <w:t>ranslation shall govern.</w:t>
            </w:r>
          </w:p>
        </w:tc>
      </w:tr>
      <w:tr w:rsidR="00323BD4" w:rsidRPr="00DB4ACA" w14:paraId="5C43DC2A" w14:textId="77777777" w:rsidTr="00B034AC">
        <w:tc>
          <w:tcPr>
            <w:tcW w:w="2250" w:type="dxa"/>
          </w:tcPr>
          <w:p w14:paraId="5CF1F671" w14:textId="77777777" w:rsidR="00C65A6C" w:rsidRPr="00DB4ACA" w:rsidDel="001E4D23" w:rsidRDefault="00C65A6C" w:rsidP="00D7597F">
            <w:pPr>
              <w:pStyle w:val="Head22"/>
              <w:numPr>
                <w:ilvl w:val="0"/>
                <w:numId w:val="11"/>
              </w:numPr>
              <w:tabs>
                <w:tab w:val="clear" w:pos="360"/>
                <w:tab w:val="left" w:pos="90"/>
              </w:tabs>
              <w:ind w:left="360"/>
            </w:pPr>
            <w:bookmarkStart w:id="48" w:name="_Toc196122123"/>
            <w:bookmarkStart w:id="49" w:name="_Toc454738252"/>
            <w:r w:rsidRPr="00DB4ACA">
              <w:lastRenderedPageBreak/>
              <w:t>Documents Comprising the Bid</w:t>
            </w:r>
            <w:bookmarkEnd w:id="48"/>
            <w:bookmarkEnd w:id="49"/>
          </w:p>
        </w:tc>
        <w:tc>
          <w:tcPr>
            <w:tcW w:w="7260" w:type="dxa"/>
            <w:gridSpan w:val="4"/>
          </w:tcPr>
          <w:p w14:paraId="4988331A" w14:textId="77777777" w:rsidR="00C65A6C" w:rsidRPr="00DB4ACA" w:rsidRDefault="00C65A6C" w:rsidP="00D7597F">
            <w:pPr>
              <w:pStyle w:val="ListParagraph"/>
              <w:numPr>
                <w:ilvl w:val="1"/>
                <w:numId w:val="11"/>
              </w:numPr>
              <w:spacing w:after="200"/>
              <w:ind w:left="576" w:hanging="576"/>
              <w:contextualSpacing w:val="0"/>
              <w:jc w:val="both"/>
            </w:pPr>
            <w:r w:rsidRPr="00DB4ACA">
              <w:t>The Bid shall comprise the following:</w:t>
            </w:r>
          </w:p>
          <w:p w14:paraId="091D556C" w14:textId="77777777" w:rsidR="00C65A6C" w:rsidRPr="00DB4ACA" w:rsidRDefault="00C65A6C" w:rsidP="008E24E8">
            <w:pPr>
              <w:pStyle w:val="ListParagraph"/>
              <w:numPr>
                <w:ilvl w:val="0"/>
                <w:numId w:val="35"/>
              </w:numPr>
              <w:spacing w:after="200"/>
              <w:ind w:left="1062" w:hanging="443"/>
              <w:contextualSpacing w:val="0"/>
              <w:jc w:val="both"/>
            </w:pPr>
            <w:r w:rsidRPr="0037582D">
              <w:rPr>
                <w:b/>
              </w:rPr>
              <w:t>Letter of Bid</w:t>
            </w:r>
            <w:r w:rsidRPr="00DB4ACA">
              <w:t xml:space="preserve"> prepared in accordance with ITB 1</w:t>
            </w:r>
            <w:r w:rsidR="003545D0" w:rsidRPr="00DB4ACA">
              <w:t>3</w:t>
            </w:r>
            <w:r w:rsidRPr="00DB4ACA">
              <w:t>;</w:t>
            </w:r>
          </w:p>
          <w:p w14:paraId="4562D611" w14:textId="77777777" w:rsidR="00C65A6C" w:rsidRPr="00DB4ACA" w:rsidRDefault="00C65A6C" w:rsidP="008E24E8">
            <w:pPr>
              <w:pStyle w:val="ListParagraph"/>
              <w:numPr>
                <w:ilvl w:val="0"/>
                <w:numId w:val="35"/>
              </w:numPr>
              <w:spacing w:after="200"/>
              <w:ind w:left="1062" w:hanging="443"/>
              <w:contextualSpacing w:val="0"/>
              <w:jc w:val="both"/>
            </w:pPr>
            <w:r w:rsidRPr="0037582D">
              <w:rPr>
                <w:b/>
              </w:rPr>
              <w:t>Schedules</w:t>
            </w:r>
            <w:r w:rsidR="00AE6E04" w:rsidRPr="0037582D">
              <w:rPr>
                <w:b/>
              </w:rPr>
              <w:t xml:space="preserve">: </w:t>
            </w:r>
            <w:r w:rsidR="00AE6E04" w:rsidRPr="00DB4ACA">
              <w:t>priced Activity Schedule</w:t>
            </w:r>
            <w:r w:rsidRPr="00DB4ACA">
              <w:t xml:space="preserve"> completed</w:t>
            </w:r>
            <w:r w:rsidR="00E774C8" w:rsidRPr="00DB4ACA">
              <w:t xml:space="preserve"> </w:t>
            </w:r>
            <w:r w:rsidRPr="00DB4ACA">
              <w:t>in accordance with ITB 1</w:t>
            </w:r>
            <w:r w:rsidR="003545D0" w:rsidRPr="00DB4ACA">
              <w:t>3</w:t>
            </w:r>
            <w:r w:rsidRPr="00DB4ACA">
              <w:t xml:space="preserve"> and </w:t>
            </w:r>
            <w:r w:rsidR="007506C7" w:rsidRPr="00DB4ACA">
              <w:t xml:space="preserve">ITB </w:t>
            </w:r>
            <w:r w:rsidRPr="00DB4ACA">
              <w:t>1</w:t>
            </w:r>
            <w:r w:rsidR="003545D0" w:rsidRPr="00DB4ACA">
              <w:t>5;</w:t>
            </w:r>
          </w:p>
          <w:p w14:paraId="7BBB2F1A" w14:textId="77777777" w:rsidR="00C65A6C" w:rsidRPr="00DB4ACA" w:rsidRDefault="00C65A6C" w:rsidP="008E24E8">
            <w:pPr>
              <w:pStyle w:val="ListParagraph"/>
              <w:numPr>
                <w:ilvl w:val="0"/>
                <w:numId w:val="35"/>
              </w:numPr>
              <w:spacing w:after="200"/>
              <w:ind w:left="1062" w:hanging="443"/>
              <w:contextualSpacing w:val="0"/>
              <w:jc w:val="both"/>
            </w:pPr>
            <w:r w:rsidRPr="0037582D">
              <w:rPr>
                <w:b/>
              </w:rPr>
              <w:t>Bid Security or Bid-Securing Declaration</w:t>
            </w:r>
            <w:r w:rsidRPr="00DB4ACA">
              <w:t xml:space="preserve"> in accordance with ITB </w:t>
            </w:r>
            <w:r w:rsidR="003545D0" w:rsidRPr="00DB4ACA">
              <w:t>20</w:t>
            </w:r>
            <w:r w:rsidRPr="00DB4ACA">
              <w:t>.1;</w:t>
            </w:r>
          </w:p>
          <w:p w14:paraId="570AEBFC" w14:textId="77777777" w:rsidR="00C65A6C" w:rsidRPr="00DB4ACA" w:rsidRDefault="00C65A6C" w:rsidP="008E24E8">
            <w:pPr>
              <w:pStyle w:val="ListParagraph"/>
              <w:numPr>
                <w:ilvl w:val="0"/>
                <w:numId w:val="35"/>
              </w:numPr>
              <w:spacing w:after="200"/>
              <w:ind w:left="1062" w:hanging="443"/>
              <w:contextualSpacing w:val="0"/>
              <w:jc w:val="both"/>
            </w:pPr>
            <w:r w:rsidRPr="0037582D">
              <w:rPr>
                <w:b/>
              </w:rPr>
              <w:t>Alternative Bid</w:t>
            </w:r>
            <w:r w:rsidRPr="00DB4ACA">
              <w:t>: if permissible in accordance with ITB 1</w:t>
            </w:r>
            <w:r w:rsidR="003545D0" w:rsidRPr="00DB4ACA">
              <w:t>4</w:t>
            </w:r>
            <w:r w:rsidRPr="00DB4ACA">
              <w:t>;</w:t>
            </w:r>
          </w:p>
          <w:p w14:paraId="590BFFFB" w14:textId="77777777" w:rsidR="00C65A6C" w:rsidRPr="00DB4ACA" w:rsidRDefault="00C65A6C" w:rsidP="008E24E8">
            <w:pPr>
              <w:pStyle w:val="ListParagraph"/>
              <w:numPr>
                <w:ilvl w:val="0"/>
                <w:numId w:val="35"/>
              </w:numPr>
              <w:spacing w:after="200"/>
              <w:ind w:left="1062" w:hanging="443"/>
              <w:contextualSpacing w:val="0"/>
              <w:jc w:val="both"/>
            </w:pPr>
            <w:r w:rsidRPr="0037582D">
              <w:rPr>
                <w:b/>
              </w:rPr>
              <w:t>Authorization:</w:t>
            </w:r>
            <w:r w:rsidRPr="00DB4ACA">
              <w:t xml:space="preserve"> written confirmation authorizing the signatory of the Bid to commit the Bidder, in accordance with ITB 2</w:t>
            </w:r>
            <w:r w:rsidR="007506C7" w:rsidRPr="00DB4ACA">
              <w:t>1</w:t>
            </w:r>
            <w:r w:rsidRPr="00DB4ACA">
              <w:t>.</w:t>
            </w:r>
            <w:r w:rsidR="003545D0" w:rsidRPr="00DB4ACA">
              <w:t>3</w:t>
            </w:r>
            <w:r w:rsidRPr="00DB4ACA">
              <w:t>;</w:t>
            </w:r>
          </w:p>
          <w:p w14:paraId="3C682D6E" w14:textId="77777777" w:rsidR="00C65A6C" w:rsidRPr="00DB4ACA" w:rsidRDefault="00C65A6C" w:rsidP="008E24E8">
            <w:pPr>
              <w:pStyle w:val="ListParagraph"/>
              <w:numPr>
                <w:ilvl w:val="0"/>
                <w:numId w:val="35"/>
              </w:numPr>
              <w:spacing w:after="200"/>
              <w:ind w:left="1062" w:hanging="443"/>
              <w:contextualSpacing w:val="0"/>
              <w:jc w:val="both"/>
            </w:pPr>
            <w:r w:rsidRPr="0037582D">
              <w:rPr>
                <w:b/>
              </w:rPr>
              <w:t>Qualifications:</w:t>
            </w:r>
            <w:r w:rsidRPr="00DB4ACA">
              <w:t xml:space="preserve"> documentary evidence in accordance with ITB 1</w:t>
            </w:r>
            <w:r w:rsidR="003545D0" w:rsidRPr="00DB4ACA">
              <w:t>8</w:t>
            </w:r>
            <w:r w:rsidRPr="00DB4ACA">
              <w:t xml:space="preserve"> establishing the Bidder’s qualifications to perform the Contract if its Bid is accepted; </w:t>
            </w:r>
          </w:p>
          <w:p w14:paraId="03A3A85C" w14:textId="77777777" w:rsidR="00321667" w:rsidRPr="00DB4ACA" w:rsidRDefault="00C65A6C" w:rsidP="008E24E8">
            <w:pPr>
              <w:pStyle w:val="ListParagraph"/>
              <w:numPr>
                <w:ilvl w:val="0"/>
                <w:numId w:val="35"/>
              </w:numPr>
              <w:spacing w:after="200"/>
              <w:ind w:left="1062" w:hanging="443"/>
              <w:contextualSpacing w:val="0"/>
              <w:jc w:val="both"/>
            </w:pPr>
            <w:r w:rsidRPr="0037582D">
              <w:rPr>
                <w:b/>
              </w:rPr>
              <w:t>Bidder’s Eligibility</w:t>
            </w:r>
            <w:r w:rsidRPr="00DB4ACA">
              <w:t>: documentary evidence in accordance with ITB 1</w:t>
            </w:r>
            <w:r w:rsidR="003545D0" w:rsidRPr="00DB4ACA">
              <w:t>8</w:t>
            </w:r>
            <w:r w:rsidRPr="00DB4ACA">
              <w:t xml:space="preserve"> establishing the Bidder’s eligibility to Bid</w:t>
            </w:r>
            <w:r w:rsidR="00582B39" w:rsidRPr="00DB4ACA">
              <w:t>;</w:t>
            </w:r>
            <w:r w:rsidR="001A31B6" w:rsidRPr="00DB4ACA" w:rsidDel="001A31B6">
              <w:t xml:space="preserve"> </w:t>
            </w:r>
          </w:p>
          <w:p w14:paraId="387E8B44" w14:textId="77777777" w:rsidR="00C65A6C" w:rsidRPr="00DB4ACA" w:rsidRDefault="00C65A6C" w:rsidP="008E24E8">
            <w:pPr>
              <w:pStyle w:val="ListParagraph"/>
              <w:numPr>
                <w:ilvl w:val="0"/>
                <w:numId w:val="35"/>
              </w:numPr>
              <w:spacing w:after="200"/>
              <w:ind w:left="1062" w:hanging="443"/>
              <w:contextualSpacing w:val="0"/>
              <w:jc w:val="both"/>
            </w:pPr>
            <w:r w:rsidRPr="0037582D">
              <w:rPr>
                <w:b/>
              </w:rPr>
              <w:t>Conformity</w:t>
            </w:r>
            <w:r w:rsidRPr="00DB4ACA">
              <w:t>: documentary evidence in accordance with ITB 1</w:t>
            </w:r>
            <w:r w:rsidR="003545D0" w:rsidRPr="00DB4ACA">
              <w:t>7</w:t>
            </w:r>
            <w:r w:rsidRPr="00DB4ACA">
              <w:t xml:space="preserve">, that the Services conform to the </w:t>
            </w:r>
            <w:r w:rsidR="00C03CA5">
              <w:t>bidding document</w:t>
            </w:r>
            <w:r w:rsidRPr="00DB4ACA">
              <w:t>;</w:t>
            </w:r>
            <w:r w:rsidR="00FF05C9" w:rsidRPr="00DB4ACA">
              <w:t xml:space="preserve"> and</w:t>
            </w:r>
          </w:p>
          <w:p w14:paraId="69B1923B" w14:textId="77777777" w:rsidR="00C65A6C" w:rsidRPr="00DB4ACA" w:rsidDel="001E4D23" w:rsidRDefault="00C65A6C" w:rsidP="008E24E8">
            <w:pPr>
              <w:pStyle w:val="ListParagraph"/>
              <w:numPr>
                <w:ilvl w:val="0"/>
                <w:numId w:val="35"/>
              </w:numPr>
              <w:spacing w:after="200"/>
              <w:ind w:left="1062" w:hanging="443"/>
              <w:contextualSpacing w:val="0"/>
              <w:jc w:val="both"/>
            </w:pPr>
            <w:r w:rsidRPr="00DB4ACA">
              <w:t xml:space="preserve">any other document required </w:t>
            </w:r>
            <w:r w:rsidRPr="0037582D">
              <w:rPr>
                <w:b/>
              </w:rPr>
              <w:t>in the BDS</w:t>
            </w:r>
            <w:r w:rsidR="0037582D" w:rsidRPr="0037582D">
              <w:rPr>
                <w:b/>
              </w:rPr>
              <w:t>.</w:t>
            </w:r>
            <w:r w:rsidR="0037582D" w:rsidRPr="0037582D">
              <w:t xml:space="preserve">   </w:t>
            </w:r>
          </w:p>
        </w:tc>
      </w:tr>
      <w:tr w:rsidR="00323BD4" w:rsidRPr="00DB4ACA" w14:paraId="2D8AAFE9" w14:textId="77777777" w:rsidTr="00B034AC">
        <w:tc>
          <w:tcPr>
            <w:tcW w:w="2250" w:type="dxa"/>
          </w:tcPr>
          <w:p w14:paraId="32622554" w14:textId="77777777" w:rsidR="00C65A6C" w:rsidRPr="00DB4ACA" w:rsidDel="001E4D23" w:rsidRDefault="00C65A6C" w:rsidP="009407C2">
            <w:pPr>
              <w:pStyle w:val="Head22"/>
            </w:pPr>
          </w:p>
        </w:tc>
        <w:tc>
          <w:tcPr>
            <w:tcW w:w="7260" w:type="dxa"/>
            <w:gridSpan w:val="4"/>
          </w:tcPr>
          <w:p w14:paraId="7A3EDAD5" w14:textId="77777777" w:rsidR="00C65A6C" w:rsidRPr="00DB4ACA" w:rsidRDefault="00C65A6C" w:rsidP="00D7597F">
            <w:pPr>
              <w:pStyle w:val="ListParagraph"/>
              <w:numPr>
                <w:ilvl w:val="1"/>
                <w:numId w:val="11"/>
              </w:numPr>
              <w:spacing w:after="200"/>
              <w:ind w:left="576" w:hanging="576"/>
              <w:contextualSpacing w:val="0"/>
              <w:jc w:val="both"/>
            </w:pPr>
            <w:r w:rsidRPr="00DB4ACA">
              <w:t xml:space="preserve">In addition to the requirements under ITB </w:t>
            </w:r>
            <w:r w:rsidR="00922A2C" w:rsidRPr="00DB4ACA">
              <w:t>12</w:t>
            </w:r>
            <w:r w:rsidRPr="00DB4ACA">
              <w:t>.1, Bids submitted by a JV shall include a copy of the Joint Venture Agreement entered into by all members. Alternatively, a letter of intent to execute a Joint Venture Agreement in the event of a successful Bid shall be signed by all members and submitted with the Bid, together with a copy of the proposed Agreement.</w:t>
            </w:r>
          </w:p>
          <w:p w14:paraId="585E1CFB" w14:textId="77777777" w:rsidR="00744D0B" w:rsidRPr="00DB4ACA" w:rsidDel="001E4D23" w:rsidRDefault="00744D0B" w:rsidP="00D7597F">
            <w:pPr>
              <w:pStyle w:val="ListParagraph"/>
              <w:numPr>
                <w:ilvl w:val="1"/>
                <w:numId w:val="11"/>
              </w:numPr>
              <w:spacing w:after="200"/>
              <w:ind w:left="576" w:hanging="576"/>
              <w:contextualSpacing w:val="0"/>
              <w:jc w:val="both"/>
            </w:pPr>
            <w:r w:rsidRPr="00DB4ACA">
              <w:t>The Bidder shall furnish in the Letter of Bid information on commissions and gratuities, if any, paid or to be paid to agents or any other party relating to this Bid.</w:t>
            </w:r>
          </w:p>
        </w:tc>
      </w:tr>
      <w:tr w:rsidR="00323BD4" w:rsidRPr="00DB4ACA" w14:paraId="6676FD97" w14:textId="77777777" w:rsidTr="00B034AC">
        <w:trPr>
          <w:trHeight w:val="1611"/>
        </w:trPr>
        <w:tc>
          <w:tcPr>
            <w:tcW w:w="2250" w:type="dxa"/>
          </w:tcPr>
          <w:p w14:paraId="3C8B589C" w14:textId="77777777" w:rsidR="0063147D" w:rsidRPr="00DB4ACA" w:rsidDel="001E4D23" w:rsidRDefault="0063147D" w:rsidP="00D7597F">
            <w:pPr>
              <w:pStyle w:val="Head22"/>
              <w:numPr>
                <w:ilvl w:val="0"/>
                <w:numId w:val="11"/>
              </w:numPr>
              <w:tabs>
                <w:tab w:val="clear" w:pos="360"/>
                <w:tab w:val="left" w:pos="90"/>
              </w:tabs>
              <w:ind w:left="360"/>
            </w:pPr>
            <w:bookmarkStart w:id="50" w:name="_Toc434243038"/>
            <w:bookmarkStart w:id="51" w:name="_Toc348000795"/>
            <w:bookmarkStart w:id="52" w:name="_Toc454738253"/>
            <w:r w:rsidRPr="00DB4ACA">
              <w:t xml:space="preserve">Letter of Bid and </w:t>
            </w:r>
            <w:r w:rsidR="00FF05C9" w:rsidRPr="00DB4ACA">
              <w:t xml:space="preserve">Activity </w:t>
            </w:r>
            <w:r w:rsidRPr="00DB4ACA">
              <w:t>Schedule</w:t>
            </w:r>
            <w:bookmarkEnd w:id="50"/>
            <w:bookmarkEnd w:id="51"/>
            <w:bookmarkEnd w:id="52"/>
          </w:p>
        </w:tc>
        <w:tc>
          <w:tcPr>
            <w:tcW w:w="7260" w:type="dxa"/>
            <w:gridSpan w:val="4"/>
          </w:tcPr>
          <w:p w14:paraId="48D31FC7" w14:textId="77777777" w:rsidR="0063147D" w:rsidRPr="00DB4ACA" w:rsidRDefault="0063147D" w:rsidP="00D7597F">
            <w:pPr>
              <w:pStyle w:val="ListParagraph"/>
              <w:numPr>
                <w:ilvl w:val="1"/>
                <w:numId w:val="11"/>
              </w:numPr>
              <w:spacing w:after="200"/>
              <w:jc w:val="both"/>
            </w:pPr>
            <w:r w:rsidRPr="00DB4ACA">
              <w:t xml:space="preserve">The Letter of Bid and </w:t>
            </w:r>
            <w:r w:rsidR="00FF05C9" w:rsidRPr="00DB4ACA">
              <w:t>priced Activity Schedule</w:t>
            </w:r>
            <w:r w:rsidRPr="00DB4ACA">
              <w:t xml:space="preserve"> shall be prepared using the relevant forms furnished in Section IV, Bidding Forms. The forms must be completed without any alterations to the text, and no substitutes shall be accepted except as provided under ITB 2</w:t>
            </w:r>
            <w:r w:rsidR="00922A2C" w:rsidRPr="00DB4ACA">
              <w:t>1</w:t>
            </w:r>
            <w:r w:rsidRPr="00DB4ACA">
              <w:t>.</w:t>
            </w:r>
            <w:r w:rsidR="003545D0" w:rsidRPr="00DB4ACA">
              <w:t>3</w:t>
            </w:r>
            <w:r w:rsidRPr="00DB4ACA">
              <w:t>. All blank spaces shall be filled in with the information requested.</w:t>
            </w:r>
          </w:p>
        </w:tc>
      </w:tr>
      <w:tr w:rsidR="00583350" w:rsidRPr="00DB4ACA" w14:paraId="6EE0EE8C" w14:textId="77777777" w:rsidTr="00B034AC">
        <w:trPr>
          <w:trHeight w:val="1322"/>
        </w:trPr>
        <w:tc>
          <w:tcPr>
            <w:tcW w:w="2250" w:type="dxa"/>
          </w:tcPr>
          <w:p w14:paraId="7DEB840F" w14:textId="77777777" w:rsidR="0063147D" w:rsidRPr="00DB4ACA" w:rsidRDefault="0063147D" w:rsidP="00D7597F">
            <w:pPr>
              <w:pStyle w:val="Head22"/>
              <w:numPr>
                <w:ilvl w:val="0"/>
                <w:numId w:val="11"/>
              </w:numPr>
              <w:tabs>
                <w:tab w:val="clear" w:pos="360"/>
                <w:tab w:val="left" w:pos="90"/>
              </w:tabs>
              <w:ind w:left="360"/>
            </w:pPr>
            <w:bookmarkStart w:id="53" w:name="_Toc438438834"/>
            <w:bookmarkStart w:id="54" w:name="_Toc438532587"/>
            <w:bookmarkStart w:id="55" w:name="_Toc438733978"/>
            <w:bookmarkStart w:id="56" w:name="_Toc438907017"/>
            <w:bookmarkStart w:id="57" w:name="_Toc438907216"/>
            <w:bookmarkStart w:id="58" w:name="_Toc434243039"/>
            <w:bookmarkStart w:id="59" w:name="_Toc348000796"/>
            <w:bookmarkStart w:id="60" w:name="_Toc454738254"/>
            <w:r w:rsidRPr="00DB4ACA">
              <w:lastRenderedPageBreak/>
              <w:t>Alternative Bids</w:t>
            </w:r>
            <w:bookmarkEnd w:id="53"/>
            <w:bookmarkEnd w:id="54"/>
            <w:bookmarkEnd w:id="55"/>
            <w:bookmarkEnd w:id="56"/>
            <w:bookmarkEnd w:id="57"/>
            <w:bookmarkEnd w:id="58"/>
            <w:bookmarkEnd w:id="59"/>
            <w:bookmarkEnd w:id="60"/>
          </w:p>
        </w:tc>
        <w:tc>
          <w:tcPr>
            <w:tcW w:w="7260" w:type="dxa"/>
            <w:gridSpan w:val="4"/>
          </w:tcPr>
          <w:p w14:paraId="4F363D77" w14:textId="77777777" w:rsidR="009D1C8C" w:rsidRPr="00DB4ACA" w:rsidRDefault="005D0B54" w:rsidP="00D7597F">
            <w:pPr>
              <w:pStyle w:val="ListParagraph"/>
              <w:numPr>
                <w:ilvl w:val="1"/>
                <w:numId w:val="11"/>
              </w:numPr>
              <w:spacing w:after="200"/>
              <w:jc w:val="both"/>
            </w:pPr>
            <w:r w:rsidRPr="00DB4ACA">
              <w:t xml:space="preserve">Unless otherwise indicated </w:t>
            </w:r>
            <w:r w:rsidRPr="00DB4ACA">
              <w:rPr>
                <w:b/>
              </w:rPr>
              <w:t>in the BDS</w:t>
            </w:r>
            <w:r w:rsidRPr="00DB4ACA">
              <w:t>, alternative Bids shall not be considered.</w:t>
            </w:r>
            <w:r w:rsidR="005C2EE0" w:rsidRPr="00DB4ACA">
              <w:t xml:space="preserve"> If alternatives are permitted, only the technical alternatives, if any, of the Most Advantageous Bidder shall be considered by the Employe</w:t>
            </w:r>
            <w:r w:rsidR="00AF564D" w:rsidRPr="00DB4ACA">
              <w:t>r.</w:t>
            </w:r>
          </w:p>
        </w:tc>
      </w:tr>
      <w:tr w:rsidR="00583350" w:rsidRPr="00DB4ACA" w14:paraId="75A94085" w14:textId="77777777" w:rsidTr="00B034AC">
        <w:trPr>
          <w:trHeight w:val="1304"/>
        </w:trPr>
        <w:tc>
          <w:tcPr>
            <w:tcW w:w="2250" w:type="dxa"/>
          </w:tcPr>
          <w:p w14:paraId="462C556A" w14:textId="77777777" w:rsidR="00AF564D" w:rsidRPr="00DB4ACA" w:rsidRDefault="00AF564D" w:rsidP="009407C2">
            <w:pPr>
              <w:pStyle w:val="Head22"/>
              <w:tabs>
                <w:tab w:val="clear" w:pos="360"/>
                <w:tab w:val="left" w:pos="90"/>
              </w:tabs>
              <w:ind w:firstLine="0"/>
            </w:pPr>
          </w:p>
        </w:tc>
        <w:tc>
          <w:tcPr>
            <w:tcW w:w="7260" w:type="dxa"/>
            <w:gridSpan w:val="4"/>
          </w:tcPr>
          <w:p w14:paraId="2DD5945B" w14:textId="77777777" w:rsidR="00AF564D" w:rsidRPr="00DB4ACA" w:rsidRDefault="00AF564D" w:rsidP="00D7597F">
            <w:pPr>
              <w:pStyle w:val="ListParagraph"/>
              <w:numPr>
                <w:ilvl w:val="1"/>
                <w:numId w:val="11"/>
              </w:numPr>
              <w:spacing w:after="200"/>
              <w:jc w:val="both"/>
            </w:pPr>
            <w:r w:rsidRPr="00DB4ACA">
              <w:t xml:space="preserve">When alternative times for completion are explicitly invited, a statement to that effect will be included </w:t>
            </w:r>
            <w:r w:rsidRPr="00DB4ACA">
              <w:rPr>
                <w:b/>
              </w:rPr>
              <w:t>in the BDS</w:t>
            </w:r>
            <w:r w:rsidRPr="00DB4ACA">
              <w:t xml:space="preserve"> and the method of evaluating different time schedules will be described in Section III, Evaluation and Qualification Criteria.   </w:t>
            </w:r>
          </w:p>
        </w:tc>
      </w:tr>
      <w:tr w:rsidR="00323BD4" w:rsidRPr="00DB4ACA" w14:paraId="12467F07" w14:textId="77777777" w:rsidTr="00B034AC">
        <w:trPr>
          <w:trHeight w:val="1340"/>
        </w:trPr>
        <w:tc>
          <w:tcPr>
            <w:tcW w:w="2250" w:type="dxa"/>
          </w:tcPr>
          <w:p w14:paraId="791D29DF" w14:textId="77777777" w:rsidR="00AF564D" w:rsidRPr="00DB4ACA" w:rsidRDefault="00AF564D" w:rsidP="009407C2">
            <w:pPr>
              <w:pStyle w:val="Head22"/>
              <w:tabs>
                <w:tab w:val="clear" w:pos="360"/>
                <w:tab w:val="left" w:pos="90"/>
              </w:tabs>
              <w:ind w:firstLine="0"/>
            </w:pPr>
          </w:p>
        </w:tc>
        <w:tc>
          <w:tcPr>
            <w:tcW w:w="7260" w:type="dxa"/>
            <w:gridSpan w:val="4"/>
          </w:tcPr>
          <w:p w14:paraId="6EDC3E14" w14:textId="77777777" w:rsidR="00AF564D" w:rsidRPr="00DB4ACA" w:rsidRDefault="00AF564D" w:rsidP="009407C2">
            <w:pPr>
              <w:ind w:left="537" w:hanging="537"/>
              <w:jc w:val="both"/>
            </w:pPr>
            <w:r w:rsidRPr="00DB4ACA">
              <w:t xml:space="preserve">14.3 When specified </w:t>
            </w:r>
            <w:r w:rsidRPr="00DB4ACA">
              <w:rPr>
                <w:b/>
              </w:rPr>
              <w:t>in the BDS</w:t>
            </w:r>
            <w:r w:rsidRPr="00DB4ACA">
              <w:t xml:space="preserve">, Bidders are permitted to submit alternative technical solutions for specified parts of the Services, and such parts will be identified </w:t>
            </w:r>
            <w:r w:rsidRPr="00DB4ACA">
              <w:rPr>
                <w:b/>
              </w:rPr>
              <w:t>in the BDS</w:t>
            </w:r>
            <w:r w:rsidRPr="00DB4ACA">
              <w:t>, as will the method for their evaluating, and described in Section VII, Employer’s Requirements.</w:t>
            </w:r>
          </w:p>
        </w:tc>
      </w:tr>
      <w:tr w:rsidR="00583350" w:rsidRPr="00DB4ACA" w14:paraId="3E5F0F66" w14:textId="77777777" w:rsidTr="00B034AC">
        <w:trPr>
          <w:trHeight w:val="1007"/>
        </w:trPr>
        <w:tc>
          <w:tcPr>
            <w:tcW w:w="2250" w:type="dxa"/>
          </w:tcPr>
          <w:p w14:paraId="3583E977" w14:textId="77777777" w:rsidR="00BD0FF6" w:rsidRPr="00DB4ACA" w:rsidRDefault="00494128" w:rsidP="00D7597F">
            <w:pPr>
              <w:pStyle w:val="Head22"/>
              <w:numPr>
                <w:ilvl w:val="0"/>
                <w:numId w:val="11"/>
              </w:numPr>
              <w:tabs>
                <w:tab w:val="clear" w:pos="360"/>
                <w:tab w:val="left" w:pos="90"/>
              </w:tabs>
              <w:ind w:left="360"/>
            </w:pPr>
            <w:bookmarkStart w:id="61" w:name="_Toc196122124"/>
            <w:bookmarkStart w:id="62" w:name="_Toc454738255"/>
            <w:r w:rsidRPr="00DB4ACA">
              <w:t>Bid</w:t>
            </w:r>
            <w:r w:rsidR="00BD0FF6" w:rsidRPr="00DB4ACA">
              <w:t xml:space="preserve"> Prices</w:t>
            </w:r>
            <w:bookmarkEnd w:id="61"/>
            <w:r w:rsidR="00CF1B07" w:rsidRPr="00DB4ACA">
              <w:t xml:space="preserve"> and Discounts</w:t>
            </w:r>
            <w:bookmarkEnd w:id="62"/>
          </w:p>
        </w:tc>
        <w:tc>
          <w:tcPr>
            <w:tcW w:w="7260" w:type="dxa"/>
            <w:gridSpan w:val="4"/>
          </w:tcPr>
          <w:p w14:paraId="20A03D5E" w14:textId="77777777" w:rsidR="00BD0FF6" w:rsidRPr="00DB4ACA" w:rsidRDefault="0070392A" w:rsidP="00D7597F">
            <w:pPr>
              <w:pStyle w:val="ListParagraph"/>
              <w:numPr>
                <w:ilvl w:val="1"/>
                <w:numId w:val="11"/>
              </w:numPr>
              <w:spacing w:after="200"/>
              <w:jc w:val="both"/>
            </w:pPr>
            <w:r w:rsidRPr="00DB4ACA">
              <w:t>The prices and discounts (including any price reduction) quoted by the Bidder in the Letter of Bid and in the Activity Schedule(s) shall conform to the requirements specified below</w:t>
            </w:r>
            <w:r w:rsidR="00AF564D" w:rsidRPr="00DB4ACA">
              <w:t>.</w:t>
            </w:r>
          </w:p>
        </w:tc>
      </w:tr>
      <w:tr w:rsidR="00583350" w:rsidRPr="00DB4ACA" w14:paraId="27ED4697" w14:textId="77777777" w:rsidTr="00B034AC">
        <w:tc>
          <w:tcPr>
            <w:tcW w:w="2250" w:type="dxa"/>
          </w:tcPr>
          <w:p w14:paraId="5FDE8422" w14:textId="77777777" w:rsidR="00AF564D" w:rsidRPr="00DB4ACA" w:rsidRDefault="00AF564D" w:rsidP="009407C2">
            <w:pPr>
              <w:pStyle w:val="Head22"/>
              <w:tabs>
                <w:tab w:val="clear" w:pos="360"/>
                <w:tab w:val="left" w:pos="90"/>
              </w:tabs>
              <w:ind w:firstLine="0"/>
            </w:pPr>
          </w:p>
        </w:tc>
        <w:tc>
          <w:tcPr>
            <w:tcW w:w="7260" w:type="dxa"/>
            <w:gridSpan w:val="4"/>
          </w:tcPr>
          <w:p w14:paraId="76800283" w14:textId="77777777" w:rsidR="00AF564D" w:rsidRPr="00DB4ACA" w:rsidRDefault="00AF564D" w:rsidP="00D7597F">
            <w:pPr>
              <w:pStyle w:val="ListParagraph"/>
              <w:numPr>
                <w:ilvl w:val="1"/>
                <w:numId w:val="11"/>
              </w:numPr>
              <w:spacing w:after="200"/>
              <w:jc w:val="both"/>
            </w:pPr>
            <w:r w:rsidRPr="00DB4ACA">
              <w:t xml:space="preserve">All lots (contracts) and items must be listed and priced separately in the Activity Schedule(s). </w:t>
            </w:r>
          </w:p>
        </w:tc>
      </w:tr>
      <w:tr w:rsidR="00583350" w:rsidRPr="00DB4ACA" w14:paraId="147AF52F" w14:textId="77777777" w:rsidTr="00B034AC">
        <w:tc>
          <w:tcPr>
            <w:tcW w:w="2250" w:type="dxa"/>
          </w:tcPr>
          <w:p w14:paraId="54B9D104" w14:textId="77777777" w:rsidR="00AF564D" w:rsidRPr="00DB4ACA" w:rsidRDefault="00AF564D" w:rsidP="009407C2">
            <w:pPr>
              <w:pStyle w:val="Head22"/>
              <w:tabs>
                <w:tab w:val="clear" w:pos="360"/>
                <w:tab w:val="left" w:pos="90"/>
              </w:tabs>
              <w:ind w:firstLine="0"/>
            </w:pPr>
          </w:p>
        </w:tc>
        <w:tc>
          <w:tcPr>
            <w:tcW w:w="7260" w:type="dxa"/>
            <w:gridSpan w:val="4"/>
          </w:tcPr>
          <w:p w14:paraId="77946F33" w14:textId="77777777" w:rsidR="00AF564D" w:rsidRPr="00DB4ACA" w:rsidRDefault="00AF564D" w:rsidP="00D7597F">
            <w:pPr>
              <w:pStyle w:val="ListParagraph"/>
              <w:numPr>
                <w:ilvl w:val="1"/>
                <w:numId w:val="11"/>
              </w:numPr>
              <w:spacing w:after="200"/>
              <w:jc w:val="both"/>
            </w:pPr>
            <w:r w:rsidRPr="00DB4ACA">
              <w:t xml:space="preserve">The Contract shall be for the Services, as described in Appendix A to the Contract and in the Specifications (or Terms of Reference), based on the priced Activity Schedule, submitted by the Bidder. </w:t>
            </w:r>
          </w:p>
        </w:tc>
      </w:tr>
      <w:tr w:rsidR="00583350" w:rsidRPr="00DB4ACA" w14:paraId="3F62ED40" w14:textId="77777777" w:rsidTr="00B034AC">
        <w:tc>
          <w:tcPr>
            <w:tcW w:w="2250" w:type="dxa"/>
          </w:tcPr>
          <w:p w14:paraId="4C1CD714" w14:textId="77777777" w:rsidR="00AF564D" w:rsidRPr="00DB4ACA" w:rsidRDefault="00AF564D" w:rsidP="009407C2">
            <w:pPr>
              <w:pStyle w:val="Head22"/>
              <w:tabs>
                <w:tab w:val="clear" w:pos="360"/>
                <w:tab w:val="left" w:pos="90"/>
              </w:tabs>
              <w:ind w:firstLine="0"/>
            </w:pPr>
          </w:p>
        </w:tc>
        <w:tc>
          <w:tcPr>
            <w:tcW w:w="7260" w:type="dxa"/>
            <w:gridSpan w:val="4"/>
          </w:tcPr>
          <w:p w14:paraId="0973ED4A" w14:textId="77777777" w:rsidR="00AF564D" w:rsidRPr="00DB4ACA" w:rsidRDefault="00AF564D" w:rsidP="00D7597F">
            <w:pPr>
              <w:pStyle w:val="ListParagraph"/>
              <w:numPr>
                <w:ilvl w:val="1"/>
                <w:numId w:val="11"/>
              </w:numPr>
              <w:spacing w:after="200"/>
              <w:jc w:val="both"/>
            </w:pPr>
            <w:r w:rsidRPr="00DB4ACA">
              <w:t xml:space="preserve">The Bidder shall quote any discounts and indicate the methodology for their application in the Letter of Bid in accordance with ITB 13.1. </w:t>
            </w:r>
          </w:p>
        </w:tc>
      </w:tr>
      <w:tr w:rsidR="00583350" w:rsidRPr="00DB4ACA" w14:paraId="3CE8E72A" w14:textId="77777777" w:rsidTr="00B034AC">
        <w:tc>
          <w:tcPr>
            <w:tcW w:w="2250" w:type="dxa"/>
          </w:tcPr>
          <w:p w14:paraId="51348106" w14:textId="77777777" w:rsidR="00AF564D" w:rsidRPr="00DB4ACA" w:rsidRDefault="00AF564D" w:rsidP="009407C2">
            <w:pPr>
              <w:pStyle w:val="Head22"/>
              <w:tabs>
                <w:tab w:val="clear" w:pos="360"/>
                <w:tab w:val="left" w:pos="90"/>
              </w:tabs>
              <w:ind w:firstLine="0"/>
            </w:pPr>
          </w:p>
        </w:tc>
        <w:tc>
          <w:tcPr>
            <w:tcW w:w="7260" w:type="dxa"/>
            <w:gridSpan w:val="4"/>
          </w:tcPr>
          <w:p w14:paraId="664695AC" w14:textId="77777777" w:rsidR="00AF564D" w:rsidRPr="00DB4ACA" w:rsidRDefault="00AF564D" w:rsidP="00D7597F">
            <w:pPr>
              <w:pStyle w:val="ListParagraph"/>
              <w:numPr>
                <w:ilvl w:val="1"/>
                <w:numId w:val="11"/>
              </w:numPr>
              <w:spacing w:after="200"/>
              <w:jc w:val="both"/>
            </w:pPr>
            <w:r w:rsidRPr="00DB4ACA">
              <w:t>The Bidder shall fill in rates and prices for all items of the Services described in the in Specifications (or Terms of Reference), and listed in the Activity Schedule in Section VII, Employer’s Requirements. Items for which no rate or price is entered by the Bidder will not be paid for by the Employer when executed and shall be deemed covered by the other rates and prices in the Activity Schedule.</w:t>
            </w:r>
            <w:r w:rsidRPr="00DB4ACA" w:rsidDel="001A31B6">
              <w:t xml:space="preserve"> </w:t>
            </w:r>
          </w:p>
        </w:tc>
      </w:tr>
      <w:tr w:rsidR="00583350" w:rsidRPr="00DB4ACA" w14:paraId="1AB5109F" w14:textId="77777777" w:rsidTr="00B034AC">
        <w:tc>
          <w:tcPr>
            <w:tcW w:w="2250" w:type="dxa"/>
          </w:tcPr>
          <w:p w14:paraId="4DF8FD84" w14:textId="77777777" w:rsidR="00AF564D" w:rsidRPr="00DB4ACA" w:rsidRDefault="00AF564D" w:rsidP="009407C2">
            <w:pPr>
              <w:pStyle w:val="Head22"/>
              <w:tabs>
                <w:tab w:val="clear" w:pos="360"/>
                <w:tab w:val="left" w:pos="90"/>
              </w:tabs>
              <w:ind w:firstLine="0"/>
            </w:pPr>
          </w:p>
        </w:tc>
        <w:tc>
          <w:tcPr>
            <w:tcW w:w="7260" w:type="dxa"/>
            <w:gridSpan w:val="4"/>
          </w:tcPr>
          <w:p w14:paraId="642280D3" w14:textId="77777777" w:rsidR="00AF564D" w:rsidRPr="00DB4ACA" w:rsidRDefault="00AF564D" w:rsidP="00D7597F">
            <w:pPr>
              <w:pStyle w:val="ListParagraph"/>
              <w:numPr>
                <w:ilvl w:val="1"/>
                <w:numId w:val="11"/>
              </w:numPr>
              <w:spacing w:after="200"/>
              <w:jc w:val="both"/>
            </w:pPr>
            <w:r w:rsidRPr="00DB4ACA">
              <w:t>All duties, taxes, and other levies payable by the Service Provider under the Contract, or for any other cause, as of the date 28 days prior to the deadline for submission of Bids, shall be included in the total Bid price submitted by the Bidder.</w:t>
            </w:r>
          </w:p>
        </w:tc>
      </w:tr>
      <w:tr w:rsidR="00583350" w:rsidRPr="00DB4ACA" w14:paraId="1BAF675B" w14:textId="77777777" w:rsidTr="00B034AC">
        <w:tc>
          <w:tcPr>
            <w:tcW w:w="2250" w:type="dxa"/>
          </w:tcPr>
          <w:p w14:paraId="2F4B61CE" w14:textId="77777777" w:rsidR="00AF564D" w:rsidRPr="00781BA6" w:rsidRDefault="00AF564D" w:rsidP="009407C2">
            <w:pPr>
              <w:pStyle w:val="Head22"/>
              <w:tabs>
                <w:tab w:val="clear" w:pos="360"/>
                <w:tab w:val="left" w:pos="90"/>
              </w:tabs>
              <w:ind w:firstLine="0"/>
              <w:rPr>
                <w:lang w:val="en-IN"/>
              </w:rPr>
            </w:pPr>
          </w:p>
        </w:tc>
        <w:tc>
          <w:tcPr>
            <w:tcW w:w="7260" w:type="dxa"/>
            <w:gridSpan w:val="4"/>
          </w:tcPr>
          <w:p w14:paraId="79F3DE98" w14:textId="77777777" w:rsidR="00AF564D" w:rsidRPr="00DB4ACA" w:rsidRDefault="00AF564D" w:rsidP="00D7597F">
            <w:pPr>
              <w:pStyle w:val="ListParagraph"/>
              <w:numPr>
                <w:ilvl w:val="1"/>
                <w:numId w:val="11"/>
              </w:numPr>
              <w:spacing w:after="200"/>
              <w:jc w:val="both"/>
            </w:pPr>
            <w:r w:rsidRPr="00DB4ACA">
              <w:t xml:space="preserve">If provided for </w:t>
            </w:r>
            <w:r w:rsidRPr="00DB4ACA">
              <w:rPr>
                <w:b/>
              </w:rPr>
              <w:t>in the BDS</w:t>
            </w:r>
            <w:r w:rsidRPr="00DB4ACA">
              <w:t xml:space="preserve">, the rates and prices quoted by the Bidder shall be subject to adjustment during the performance of the Contract in accordance with and the provisions of Clause 6.6 of the General Conditions of Contract and/or Special Conditions of Contract. The Bidder shall submit with the Bid all the information </w:t>
            </w:r>
            <w:r w:rsidRPr="00DB4ACA">
              <w:lastRenderedPageBreak/>
              <w:t>required under the Special Conditions of Contract and of the General Conditions of Contract.</w:t>
            </w:r>
          </w:p>
        </w:tc>
      </w:tr>
      <w:tr w:rsidR="00583350" w:rsidRPr="00DB4ACA" w14:paraId="7F823210" w14:textId="77777777" w:rsidTr="00B034AC">
        <w:tc>
          <w:tcPr>
            <w:tcW w:w="2250" w:type="dxa"/>
          </w:tcPr>
          <w:p w14:paraId="331CC488" w14:textId="77777777" w:rsidR="00AF564D" w:rsidRPr="00DB4ACA" w:rsidRDefault="00AF564D" w:rsidP="009407C2">
            <w:pPr>
              <w:pStyle w:val="Head22"/>
              <w:tabs>
                <w:tab w:val="clear" w:pos="360"/>
                <w:tab w:val="left" w:pos="90"/>
              </w:tabs>
              <w:ind w:firstLine="0"/>
            </w:pPr>
          </w:p>
        </w:tc>
        <w:tc>
          <w:tcPr>
            <w:tcW w:w="7260" w:type="dxa"/>
            <w:gridSpan w:val="4"/>
          </w:tcPr>
          <w:p w14:paraId="71AC7144" w14:textId="77777777" w:rsidR="00AF564D" w:rsidRPr="00DB4ACA" w:rsidRDefault="00AF564D" w:rsidP="00D7597F">
            <w:pPr>
              <w:pStyle w:val="ListParagraph"/>
              <w:numPr>
                <w:ilvl w:val="1"/>
                <w:numId w:val="11"/>
              </w:numPr>
              <w:spacing w:after="200"/>
              <w:jc w:val="both"/>
            </w:pPr>
            <w:r w:rsidRPr="00DB4ACA">
              <w:t>For the purpose of determining the remuneration due for additional Services, a breakdown of the lump-sum price shall be provided by the Bidder in the form of Appendices D and E to the Contract.</w:t>
            </w:r>
          </w:p>
        </w:tc>
      </w:tr>
      <w:tr w:rsidR="00323BD4" w:rsidRPr="00DB4ACA" w14:paraId="64E58123" w14:textId="77777777" w:rsidTr="00B034AC">
        <w:tc>
          <w:tcPr>
            <w:tcW w:w="2250" w:type="dxa"/>
          </w:tcPr>
          <w:p w14:paraId="40C79376" w14:textId="77777777" w:rsidR="00BD0FF6" w:rsidRPr="00DB4ACA" w:rsidRDefault="00BD0FF6" w:rsidP="00D7597F">
            <w:pPr>
              <w:pStyle w:val="Head22"/>
              <w:numPr>
                <w:ilvl w:val="0"/>
                <w:numId w:val="11"/>
              </w:numPr>
              <w:tabs>
                <w:tab w:val="clear" w:pos="360"/>
                <w:tab w:val="left" w:pos="90"/>
              </w:tabs>
              <w:ind w:left="360"/>
            </w:pPr>
            <w:bookmarkStart w:id="63" w:name="_Toc196122125"/>
            <w:bookmarkStart w:id="64" w:name="_Toc454738256"/>
            <w:r w:rsidRPr="00DB4ACA">
              <w:t xml:space="preserve">Currencies of </w:t>
            </w:r>
            <w:r w:rsidR="00494128" w:rsidRPr="00DB4ACA">
              <w:t>Bid</w:t>
            </w:r>
            <w:r w:rsidRPr="00DB4ACA">
              <w:t xml:space="preserve"> and Payment</w:t>
            </w:r>
            <w:bookmarkEnd w:id="63"/>
            <w:bookmarkEnd w:id="64"/>
          </w:p>
        </w:tc>
        <w:tc>
          <w:tcPr>
            <w:tcW w:w="7260" w:type="dxa"/>
            <w:gridSpan w:val="4"/>
          </w:tcPr>
          <w:p w14:paraId="4370F540" w14:textId="77777777" w:rsidR="00BD0FF6" w:rsidRPr="00DB4ACA" w:rsidRDefault="00CF1B07" w:rsidP="00D7597F">
            <w:pPr>
              <w:pStyle w:val="ListParagraph"/>
              <w:numPr>
                <w:ilvl w:val="1"/>
                <w:numId w:val="11"/>
              </w:numPr>
              <w:spacing w:after="200"/>
              <w:jc w:val="both"/>
            </w:pPr>
            <w:r w:rsidRPr="00DB4ACA">
              <w:t>The currency(</w:t>
            </w:r>
            <w:proofErr w:type="spellStart"/>
            <w:r w:rsidRPr="00DB4ACA">
              <w:t>ies</w:t>
            </w:r>
            <w:proofErr w:type="spellEnd"/>
            <w:r w:rsidRPr="00DB4ACA">
              <w:t>) of the Bid and the currency(</w:t>
            </w:r>
            <w:proofErr w:type="spellStart"/>
            <w:r w:rsidRPr="00DB4ACA">
              <w:t>ies</w:t>
            </w:r>
            <w:proofErr w:type="spellEnd"/>
            <w:r w:rsidRPr="00DB4ACA">
              <w:t xml:space="preserve">) of payments shall be </w:t>
            </w:r>
            <w:r w:rsidR="00C60348" w:rsidRPr="00DB4ACA">
              <w:t>the same</w:t>
            </w:r>
            <w:r w:rsidRPr="00DB4ACA">
              <w:t xml:space="preserve">. The Bidder shall quote in the currency of the Employer’s Country the portion of the Bid price that corresponds to expenditures incurred in the currency of the </w:t>
            </w:r>
            <w:r w:rsidR="008E1D4B" w:rsidRPr="00DB4ACA">
              <w:t>Employer’s Country</w:t>
            </w:r>
            <w:r w:rsidRPr="00DB4ACA">
              <w:t xml:space="preserve">, unless otherwise specified </w:t>
            </w:r>
            <w:r w:rsidRPr="00DB4ACA">
              <w:rPr>
                <w:b/>
              </w:rPr>
              <w:t>in the BDS</w:t>
            </w:r>
            <w:r w:rsidRPr="00DB4ACA">
              <w:t>.</w:t>
            </w:r>
          </w:p>
          <w:p w14:paraId="5F7D7ADB" w14:textId="77777777" w:rsidR="00BD0FF6" w:rsidRPr="00DB4ACA" w:rsidRDefault="00CF1B07" w:rsidP="00D7597F">
            <w:pPr>
              <w:pStyle w:val="ListParagraph"/>
              <w:numPr>
                <w:ilvl w:val="1"/>
                <w:numId w:val="11"/>
              </w:numPr>
              <w:spacing w:after="200"/>
              <w:jc w:val="both"/>
            </w:pPr>
            <w:r w:rsidRPr="00DB4ACA">
              <w:t xml:space="preserve">The Bidder may express the Bid price in any currency. If the Bidder wishes to be paid in a combination of amounts in different currencies, it may quote its price accordingly but shall use no more than three foreign currencies in addition to the currency of the </w:t>
            </w:r>
            <w:r w:rsidR="004760D6" w:rsidRPr="00DB4ACA">
              <w:t>Employer</w:t>
            </w:r>
            <w:r w:rsidRPr="00DB4ACA">
              <w:t>’s Country.</w:t>
            </w:r>
          </w:p>
          <w:p w14:paraId="6BDEFEE5" w14:textId="77777777" w:rsidR="00BD0FF6" w:rsidRPr="00DB4ACA" w:rsidRDefault="00494128" w:rsidP="00D7597F">
            <w:pPr>
              <w:pStyle w:val="ListParagraph"/>
              <w:numPr>
                <w:ilvl w:val="1"/>
                <w:numId w:val="11"/>
              </w:numPr>
              <w:spacing w:after="200"/>
              <w:jc w:val="both"/>
            </w:pPr>
            <w:r w:rsidRPr="00DB4ACA">
              <w:t>Bid</w:t>
            </w:r>
            <w:r w:rsidR="00BD0FF6" w:rsidRPr="00DB4ACA">
              <w:t xml:space="preserve">ders may be required by the Employer to justify their foreign currency requirements and to substantiate that the amounts included in </w:t>
            </w:r>
            <w:r w:rsidR="00A34B11" w:rsidRPr="00DB4ACA">
              <w:t xml:space="preserve">the </w:t>
            </w:r>
            <w:r w:rsidR="00DB4ACA">
              <w:t>Lump-sum</w:t>
            </w:r>
            <w:r w:rsidR="00BD0FF6" w:rsidRPr="00DB4ACA">
              <w:t xml:space="preserve"> are reasonable and responsive to </w:t>
            </w:r>
            <w:r w:rsidR="00F66532" w:rsidRPr="00DB4ACA">
              <w:t xml:space="preserve">ITB </w:t>
            </w:r>
            <w:r w:rsidR="00BD0FF6" w:rsidRPr="00DB4ACA">
              <w:t>1</w:t>
            </w:r>
            <w:r w:rsidR="00574BC0" w:rsidRPr="00DB4ACA">
              <w:t>6</w:t>
            </w:r>
            <w:r w:rsidR="00BD0FF6" w:rsidRPr="00DB4ACA">
              <w:t>.1</w:t>
            </w:r>
            <w:r w:rsidR="009A1897" w:rsidRPr="00DB4ACA">
              <w:t xml:space="preserve"> and 16.2</w:t>
            </w:r>
            <w:r w:rsidR="00BD0FF6" w:rsidRPr="00DB4ACA">
              <w:t>.</w:t>
            </w:r>
          </w:p>
        </w:tc>
      </w:tr>
      <w:tr w:rsidR="00323BD4" w:rsidRPr="00DB4ACA" w14:paraId="7B5B5908" w14:textId="77777777" w:rsidTr="00B034AC">
        <w:tc>
          <w:tcPr>
            <w:tcW w:w="2250" w:type="dxa"/>
          </w:tcPr>
          <w:p w14:paraId="539815EC" w14:textId="77777777" w:rsidR="00CF1B07" w:rsidRPr="00DB4ACA" w:rsidRDefault="00CF1B07" w:rsidP="00D7597F">
            <w:pPr>
              <w:pStyle w:val="Head22"/>
              <w:numPr>
                <w:ilvl w:val="0"/>
                <w:numId w:val="11"/>
              </w:numPr>
              <w:tabs>
                <w:tab w:val="clear" w:pos="360"/>
                <w:tab w:val="left" w:pos="90"/>
              </w:tabs>
              <w:ind w:left="360"/>
            </w:pPr>
            <w:bookmarkStart w:id="65" w:name="_Toc454738257"/>
            <w:r w:rsidRPr="00DB4ACA">
              <w:t>Documents Establishing Conformity of Services</w:t>
            </w:r>
            <w:bookmarkEnd w:id="65"/>
          </w:p>
        </w:tc>
        <w:tc>
          <w:tcPr>
            <w:tcW w:w="7260" w:type="dxa"/>
            <w:gridSpan w:val="4"/>
          </w:tcPr>
          <w:p w14:paraId="0C8DE264" w14:textId="77777777" w:rsidR="00CF1B07" w:rsidRPr="00DB4ACA" w:rsidRDefault="0070392A" w:rsidP="00D7597F">
            <w:pPr>
              <w:pStyle w:val="ListParagraph"/>
              <w:numPr>
                <w:ilvl w:val="1"/>
                <w:numId w:val="11"/>
              </w:numPr>
              <w:spacing w:after="200"/>
              <w:jc w:val="both"/>
            </w:pPr>
            <w:r w:rsidRPr="00DB4ACA">
              <w:t xml:space="preserve">To establish the conformity of the </w:t>
            </w:r>
            <w:r w:rsidR="005710F3" w:rsidRPr="00DB4ACA">
              <w:t>Non-Consulting Services</w:t>
            </w:r>
            <w:r w:rsidRPr="00DB4ACA">
              <w:t xml:space="preserve"> to the </w:t>
            </w:r>
            <w:r w:rsidR="00C03CA5">
              <w:t>bidding document</w:t>
            </w:r>
            <w:r w:rsidRPr="00DB4ACA">
              <w:t>, the Bidder shall furnish as part of its Bid the documentary evidence that Services provided conform to the technical specifications and standards specified in Section VII, Employer’s Requirements.</w:t>
            </w:r>
          </w:p>
          <w:p w14:paraId="3A32E022" w14:textId="77777777" w:rsidR="00CF1B07" w:rsidRPr="00DB4ACA" w:rsidRDefault="0070392A" w:rsidP="00D7597F">
            <w:pPr>
              <w:pStyle w:val="ListParagraph"/>
              <w:numPr>
                <w:ilvl w:val="1"/>
                <w:numId w:val="11"/>
              </w:numPr>
              <w:spacing w:after="200"/>
              <w:jc w:val="both"/>
            </w:pPr>
            <w:r w:rsidRPr="00DB4ACA">
              <w:t xml:space="preserve">Standards for provision of the </w:t>
            </w:r>
            <w:r w:rsidR="005710F3" w:rsidRPr="00DB4ACA">
              <w:t>Non-Consulting Services</w:t>
            </w:r>
            <w:r w:rsidRPr="00DB4ACA">
              <w:t xml:space="preserve"> are intended to be descriptive only and not restrictive. The Bidder may offer other standards of quality provided that it demonstrates, to the Employer’s satisfaction, that the substitutions ensure substantial equivalence or are superior to those specified in the Section VII, Employer’s </w:t>
            </w:r>
            <w:r w:rsidR="00D23522" w:rsidRPr="00DB4ACA">
              <w:t>Requirements.</w:t>
            </w:r>
          </w:p>
          <w:p w14:paraId="4CCD4EF8" w14:textId="77777777" w:rsidR="009B2AE3" w:rsidRPr="00DB4ACA" w:rsidRDefault="009B2AE3" w:rsidP="009407C2">
            <w:pPr>
              <w:pStyle w:val="ListParagraph"/>
            </w:pPr>
          </w:p>
        </w:tc>
      </w:tr>
      <w:tr w:rsidR="00323BD4" w:rsidRPr="00DB4ACA" w14:paraId="118AAAD3" w14:textId="77777777" w:rsidTr="00B034AC">
        <w:trPr>
          <w:trHeight w:val="48"/>
        </w:trPr>
        <w:tc>
          <w:tcPr>
            <w:tcW w:w="2250" w:type="dxa"/>
          </w:tcPr>
          <w:p w14:paraId="7A73790B" w14:textId="77777777" w:rsidR="00CF1B07" w:rsidRPr="00DB4ACA" w:rsidRDefault="00CF1B07" w:rsidP="00D7597F">
            <w:pPr>
              <w:pStyle w:val="Head22"/>
              <w:numPr>
                <w:ilvl w:val="0"/>
                <w:numId w:val="11"/>
              </w:numPr>
              <w:tabs>
                <w:tab w:val="clear" w:pos="360"/>
                <w:tab w:val="left" w:pos="90"/>
              </w:tabs>
              <w:ind w:left="360"/>
            </w:pPr>
            <w:bookmarkStart w:id="66" w:name="_Toc454738258"/>
            <w:r w:rsidRPr="00DB4ACA">
              <w:t>Documents Establishing the Eligibility and Qualifications of the Bidder</w:t>
            </w:r>
            <w:bookmarkEnd w:id="66"/>
          </w:p>
        </w:tc>
        <w:tc>
          <w:tcPr>
            <w:tcW w:w="7260" w:type="dxa"/>
            <w:gridSpan w:val="4"/>
          </w:tcPr>
          <w:p w14:paraId="3AF7A5FD" w14:textId="77777777" w:rsidR="00CF1B07" w:rsidRPr="00DB4ACA" w:rsidRDefault="00CF1B07" w:rsidP="00D7597F">
            <w:pPr>
              <w:pStyle w:val="ListParagraph"/>
              <w:numPr>
                <w:ilvl w:val="1"/>
                <w:numId w:val="11"/>
              </w:numPr>
              <w:spacing w:after="200"/>
              <w:jc w:val="both"/>
            </w:pPr>
            <w:r w:rsidRPr="00DB4ACA">
              <w:t>To establish Bidder’s their eligibility in accordance with ITB 4, Bidders shall complete the Letter of Bid, included in Section IV, Bidding Forms.</w:t>
            </w:r>
          </w:p>
          <w:p w14:paraId="49A7B2A7" w14:textId="77777777" w:rsidR="00CF1B07" w:rsidRPr="00DB4ACA" w:rsidRDefault="00CF1B07" w:rsidP="00D7597F">
            <w:pPr>
              <w:pStyle w:val="ListParagraph"/>
              <w:numPr>
                <w:ilvl w:val="1"/>
                <w:numId w:val="11"/>
              </w:numPr>
              <w:spacing w:after="200"/>
              <w:jc w:val="both"/>
            </w:pPr>
            <w:r w:rsidRPr="00DB4ACA">
              <w:t xml:space="preserve">The documentary evidence of the Bidder’s qualifications to perform the Contract if its Bid is accepted shall establish to the </w:t>
            </w:r>
            <w:r w:rsidR="004760D6" w:rsidRPr="00DB4ACA">
              <w:t>Employer</w:t>
            </w:r>
            <w:r w:rsidRPr="00DB4ACA">
              <w:t>’s satisfaction that the Bidder meets each of the qualification criterion specified in Section III, Evalua</w:t>
            </w:r>
            <w:r w:rsidR="00AF06F7" w:rsidRPr="00DB4ACA">
              <w:t>tion and Qualification Criteria.</w:t>
            </w:r>
          </w:p>
          <w:p w14:paraId="417D7F0B" w14:textId="77777777" w:rsidR="005D4C6E" w:rsidRPr="00DB4ACA" w:rsidRDefault="005D4C6E" w:rsidP="00D7597F">
            <w:pPr>
              <w:pStyle w:val="ListParagraph"/>
              <w:numPr>
                <w:ilvl w:val="1"/>
                <w:numId w:val="11"/>
              </w:numPr>
              <w:spacing w:after="200"/>
              <w:jc w:val="both"/>
            </w:pPr>
            <w:r w:rsidRPr="00DB4ACA">
              <w:t xml:space="preserve">All Bidders shall provide in Section </w:t>
            </w:r>
            <w:r w:rsidR="00E84B96" w:rsidRPr="00DB4ACA">
              <w:t>IV</w:t>
            </w:r>
            <w:r w:rsidRPr="00DB4ACA">
              <w:t xml:space="preserve">, Bidding Forms, a preliminary description of the proposed </w:t>
            </w:r>
            <w:r w:rsidR="00582B39" w:rsidRPr="00DB4ACA">
              <w:t>methodology, work plan and</w:t>
            </w:r>
            <w:r w:rsidRPr="00DB4ACA">
              <w:t xml:space="preserve"> schedule</w:t>
            </w:r>
            <w:r w:rsidR="008A5B31" w:rsidRPr="00DB4ACA">
              <w:t>.</w:t>
            </w:r>
          </w:p>
          <w:p w14:paraId="067FA2B0" w14:textId="77777777" w:rsidR="009F46CB" w:rsidRPr="00DB4ACA" w:rsidRDefault="009F46CB" w:rsidP="009407C2">
            <w:pPr>
              <w:pStyle w:val="ListParagraph"/>
              <w:ind w:left="522"/>
              <w:jc w:val="both"/>
            </w:pPr>
          </w:p>
          <w:p w14:paraId="6990FDAC" w14:textId="77777777" w:rsidR="00585C5F" w:rsidRPr="00DB4ACA" w:rsidRDefault="005D4C6E" w:rsidP="00D7597F">
            <w:pPr>
              <w:pStyle w:val="ListParagraph"/>
              <w:numPr>
                <w:ilvl w:val="1"/>
                <w:numId w:val="11"/>
              </w:numPr>
              <w:spacing w:after="200"/>
              <w:jc w:val="both"/>
            </w:pPr>
            <w:r w:rsidRPr="00DB4ACA">
              <w:t xml:space="preserve">In the event that prequalification of </w:t>
            </w:r>
            <w:r w:rsidR="00333BED" w:rsidRPr="00DB4ACA">
              <w:t>B</w:t>
            </w:r>
            <w:r w:rsidRPr="00DB4ACA">
              <w:t xml:space="preserve">idders has been undertaken as stated </w:t>
            </w:r>
            <w:r w:rsidRPr="00DB4ACA">
              <w:rPr>
                <w:b/>
              </w:rPr>
              <w:t>in the BDS</w:t>
            </w:r>
            <w:r w:rsidRPr="00DB4ACA">
              <w:t xml:space="preserve">, only Bids from prequalified Bidders shall be </w:t>
            </w:r>
            <w:r w:rsidRPr="00DB4ACA">
              <w:lastRenderedPageBreak/>
              <w:t>considered for award of Contract. These qualified Bidders should submit with their Bids any information updating their original prequalification applications or, alternatively, confirm in their Bids that the originally submitted prequalification information remains essentially correct as of the date of Bid submission.</w:t>
            </w:r>
          </w:p>
          <w:p w14:paraId="7A60911D" w14:textId="77777777" w:rsidR="00333BED" w:rsidRPr="00DB4ACA" w:rsidRDefault="005D4C6E" w:rsidP="009407C2">
            <w:pPr>
              <w:jc w:val="both"/>
            </w:pPr>
            <w:r w:rsidRPr="00DB4ACA">
              <w:t xml:space="preserve">  </w:t>
            </w:r>
          </w:p>
          <w:p w14:paraId="65ABF95F" w14:textId="77777777" w:rsidR="005D4C6E" w:rsidRPr="00DB4ACA" w:rsidRDefault="00333BED" w:rsidP="00D7597F">
            <w:pPr>
              <w:pStyle w:val="ListParagraph"/>
              <w:numPr>
                <w:ilvl w:val="1"/>
                <w:numId w:val="11"/>
              </w:numPr>
              <w:spacing w:after="200"/>
              <w:jc w:val="both"/>
            </w:pPr>
            <w:r w:rsidRPr="00DB4ACA">
              <w:t xml:space="preserve">If prequalification has not taken place before Bidding, the qualification criteria </w:t>
            </w:r>
            <w:r w:rsidR="009F46CB" w:rsidRPr="00DB4ACA">
              <w:t>for the Bidders are</w:t>
            </w:r>
            <w:r w:rsidRPr="00DB4ACA">
              <w:t xml:space="preserve"> specified</w:t>
            </w:r>
            <w:r w:rsidRPr="00DB4ACA">
              <w:rPr>
                <w:b/>
              </w:rPr>
              <w:t xml:space="preserve"> </w:t>
            </w:r>
            <w:r w:rsidR="00A26937" w:rsidRPr="00DB4ACA">
              <w:t>in</w:t>
            </w:r>
            <w:r w:rsidRPr="00DB4ACA">
              <w:t xml:space="preserve"> Section III, Evaluation and Qualification Criteria.</w:t>
            </w:r>
          </w:p>
        </w:tc>
      </w:tr>
      <w:tr w:rsidR="00323BD4" w:rsidRPr="00DB4ACA" w14:paraId="2C735B1E" w14:textId="77777777" w:rsidTr="00B034AC">
        <w:tc>
          <w:tcPr>
            <w:tcW w:w="2250" w:type="dxa"/>
          </w:tcPr>
          <w:p w14:paraId="0FC8170E" w14:textId="77777777" w:rsidR="00BD0FF6" w:rsidRPr="00DB4ACA" w:rsidRDefault="00AF06F7" w:rsidP="00D7597F">
            <w:pPr>
              <w:pStyle w:val="Head22"/>
              <w:numPr>
                <w:ilvl w:val="0"/>
                <w:numId w:val="11"/>
              </w:numPr>
              <w:tabs>
                <w:tab w:val="clear" w:pos="360"/>
                <w:tab w:val="left" w:pos="90"/>
              </w:tabs>
              <w:ind w:left="360"/>
            </w:pPr>
            <w:bookmarkStart w:id="67" w:name="_Toc196122126"/>
            <w:bookmarkStart w:id="68" w:name="_Toc454738259"/>
            <w:r w:rsidRPr="00DB4ACA">
              <w:lastRenderedPageBreak/>
              <w:t>Period of Validity</w:t>
            </w:r>
            <w:bookmarkEnd w:id="67"/>
            <w:r w:rsidRPr="00DB4ACA">
              <w:t xml:space="preserve"> of Bids</w:t>
            </w:r>
            <w:bookmarkEnd w:id="68"/>
          </w:p>
        </w:tc>
        <w:tc>
          <w:tcPr>
            <w:tcW w:w="7260" w:type="dxa"/>
            <w:gridSpan w:val="4"/>
          </w:tcPr>
          <w:p w14:paraId="0A29229F" w14:textId="77777777" w:rsidR="00BD0FF6" w:rsidRPr="00DB4ACA" w:rsidRDefault="00AF06F7" w:rsidP="00D7597F">
            <w:pPr>
              <w:pStyle w:val="ListParagraph"/>
              <w:numPr>
                <w:ilvl w:val="1"/>
                <w:numId w:val="11"/>
              </w:numPr>
              <w:spacing w:after="200"/>
              <w:contextualSpacing w:val="0"/>
              <w:jc w:val="both"/>
            </w:pPr>
            <w:r w:rsidRPr="00DB4ACA">
              <w:t xml:space="preserve">Bids shall remain valid for the Bid Validity period specified </w:t>
            </w:r>
            <w:r w:rsidRPr="00DB4ACA">
              <w:rPr>
                <w:b/>
              </w:rPr>
              <w:t>in the BDS</w:t>
            </w:r>
            <w:r w:rsidR="00C57933" w:rsidRPr="00DB4ACA">
              <w:rPr>
                <w:b/>
              </w:rPr>
              <w:t xml:space="preserve">. </w:t>
            </w:r>
            <w:r w:rsidRPr="00DB4ACA">
              <w:t xml:space="preserve">The Bid Validity period </w:t>
            </w:r>
            <w:r w:rsidR="00C57933" w:rsidRPr="00DB4ACA">
              <w:t>starts</w:t>
            </w:r>
            <w:r w:rsidRPr="00DB4ACA">
              <w:t xml:space="preserve"> from the date fixed for the Bid submission deadline date (as prescribed by the </w:t>
            </w:r>
            <w:r w:rsidR="004760D6" w:rsidRPr="00DB4ACA">
              <w:t>Employer</w:t>
            </w:r>
            <w:r w:rsidRPr="00DB4ACA">
              <w:t xml:space="preserve"> in accordance with ITB 2</w:t>
            </w:r>
            <w:r w:rsidR="001A43AC" w:rsidRPr="00DB4ACA">
              <w:t>3</w:t>
            </w:r>
            <w:r w:rsidRPr="00DB4ACA">
              <w:t xml:space="preserve">.1). A Bid valid for a shorter period shall be rejected by the </w:t>
            </w:r>
            <w:r w:rsidR="004760D6" w:rsidRPr="00DB4ACA">
              <w:t>Employer</w:t>
            </w:r>
            <w:r w:rsidRPr="00DB4ACA">
              <w:t xml:space="preserve"> as nonresponsive.</w:t>
            </w:r>
          </w:p>
          <w:p w14:paraId="6721D985" w14:textId="77777777" w:rsidR="00BD0FF6" w:rsidRPr="00DB4ACA" w:rsidRDefault="00AF06F7" w:rsidP="00D7597F">
            <w:pPr>
              <w:pStyle w:val="ListParagraph"/>
              <w:numPr>
                <w:ilvl w:val="1"/>
                <w:numId w:val="11"/>
              </w:numPr>
              <w:spacing w:after="200"/>
              <w:contextualSpacing w:val="0"/>
              <w:jc w:val="both"/>
              <w:rPr>
                <w:spacing w:val="-4"/>
              </w:rPr>
            </w:pPr>
            <w:r w:rsidRPr="00DB4ACA">
              <w:rPr>
                <w:spacing w:val="-4"/>
              </w:rPr>
              <w:t xml:space="preserve">In exceptional circumstances, prior to the expiration of the Bid validity period, the </w:t>
            </w:r>
            <w:r w:rsidR="004760D6" w:rsidRPr="00DB4ACA">
              <w:rPr>
                <w:spacing w:val="-4"/>
              </w:rPr>
              <w:t>Employer</w:t>
            </w:r>
            <w:r w:rsidRPr="00DB4ACA">
              <w:rPr>
                <w:spacing w:val="-4"/>
              </w:rPr>
              <w:t xml:space="preserve"> may request Bidders to extend the period of validity of their Bids. The request and the responses shall be made in writing. If a Bid Security is requested in accordance with ITB </w:t>
            </w:r>
            <w:r w:rsidR="00CA4A06" w:rsidRPr="00DB4ACA">
              <w:rPr>
                <w:spacing w:val="-4"/>
              </w:rPr>
              <w:t>20</w:t>
            </w:r>
            <w:r w:rsidRPr="00DB4ACA">
              <w:rPr>
                <w:spacing w:val="-4"/>
              </w:rPr>
              <w:t>, it shall also be extended for a corresponding period. A Bidder may refuse the request without forfeiting its Bid Security. A Bidder granting the request shall not be required or permitted to modify its Bid, except as provided in ITB 1</w:t>
            </w:r>
            <w:r w:rsidR="00CA4A06" w:rsidRPr="00DB4ACA">
              <w:rPr>
                <w:spacing w:val="-4"/>
              </w:rPr>
              <w:t>9</w:t>
            </w:r>
            <w:r w:rsidRPr="00DB4ACA">
              <w:rPr>
                <w:spacing w:val="-4"/>
              </w:rPr>
              <w:t>.3.</w:t>
            </w:r>
          </w:p>
          <w:p w14:paraId="18A2A028" w14:textId="77777777" w:rsidR="00AF06F7" w:rsidRPr="00DB4ACA" w:rsidRDefault="00AF06F7" w:rsidP="00D7597F">
            <w:pPr>
              <w:pStyle w:val="ListParagraph"/>
              <w:numPr>
                <w:ilvl w:val="1"/>
                <w:numId w:val="11"/>
              </w:numPr>
              <w:spacing w:after="200"/>
              <w:contextualSpacing w:val="0"/>
              <w:jc w:val="both"/>
            </w:pPr>
            <w:r w:rsidRPr="00DB4ACA">
              <w:t>If the award is delayed by a period exceeding fifty-six (56) days beyond the expiry of the initial bid validity period, the Contract price shall be determined as follows:</w:t>
            </w:r>
          </w:p>
          <w:p w14:paraId="31E6D408" w14:textId="77777777" w:rsidR="00AF06F7" w:rsidRPr="00DB4ACA" w:rsidRDefault="00AF06F7" w:rsidP="0037582D">
            <w:pPr>
              <w:spacing w:after="200"/>
              <w:ind w:left="1062" w:hanging="450"/>
              <w:jc w:val="both"/>
            </w:pPr>
            <w:r w:rsidRPr="00DB4ACA">
              <w:t>(a)</w:t>
            </w:r>
            <w:r w:rsidRPr="00DB4ACA">
              <w:tab/>
            </w:r>
            <w:r w:rsidR="0037582D">
              <w:t>i</w:t>
            </w:r>
            <w:r w:rsidRPr="00DB4ACA">
              <w:t xml:space="preserve">n the case of fixed price contracts, the Contract price shall be the Bid price adjusted by the factor specified </w:t>
            </w:r>
            <w:r w:rsidRPr="00DB4ACA">
              <w:rPr>
                <w:b/>
              </w:rPr>
              <w:t>in the BDS</w:t>
            </w:r>
            <w:r w:rsidR="0037582D">
              <w:rPr>
                <w:b/>
              </w:rPr>
              <w:t>;</w:t>
            </w:r>
            <w:r w:rsidRPr="00DB4ACA">
              <w:t xml:space="preserve"> </w:t>
            </w:r>
          </w:p>
          <w:p w14:paraId="7F6104E7" w14:textId="77777777" w:rsidR="00AF06F7" w:rsidRPr="00DB4ACA" w:rsidRDefault="00AF06F7" w:rsidP="0037582D">
            <w:pPr>
              <w:spacing w:after="200"/>
              <w:ind w:left="1062" w:hanging="450"/>
              <w:jc w:val="both"/>
            </w:pPr>
            <w:r w:rsidRPr="00DB4ACA">
              <w:t>(b)</w:t>
            </w:r>
            <w:r w:rsidRPr="00DB4ACA">
              <w:tab/>
            </w:r>
            <w:r w:rsidR="0037582D">
              <w:t>i</w:t>
            </w:r>
            <w:r w:rsidRPr="00DB4ACA">
              <w:t>n the case of adjustable price contrac</w:t>
            </w:r>
            <w:r w:rsidR="0037582D">
              <w:t>ts, no adjustment shall be made; or</w:t>
            </w:r>
          </w:p>
          <w:p w14:paraId="4806157E" w14:textId="77777777" w:rsidR="00BD0FF6" w:rsidRPr="00DB4ACA" w:rsidRDefault="00AF06F7" w:rsidP="0037582D">
            <w:pPr>
              <w:spacing w:after="200"/>
              <w:ind w:left="1062" w:hanging="450"/>
              <w:jc w:val="both"/>
            </w:pPr>
            <w:r w:rsidRPr="00DB4ACA">
              <w:t>(c)</w:t>
            </w:r>
            <w:r w:rsidRPr="00DB4ACA">
              <w:tab/>
            </w:r>
            <w:r w:rsidR="0037582D">
              <w:t>i</w:t>
            </w:r>
            <w:r w:rsidRPr="00DB4ACA">
              <w:t xml:space="preserve">n any case, </w:t>
            </w:r>
            <w:proofErr w:type="gramStart"/>
            <w:r w:rsidRPr="00DB4ACA">
              <w:t>Bid</w:t>
            </w:r>
            <w:proofErr w:type="gramEnd"/>
            <w:r w:rsidRPr="00DB4ACA">
              <w:t xml:space="preserve"> evaluation shall be based on the Bid price without taking into consideration the applicable correction from those indicated above.</w:t>
            </w:r>
          </w:p>
        </w:tc>
      </w:tr>
      <w:tr w:rsidR="00323BD4" w:rsidRPr="00DB4ACA" w14:paraId="6FF99F2B" w14:textId="77777777" w:rsidTr="00B034AC">
        <w:tc>
          <w:tcPr>
            <w:tcW w:w="2250" w:type="dxa"/>
          </w:tcPr>
          <w:p w14:paraId="607B474B" w14:textId="77777777" w:rsidR="00BD0FF6" w:rsidRPr="00DB4ACA" w:rsidRDefault="00494128" w:rsidP="00D7597F">
            <w:pPr>
              <w:pStyle w:val="Head22"/>
              <w:numPr>
                <w:ilvl w:val="0"/>
                <w:numId w:val="11"/>
              </w:numPr>
              <w:tabs>
                <w:tab w:val="clear" w:pos="360"/>
                <w:tab w:val="left" w:pos="90"/>
              </w:tabs>
              <w:ind w:left="360"/>
            </w:pPr>
            <w:bookmarkStart w:id="69" w:name="_Toc196122127"/>
            <w:bookmarkStart w:id="70" w:name="_Toc454738260"/>
            <w:r w:rsidRPr="00DB4ACA">
              <w:t>Bid</w:t>
            </w:r>
            <w:r w:rsidR="00BD0FF6" w:rsidRPr="00DB4ACA">
              <w:t xml:space="preserve"> Security</w:t>
            </w:r>
            <w:bookmarkEnd w:id="69"/>
            <w:bookmarkEnd w:id="70"/>
          </w:p>
        </w:tc>
        <w:tc>
          <w:tcPr>
            <w:tcW w:w="7260" w:type="dxa"/>
            <w:gridSpan w:val="4"/>
          </w:tcPr>
          <w:p w14:paraId="746AE754" w14:textId="77777777" w:rsidR="00BD0FF6" w:rsidRPr="00DB4ACA" w:rsidRDefault="00AF06F7" w:rsidP="00D7597F">
            <w:pPr>
              <w:pStyle w:val="ListParagraph"/>
              <w:numPr>
                <w:ilvl w:val="1"/>
                <w:numId w:val="11"/>
              </w:numPr>
              <w:spacing w:after="200"/>
              <w:contextualSpacing w:val="0"/>
              <w:jc w:val="both"/>
            </w:pPr>
            <w:r w:rsidRPr="00DB4ACA">
              <w:t xml:space="preserve">The Bidder shall furnish as part of its Bid, either a Bid-Securing Declaration or a Bid security, as specified </w:t>
            </w:r>
            <w:r w:rsidRPr="00DB4ACA">
              <w:rPr>
                <w:b/>
              </w:rPr>
              <w:t>in the BDS</w:t>
            </w:r>
            <w:r w:rsidRPr="00DB4ACA">
              <w:t xml:space="preserve">, in original form and, in the case of a Bid </w:t>
            </w:r>
            <w:r w:rsidR="000D312C" w:rsidRPr="00DB4ACA">
              <w:t>Security</w:t>
            </w:r>
            <w:r w:rsidR="009D7370" w:rsidRPr="00DB4ACA">
              <w:t>,</w:t>
            </w:r>
            <w:r w:rsidRPr="00DB4ACA">
              <w:t xml:space="preserve"> in the amount and currency specified </w:t>
            </w:r>
            <w:r w:rsidRPr="00DB4ACA">
              <w:rPr>
                <w:b/>
              </w:rPr>
              <w:t>in the BDS</w:t>
            </w:r>
            <w:r w:rsidRPr="00DB4ACA">
              <w:t>.</w:t>
            </w:r>
          </w:p>
          <w:p w14:paraId="44396E9C" w14:textId="77777777" w:rsidR="00AF06F7" w:rsidRPr="00DB4ACA" w:rsidRDefault="00AF06F7" w:rsidP="00D7597F">
            <w:pPr>
              <w:pStyle w:val="ListParagraph"/>
              <w:numPr>
                <w:ilvl w:val="1"/>
                <w:numId w:val="11"/>
              </w:numPr>
              <w:spacing w:after="200"/>
              <w:contextualSpacing w:val="0"/>
              <w:jc w:val="both"/>
            </w:pPr>
            <w:r w:rsidRPr="00DB4ACA">
              <w:t>A Bid Securing Declaration shall use the form included in Section IV, Bidding Forms.</w:t>
            </w:r>
          </w:p>
          <w:p w14:paraId="6A55427E" w14:textId="77777777" w:rsidR="00AF06F7" w:rsidRPr="00DB4ACA" w:rsidRDefault="00AF06F7" w:rsidP="00D7597F">
            <w:pPr>
              <w:pStyle w:val="ListParagraph"/>
              <w:numPr>
                <w:ilvl w:val="1"/>
                <w:numId w:val="11"/>
              </w:numPr>
              <w:spacing w:after="200"/>
              <w:contextualSpacing w:val="0"/>
              <w:jc w:val="both"/>
            </w:pPr>
            <w:r w:rsidRPr="00DB4ACA">
              <w:lastRenderedPageBreak/>
              <w:t xml:space="preserve">If a Bid </w:t>
            </w:r>
            <w:r w:rsidR="00E87406" w:rsidRPr="00DB4ACA">
              <w:t>S</w:t>
            </w:r>
            <w:r w:rsidRPr="00DB4ACA">
              <w:t xml:space="preserve">ecurity is specified pursuant to ITB </w:t>
            </w:r>
            <w:r w:rsidR="00CA4A06" w:rsidRPr="00DB4ACA">
              <w:t>20</w:t>
            </w:r>
            <w:r w:rsidRPr="00DB4ACA">
              <w:t xml:space="preserve">.1, the Bid </w:t>
            </w:r>
            <w:r w:rsidR="00CA4A06" w:rsidRPr="00DB4ACA">
              <w:t xml:space="preserve">Security </w:t>
            </w:r>
            <w:r w:rsidRPr="00DB4ACA">
              <w:t>shall be a demand guarantee, and in any of the following forms at the Bidder’s option:</w:t>
            </w:r>
          </w:p>
          <w:p w14:paraId="63E4C439" w14:textId="77777777" w:rsidR="00AF06F7" w:rsidRPr="00DB4ACA" w:rsidRDefault="00AF06F7" w:rsidP="0037582D">
            <w:pPr>
              <w:pStyle w:val="Sub-ClauseText"/>
              <w:spacing w:before="0" w:after="200"/>
              <w:ind w:left="1062" w:hanging="450"/>
              <w:rPr>
                <w:spacing w:val="0"/>
              </w:rPr>
            </w:pPr>
            <w:r w:rsidRPr="00DB4ACA">
              <w:rPr>
                <w:spacing w:val="0"/>
              </w:rPr>
              <w:t>(a)</w:t>
            </w:r>
            <w:r w:rsidRPr="00DB4ACA">
              <w:rPr>
                <w:spacing w:val="0"/>
              </w:rPr>
              <w:tab/>
              <w:t xml:space="preserve">an unconditional guarantee issued by a bank or </w:t>
            </w:r>
            <w:r w:rsidR="008E1D4B" w:rsidRPr="00DB4ACA">
              <w:rPr>
                <w:spacing w:val="0"/>
              </w:rPr>
              <w:t xml:space="preserve">non-bank </w:t>
            </w:r>
            <w:r w:rsidRPr="00DB4ACA">
              <w:rPr>
                <w:spacing w:val="0"/>
              </w:rPr>
              <w:t>financial institution (such as an insurance, bonding or surety company);</w:t>
            </w:r>
          </w:p>
          <w:p w14:paraId="5A48A07D" w14:textId="77777777" w:rsidR="00AF06F7" w:rsidRPr="00DB4ACA" w:rsidRDefault="00AF06F7" w:rsidP="0037582D">
            <w:pPr>
              <w:pStyle w:val="Sub-ClauseText"/>
              <w:spacing w:before="0" w:after="200"/>
              <w:ind w:left="1062" w:hanging="450"/>
              <w:rPr>
                <w:spacing w:val="0"/>
              </w:rPr>
            </w:pPr>
            <w:r w:rsidRPr="00DB4ACA">
              <w:rPr>
                <w:spacing w:val="0"/>
              </w:rPr>
              <w:t>(b)</w:t>
            </w:r>
            <w:r w:rsidRPr="00DB4ACA">
              <w:rPr>
                <w:spacing w:val="0"/>
              </w:rPr>
              <w:tab/>
              <w:t>an irrevocable letter of credit;</w:t>
            </w:r>
          </w:p>
          <w:p w14:paraId="2F41B6D3" w14:textId="77777777" w:rsidR="00AF06F7" w:rsidRPr="00DB4ACA" w:rsidRDefault="00AF06F7" w:rsidP="0037582D">
            <w:pPr>
              <w:pStyle w:val="Sub-ClauseText"/>
              <w:spacing w:before="0" w:after="200"/>
              <w:ind w:left="1062" w:hanging="450"/>
              <w:rPr>
                <w:spacing w:val="0"/>
              </w:rPr>
            </w:pPr>
            <w:r w:rsidRPr="00DB4ACA">
              <w:rPr>
                <w:spacing w:val="0"/>
              </w:rPr>
              <w:t>(c)</w:t>
            </w:r>
            <w:r w:rsidRPr="00DB4ACA">
              <w:rPr>
                <w:spacing w:val="0"/>
              </w:rPr>
              <w:tab/>
              <w:t>a cashier’s or certified check; or</w:t>
            </w:r>
          </w:p>
          <w:p w14:paraId="070F8736" w14:textId="77777777" w:rsidR="00A34B11" w:rsidRPr="00DB4ACA" w:rsidRDefault="00AF06F7" w:rsidP="0037582D">
            <w:pPr>
              <w:pStyle w:val="Sub-ClauseText"/>
              <w:spacing w:before="0" w:after="200"/>
              <w:ind w:left="1062" w:hanging="450"/>
              <w:rPr>
                <w:spacing w:val="0"/>
              </w:rPr>
            </w:pPr>
            <w:r w:rsidRPr="00DB4ACA">
              <w:rPr>
                <w:spacing w:val="0"/>
              </w:rPr>
              <w:t>(d)</w:t>
            </w:r>
            <w:r w:rsidRPr="00DB4ACA">
              <w:rPr>
                <w:spacing w:val="0"/>
              </w:rPr>
              <w:tab/>
              <w:t xml:space="preserve">another security specified </w:t>
            </w:r>
            <w:r w:rsidRPr="00DB4ACA">
              <w:rPr>
                <w:b/>
                <w:spacing w:val="0"/>
              </w:rPr>
              <w:t>in the BDS</w:t>
            </w:r>
            <w:r w:rsidR="00D6534C" w:rsidRPr="00DB4ACA">
              <w:rPr>
                <w:spacing w:val="0"/>
              </w:rPr>
              <w:t>,</w:t>
            </w:r>
          </w:p>
          <w:p w14:paraId="79C2CBD3" w14:textId="77777777" w:rsidR="00A34B11" w:rsidRPr="00DB4ACA" w:rsidRDefault="00AD3846" w:rsidP="0037582D">
            <w:pPr>
              <w:pStyle w:val="Sub-ClauseText"/>
              <w:spacing w:before="0" w:after="200"/>
              <w:ind w:left="522"/>
              <w:rPr>
                <w:spacing w:val="0"/>
              </w:rPr>
            </w:pPr>
            <w:r w:rsidRPr="00DB4ACA">
              <w:t xml:space="preserve">from a reputable source and an eligible country. If the unconditional guarantee is issued by a non-bank financial institution </w:t>
            </w:r>
            <w:r w:rsidR="00695C5E" w:rsidRPr="00DB4ACA">
              <w:t xml:space="preserve">located outside the </w:t>
            </w:r>
            <w:r w:rsidR="004760D6" w:rsidRPr="00DB4ACA">
              <w:t>Employer</w:t>
            </w:r>
            <w:r w:rsidR="00695C5E" w:rsidRPr="00DB4ACA">
              <w:t xml:space="preserve">’s Country, the issuing </w:t>
            </w:r>
            <w:r w:rsidRPr="00DB4ACA">
              <w:t xml:space="preserve">non-bank </w:t>
            </w:r>
            <w:r w:rsidR="00695C5E" w:rsidRPr="00DB4ACA">
              <w:t xml:space="preserve">financial institution shall have a correspondent financial institution located in the </w:t>
            </w:r>
            <w:r w:rsidR="004760D6" w:rsidRPr="00DB4ACA">
              <w:t>Employer</w:t>
            </w:r>
            <w:r w:rsidR="00695C5E" w:rsidRPr="00DB4ACA">
              <w:t>’s Country to make it enforceable</w:t>
            </w:r>
            <w:r w:rsidR="00DA79D6" w:rsidRPr="00DB4ACA">
              <w:t>, unless</w:t>
            </w:r>
            <w:r w:rsidR="00695C5E" w:rsidRPr="00DB4ACA">
              <w:t xml:space="preserve"> the </w:t>
            </w:r>
            <w:r w:rsidR="004760D6" w:rsidRPr="00DB4ACA">
              <w:t>Employer</w:t>
            </w:r>
            <w:r w:rsidR="00695C5E" w:rsidRPr="00DB4ACA">
              <w:t xml:space="preserve"> has agreed in writing, prior to Bid submission, that a correspondent financial institution is not required. In the case of a bank guarantee, the Bid security shall be submitted either using the Bid Security Form included in Section IV, Bidding Forms, or in another substantially similar format approved by the </w:t>
            </w:r>
            <w:r w:rsidR="004760D6" w:rsidRPr="00DB4ACA">
              <w:t>Employer</w:t>
            </w:r>
            <w:r w:rsidR="00695C5E" w:rsidRPr="00DB4ACA">
              <w:t xml:space="preserve"> </w:t>
            </w:r>
            <w:r w:rsidR="00695C5E" w:rsidRPr="00DB4ACA">
              <w:rPr>
                <w:spacing w:val="0"/>
              </w:rPr>
              <w:t xml:space="preserve">prior to Bid submission. The Bid </w:t>
            </w:r>
            <w:r w:rsidR="00CA4A06" w:rsidRPr="00DB4ACA">
              <w:rPr>
                <w:spacing w:val="0"/>
              </w:rPr>
              <w:t xml:space="preserve">Security </w:t>
            </w:r>
            <w:r w:rsidR="00695C5E" w:rsidRPr="00DB4ACA">
              <w:rPr>
                <w:spacing w:val="0"/>
              </w:rPr>
              <w:t xml:space="preserve">shall be valid for twenty-eight (28) days beyond the original validity period of the Bid, or beyond any period of extension if requested under ITB </w:t>
            </w:r>
            <w:r w:rsidR="00E84B96" w:rsidRPr="00DB4ACA">
              <w:rPr>
                <w:spacing w:val="0"/>
              </w:rPr>
              <w:t>19</w:t>
            </w:r>
            <w:r w:rsidR="00695C5E" w:rsidRPr="00DB4ACA">
              <w:rPr>
                <w:spacing w:val="0"/>
              </w:rPr>
              <w:t>.2.</w:t>
            </w:r>
          </w:p>
          <w:p w14:paraId="41125A1C" w14:textId="77777777" w:rsidR="00A34B11" w:rsidRPr="00DB4ACA" w:rsidRDefault="00695C5E" w:rsidP="00D7597F">
            <w:pPr>
              <w:pStyle w:val="ListParagraph"/>
              <w:numPr>
                <w:ilvl w:val="1"/>
                <w:numId w:val="11"/>
              </w:numPr>
              <w:spacing w:after="200"/>
              <w:contextualSpacing w:val="0"/>
              <w:jc w:val="both"/>
            </w:pPr>
            <w:bookmarkStart w:id="71" w:name="_Hlt162246122"/>
            <w:bookmarkEnd w:id="71"/>
            <w:r w:rsidRPr="00DB4ACA">
              <w:t xml:space="preserve">If a Bid Security is specified pursuant to ITB </w:t>
            </w:r>
            <w:r w:rsidR="00E84B96" w:rsidRPr="00DB4ACA">
              <w:t>20</w:t>
            </w:r>
            <w:r w:rsidRPr="00DB4ACA">
              <w:t xml:space="preserve">.1, any Bid not accompanied by a substantially responsive Bid Security shall be rejected by the </w:t>
            </w:r>
            <w:r w:rsidR="004760D6" w:rsidRPr="00DB4ACA">
              <w:t>Employer</w:t>
            </w:r>
            <w:r w:rsidRPr="00DB4ACA">
              <w:t xml:space="preserve"> as non-responsive.</w:t>
            </w:r>
          </w:p>
          <w:p w14:paraId="7817B2C5" w14:textId="77777777" w:rsidR="00A34B11" w:rsidRPr="00DB4ACA" w:rsidRDefault="0061623E" w:rsidP="00D7597F">
            <w:pPr>
              <w:pStyle w:val="ListParagraph"/>
              <w:numPr>
                <w:ilvl w:val="1"/>
                <w:numId w:val="11"/>
              </w:numPr>
              <w:spacing w:after="200"/>
              <w:contextualSpacing w:val="0"/>
              <w:jc w:val="both"/>
            </w:pPr>
            <w:r w:rsidRPr="00DB4ACA">
              <w:t xml:space="preserve">If a Bid Security is specified pursuant to ITB </w:t>
            </w:r>
            <w:r w:rsidR="00E84B96" w:rsidRPr="00DB4ACA">
              <w:t>20</w:t>
            </w:r>
            <w:r w:rsidRPr="00DB4ACA">
              <w:t>.1, the Bid Security of unsuccessful Bidders shall be returned as promptly as possible upon the successful Bidder’s signing the contract and furnishing the Perform</w:t>
            </w:r>
            <w:r w:rsidR="00FE5A67" w:rsidRPr="00DB4ACA">
              <w:t xml:space="preserve">ance Security pursuant to ITB </w:t>
            </w:r>
            <w:r w:rsidR="009A1897" w:rsidRPr="00DB4ACA">
              <w:t>46</w:t>
            </w:r>
            <w:r w:rsidRPr="00DB4ACA">
              <w:t>.</w:t>
            </w:r>
          </w:p>
          <w:p w14:paraId="40321E29" w14:textId="77777777" w:rsidR="00AD3846" w:rsidRPr="00DB4ACA" w:rsidRDefault="00FE5A67" w:rsidP="00D7597F">
            <w:pPr>
              <w:pStyle w:val="ListParagraph"/>
              <w:numPr>
                <w:ilvl w:val="1"/>
                <w:numId w:val="11"/>
              </w:numPr>
              <w:spacing w:after="200"/>
              <w:contextualSpacing w:val="0"/>
              <w:jc w:val="both"/>
            </w:pPr>
            <w:r w:rsidRPr="00DB4ACA">
              <w:t>The Bid Security of the successful Bidder shall be returned as promptly as possible once the successfu</w:t>
            </w:r>
            <w:r w:rsidR="008572B1" w:rsidRPr="00DB4ACA">
              <w:t xml:space="preserve">l Bidder has signed the </w:t>
            </w:r>
            <w:r w:rsidRPr="00DB4ACA">
              <w:t xml:space="preserve">Contract and furnished the required </w:t>
            </w:r>
            <w:r w:rsidR="00AD3846" w:rsidRPr="00DB4ACA">
              <w:t>P</w:t>
            </w:r>
            <w:r w:rsidRPr="00DB4ACA">
              <w:t xml:space="preserve">erformance </w:t>
            </w:r>
            <w:r w:rsidR="00AD3846" w:rsidRPr="00DB4ACA">
              <w:t>S</w:t>
            </w:r>
            <w:r w:rsidRPr="00DB4ACA">
              <w:t>ecurity</w:t>
            </w:r>
            <w:r w:rsidR="00AD3846" w:rsidRPr="00DB4ACA">
              <w:t>.</w:t>
            </w:r>
          </w:p>
          <w:p w14:paraId="5DBBE8A1" w14:textId="77777777" w:rsidR="00AD3846" w:rsidRPr="00DB4ACA" w:rsidRDefault="00AD3846" w:rsidP="00D7597F">
            <w:pPr>
              <w:pStyle w:val="ListParagraph"/>
              <w:numPr>
                <w:ilvl w:val="1"/>
                <w:numId w:val="11"/>
              </w:numPr>
              <w:spacing w:after="200"/>
              <w:contextualSpacing w:val="0"/>
              <w:jc w:val="both"/>
            </w:pPr>
            <w:r w:rsidRPr="00DB4ACA">
              <w:t>The Bid Security may be forf</w:t>
            </w:r>
            <w:r w:rsidR="00EB3C02" w:rsidRPr="00DB4ACA">
              <w:t>eited or the Bid-</w:t>
            </w:r>
            <w:r w:rsidRPr="00DB4ACA">
              <w:t>Securing Declaration executed:</w:t>
            </w:r>
          </w:p>
          <w:p w14:paraId="0CD84B3F" w14:textId="77777777" w:rsidR="00AD3846" w:rsidRPr="00D7597F" w:rsidRDefault="00AD3846" w:rsidP="008E24E8">
            <w:pPr>
              <w:pStyle w:val="ListParagraph"/>
              <w:numPr>
                <w:ilvl w:val="0"/>
                <w:numId w:val="43"/>
              </w:numPr>
              <w:spacing w:after="200"/>
              <w:ind w:left="1152" w:hanging="540"/>
              <w:contextualSpacing w:val="0"/>
            </w:pPr>
            <w:r w:rsidRPr="00D7597F">
              <w:t>if a Bidder</w:t>
            </w:r>
            <w:bookmarkStart w:id="72" w:name="_Toc438267890"/>
            <w:r w:rsidRPr="00D7597F">
              <w:t xml:space="preserve"> withdraws its Bid during the period of Bid validity specified by the Bidder in the Letter of Bid, or any extension thereto provided by the Bidder; or</w:t>
            </w:r>
            <w:bookmarkEnd w:id="72"/>
          </w:p>
          <w:p w14:paraId="60CB72CC" w14:textId="77777777" w:rsidR="00AD3846" w:rsidRPr="00D7597F" w:rsidRDefault="00AD3846" w:rsidP="008E24E8">
            <w:pPr>
              <w:pStyle w:val="ListParagraph"/>
              <w:numPr>
                <w:ilvl w:val="0"/>
                <w:numId w:val="43"/>
              </w:numPr>
              <w:spacing w:after="200"/>
              <w:ind w:left="1152" w:hanging="540"/>
              <w:contextualSpacing w:val="0"/>
            </w:pPr>
            <w:bookmarkStart w:id="73" w:name="_Hlt162246193"/>
            <w:bookmarkEnd w:id="73"/>
            <w:r w:rsidRPr="00D7597F">
              <w:t>if the successful Bidder fails to:</w:t>
            </w:r>
            <w:bookmarkStart w:id="74" w:name="_Toc438267892"/>
            <w:r w:rsidRPr="00D7597F">
              <w:t xml:space="preserve"> </w:t>
            </w:r>
            <w:bookmarkEnd w:id="74"/>
          </w:p>
          <w:p w14:paraId="77FFDDD0" w14:textId="77777777" w:rsidR="00AD3846" w:rsidRPr="00D7597F" w:rsidRDefault="00AD3846" w:rsidP="008E24E8">
            <w:pPr>
              <w:pStyle w:val="ListParagraph"/>
              <w:numPr>
                <w:ilvl w:val="0"/>
                <w:numId w:val="44"/>
              </w:numPr>
              <w:spacing w:after="200"/>
              <w:ind w:left="1782" w:hanging="630"/>
              <w:contextualSpacing w:val="0"/>
            </w:pPr>
            <w:bookmarkStart w:id="75" w:name="_Toc454736881"/>
            <w:r w:rsidRPr="00D7597F">
              <w:lastRenderedPageBreak/>
              <w:t xml:space="preserve">sign the Contract in accordance with ITB </w:t>
            </w:r>
            <w:r w:rsidR="009A1897" w:rsidRPr="00D7597F">
              <w:t>45</w:t>
            </w:r>
            <w:r w:rsidRPr="00D7597F">
              <w:t>; or</w:t>
            </w:r>
            <w:bookmarkEnd w:id="75"/>
            <w:r w:rsidRPr="00D7597F">
              <w:t xml:space="preserve"> </w:t>
            </w:r>
          </w:p>
          <w:p w14:paraId="2DED6F5F" w14:textId="77777777" w:rsidR="00AD3846" w:rsidRPr="00D7597F" w:rsidRDefault="00AD3846" w:rsidP="008E24E8">
            <w:pPr>
              <w:pStyle w:val="ListParagraph"/>
              <w:numPr>
                <w:ilvl w:val="0"/>
                <w:numId w:val="44"/>
              </w:numPr>
              <w:spacing w:after="200"/>
              <w:ind w:left="1782" w:hanging="630"/>
              <w:contextualSpacing w:val="0"/>
            </w:pPr>
            <w:bookmarkStart w:id="76" w:name="_Toc438267893"/>
            <w:bookmarkStart w:id="77" w:name="_Toc454736882"/>
            <w:r w:rsidRPr="00D7597F">
              <w:t xml:space="preserve">furnish a performance security in accordance with ITB </w:t>
            </w:r>
            <w:r w:rsidR="009A1897" w:rsidRPr="00D7597F">
              <w:t>46</w:t>
            </w:r>
            <w:r w:rsidRPr="00D7597F">
              <w:t>.</w:t>
            </w:r>
            <w:bookmarkStart w:id="78" w:name="_Toc438267894"/>
            <w:bookmarkEnd w:id="76"/>
            <w:bookmarkEnd w:id="77"/>
          </w:p>
          <w:bookmarkEnd w:id="78"/>
          <w:p w14:paraId="08D65E44" w14:textId="77777777" w:rsidR="00AD3846" w:rsidRPr="00D7597F" w:rsidRDefault="00AD3846" w:rsidP="00D7597F">
            <w:pPr>
              <w:pStyle w:val="ListParagraph"/>
              <w:numPr>
                <w:ilvl w:val="1"/>
                <w:numId w:val="11"/>
              </w:numPr>
              <w:spacing w:after="200"/>
              <w:contextualSpacing w:val="0"/>
              <w:jc w:val="both"/>
            </w:pPr>
            <w:r w:rsidRPr="00D7597F">
              <w:t>The Bid Security or Bid</w:t>
            </w:r>
            <w:r w:rsidR="00EB3C02" w:rsidRPr="00D7597F">
              <w:t>-</w:t>
            </w:r>
            <w:r w:rsidRPr="00D7597F">
              <w:t>Securing Declaration of a JV must be in the name of the JV that submits the Bid. If the JV has not been legally constituted into a legally enforceable JV at the time of Bidding, the Bid security or Bid-Securing Declaration shall be in the names of all future members as named in the letter of intent referred to in ITB 4.1 and ITB 1</w:t>
            </w:r>
            <w:r w:rsidR="00CA4A06" w:rsidRPr="00D7597F">
              <w:t>2</w:t>
            </w:r>
            <w:r w:rsidRPr="00D7597F">
              <w:t>.2.</w:t>
            </w:r>
          </w:p>
          <w:p w14:paraId="22EB0682" w14:textId="77777777" w:rsidR="00AD3846" w:rsidRPr="00DB4ACA" w:rsidRDefault="00AD3846" w:rsidP="00D7597F">
            <w:pPr>
              <w:pStyle w:val="ListParagraph"/>
              <w:numPr>
                <w:ilvl w:val="1"/>
                <w:numId w:val="11"/>
              </w:numPr>
              <w:spacing w:after="200"/>
              <w:contextualSpacing w:val="0"/>
              <w:jc w:val="both"/>
            </w:pPr>
            <w:r w:rsidRPr="00DB4ACA">
              <w:t xml:space="preserve">If a Bid </w:t>
            </w:r>
            <w:r w:rsidR="00D6534C" w:rsidRPr="00DB4ACA">
              <w:t>S</w:t>
            </w:r>
            <w:r w:rsidRPr="00DB4ACA">
              <w:t xml:space="preserve">ecurity is not required in the BDS, pursuant to ITB </w:t>
            </w:r>
            <w:r w:rsidR="00E84B96" w:rsidRPr="00DB4ACA">
              <w:t>20</w:t>
            </w:r>
            <w:r w:rsidRPr="00DB4ACA">
              <w:t>.1, and</w:t>
            </w:r>
          </w:p>
          <w:p w14:paraId="2D657EB9" w14:textId="77777777" w:rsidR="00AD3846" w:rsidRPr="00DB4ACA" w:rsidRDefault="00AD3846" w:rsidP="00D7597F">
            <w:pPr>
              <w:pStyle w:val="P3Header1-Clauses"/>
              <w:numPr>
                <w:ilvl w:val="1"/>
                <w:numId w:val="13"/>
              </w:numPr>
              <w:tabs>
                <w:tab w:val="clear" w:pos="936"/>
                <w:tab w:val="clear" w:pos="972"/>
                <w:tab w:val="num" w:pos="1080"/>
              </w:tabs>
              <w:ind w:left="1080" w:hanging="540"/>
              <w:rPr>
                <w:lang w:val="en-US"/>
              </w:rPr>
            </w:pPr>
            <w:r w:rsidRPr="00DB4ACA">
              <w:rPr>
                <w:lang w:val="en-US"/>
              </w:rPr>
              <w:t xml:space="preserve">if a Bidder withdraws its Bid during the period of Bid validity specified by </w:t>
            </w:r>
            <w:r w:rsidR="0078592B" w:rsidRPr="00DB4ACA">
              <w:rPr>
                <w:lang w:val="en-US"/>
              </w:rPr>
              <w:t>the Bidder on the Letter of Bid;</w:t>
            </w:r>
            <w:r w:rsidRPr="00DB4ACA">
              <w:rPr>
                <w:lang w:val="en-US"/>
              </w:rPr>
              <w:t xml:space="preserve"> or</w:t>
            </w:r>
          </w:p>
          <w:p w14:paraId="29BB3C5A" w14:textId="77777777" w:rsidR="00AD3846" w:rsidRPr="00DB4ACA" w:rsidRDefault="00AD3846" w:rsidP="00D7597F">
            <w:pPr>
              <w:pStyle w:val="P3Header1-Clauses"/>
              <w:numPr>
                <w:ilvl w:val="1"/>
                <w:numId w:val="13"/>
              </w:numPr>
              <w:tabs>
                <w:tab w:val="clear" w:pos="936"/>
                <w:tab w:val="clear" w:pos="972"/>
                <w:tab w:val="num" w:pos="1080"/>
              </w:tabs>
              <w:ind w:left="1080" w:hanging="540"/>
              <w:rPr>
                <w:iCs/>
                <w:lang w:val="en-US"/>
              </w:rPr>
            </w:pPr>
            <w:r w:rsidRPr="00DB4ACA">
              <w:rPr>
                <w:lang w:val="en-US"/>
              </w:rPr>
              <w:t xml:space="preserve">if the successful Bidder fails to: </w:t>
            </w:r>
          </w:p>
          <w:p w14:paraId="0F070491" w14:textId="77777777" w:rsidR="00AD3846" w:rsidRPr="00DB4ACA" w:rsidRDefault="00AD3846" w:rsidP="008E24E8">
            <w:pPr>
              <w:pStyle w:val="P3Header1-Clauses"/>
              <w:numPr>
                <w:ilvl w:val="2"/>
                <w:numId w:val="18"/>
              </w:numPr>
              <w:tabs>
                <w:tab w:val="clear" w:pos="972"/>
              </w:tabs>
              <w:ind w:left="1512" w:hanging="450"/>
              <w:rPr>
                <w:iCs/>
                <w:lang w:val="en-US"/>
              </w:rPr>
            </w:pPr>
            <w:r w:rsidRPr="00DB4ACA">
              <w:rPr>
                <w:lang w:val="en-US"/>
              </w:rPr>
              <w:t xml:space="preserve">sign the Contract in accordance with ITB </w:t>
            </w:r>
            <w:r w:rsidR="009A1897" w:rsidRPr="00DB4ACA">
              <w:rPr>
                <w:lang w:val="en-US"/>
              </w:rPr>
              <w:t>45</w:t>
            </w:r>
            <w:r w:rsidRPr="00DB4ACA">
              <w:rPr>
                <w:lang w:val="en-US"/>
              </w:rPr>
              <w:t xml:space="preserve">; or </w:t>
            </w:r>
          </w:p>
          <w:p w14:paraId="1B46E72D" w14:textId="77777777" w:rsidR="00AD3846" w:rsidRPr="00DB4ACA" w:rsidRDefault="00AD3846" w:rsidP="008E24E8">
            <w:pPr>
              <w:pStyle w:val="P3Header1-Clauses"/>
              <w:numPr>
                <w:ilvl w:val="2"/>
                <w:numId w:val="18"/>
              </w:numPr>
              <w:tabs>
                <w:tab w:val="clear" w:pos="972"/>
              </w:tabs>
              <w:ind w:left="1512" w:hanging="450"/>
              <w:rPr>
                <w:iCs/>
                <w:lang w:val="en-US"/>
              </w:rPr>
            </w:pPr>
            <w:r w:rsidRPr="00DB4ACA">
              <w:rPr>
                <w:lang w:val="en-US"/>
              </w:rPr>
              <w:t xml:space="preserve">furnish a performance security in accordance with ITB </w:t>
            </w:r>
            <w:r w:rsidR="009A1897" w:rsidRPr="00DB4ACA">
              <w:rPr>
                <w:lang w:val="en-US"/>
              </w:rPr>
              <w:t>46</w:t>
            </w:r>
            <w:r w:rsidR="0037582D">
              <w:rPr>
                <w:lang w:val="en-US"/>
              </w:rPr>
              <w:t>;</w:t>
            </w:r>
          </w:p>
          <w:p w14:paraId="0A1F5B2E" w14:textId="77777777" w:rsidR="00BD0FF6" w:rsidRPr="00DB4ACA" w:rsidRDefault="00AD3846" w:rsidP="0037582D">
            <w:pPr>
              <w:tabs>
                <w:tab w:val="left" w:pos="540"/>
              </w:tabs>
              <w:spacing w:after="200"/>
              <w:ind w:left="540" w:hanging="576"/>
              <w:jc w:val="both"/>
            </w:pPr>
            <w:r w:rsidRPr="00DB4ACA">
              <w:tab/>
              <w:t>the Borrower may</w:t>
            </w:r>
            <w:r w:rsidRPr="00DB4ACA">
              <w:rPr>
                <w:b/>
              </w:rPr>
              <w:t xml:space="preserve">, </w:t>
            </w:r>
            <w:r w:rsidRPr="00DB4ACA">
              <w:t xml:space="preserve">if provided for </w:t>
            </w:r>
            <w:r w:rsidRPr="00DB4ACA">
              <w:rPr>
                <w:b/>
              </w:rPr>
              <w:t>in the BDS</w:t>
            </w:r>
            <w:r w:rsidRPr="00DB4ACA">
              <w:t xml:space="preserve">, declare the Bidder ineligible to be awarded a contract by the </w:t>
            </w:r>
            <w:r w:rsidR="004C6CC6" w:rsidRPr="00DB4ACA">
              <w:t>Employer</w:t>
            </w:r>
            <w:r w:rsidRPr="00DB4ACA">
              <w:t xml:space="preserve"> for a period of time as stated</w:t>
            </w:r>
            <w:r w:rsidRPr="00DB4ACA">
              <w:rPr>
                <w:b/>
              </w:rPr>
              <w:t xml:space="preserve"> in the BDS</w:t>
            </w:r>
            <w:r w:rsidRPr="00DB4ACA">
              <w:t>.</w:t>
            </w:r>
          </w:p>
        </w:tc>
      </w:tr>
      <w:tr w:rsidR="00323BD4" w:rsidRPr="00DB4ACA" w14:paraId="44DBB08D" w14:textId="77777777" w:rsidTr="00B034AC">
        <w:tc>
          <w:tcPr>
            <w:tcW w:w="2250" w:type="dxa"/>
          </w:tcPr>
          <w:p w14:paraId="565C1BF2" w14:textId="77777777" w:rsidR="00BD0FF6" w:rsidRPr="00DB4ACA" w:rsidRDefault="00BD0FF6" w:rsidP="00D7597F">
            <w:pPr>
              <w:pStyle w:val="Head22"/>
              <w:numPr>
                <w:ilvl w:val="0"/>
                <w:numId w:val="11"/>
              </w:numPr>
              <w:tabs>
                <w:tab w:val="clear" w:pos="360"/>
                <w:tab w:val="left" w:pos="90"/>
              </w:tabs>
              <w:ind w:left="360"/>
            </w:pPr>
            <w:bookmarkStart w:id="79" w:name="_Toc444764252"/>
            <w:bookmarkStart w:id="80" w:name="_Toc444785533"/>
            <w:bookmarkStart w:id="81" w:name="_Toc196122129"/>
            <w:bookmarkStart w:id="82" w:name="_Toc454738261"/>
            <w:bookmarkEnd w:id="79"/>
            <w:bookmarkEnd w:id="80"/>
            <w:r w:rsidRPr="00DB4ACA">
              <w:lastRenderedPageBreak/>
              <w:t xml:space="preserve">Format and Signing of </w:t>
            </w:r>
            <w:r w:rsidR="00494128" w:rsidRPr="00DB4ACA">
              <w:t>Bid</w:t>
            </w:r>
            <w:bookmarkEnd w:id="81"/>
            <w:bookmarkEnd w:id="82"/>
          </w:p>
        </w:tc>
        <w:tc>
          <w:tcPr>
            <w:tcW w:w="7260" w:type="dxa"/>
            <w:gridSpan w:val="4"/>
          </w:tcPr>
          <w:p w14:paraId="26A8FF56" w14:textId="77777777" w:rsidR="00B73F21" w:rsidRPr="00DB4ACA" w:rsidRDefault="00BD0FF6" w:rsidP="00D7597F">
            <w:pPr>
              <w:pStyle w:val="ListParagraph"/>
              <w:numPr>
                <w:ilvl w:val="1"/>
                <w:numId w:val="11"/>
              </w:numPr>
              <w:spacing w:after="200"/>
              <w:contextualSpacing w:val="0"/>
              <w:jc w:val="both"/>
            </w:pPr>
            <w:r w:rsidRPr="00DB4ACA">
              <w:t xml:space="preserve">The </w:t>
            </w:r>
            <w:r w:rsidR="00494128" w:rsidRPr="00DB4ACA">
              <w:t>Bid</w:t>
            </w:r>
            <w:r w:rsidRPr="00DB4ACA">
              <w:t xml:space="preserve">der shall prepare one original of the documents comprising the </w:t>
            </w:r>
            <w:r w:rsidR="00494128" w:rsidRPr="00DB4ACA">
              <w:t>Bid</w:t>
            </w:r>
            <w:r w:rsidRPr="00DB4ACA">
              <w:t xml:space="preserve"> as described in </w:t>
            </w:r>
            <w:r w:rsidR="00F66532" w:rsidRPr="00DB4ACA">
              <w:t xml:space="preserve">ITB </w:t>
            </w:r>
            <w:r w:rsidR="00CA4A06" w:rsidRPr="00DB4ACA">
              <w:t>12</w:t>
            </w:r>
            <w:r w:rsidRPr="00DB4ACA">
              <w:t xml:space="preserve">, bound with the volume containing the Form of </w:t>
            </w:r>
            <w:r w:rsidR="00494128" w:rsidRPr="00DB4ACA">
              <w:t>Bid</w:t>
            </w:r>
            <w:r w:rsidRPr="00DB4ACA">
              <w:t>, and clearly marked “</w:t>
            </w:r>
            <w:r w:rsidR="000E1876" w:rsidRPr="00DB4ACA">
              <w:t>Original</w:t>
            </w:r>
            <w:r w:rsidRPr="00DB4ACA">
              <w:t xml:space="preserve">.”  In addition, the </w:t>
            </w:r>
            <w:r w:rsidR="00494128" w:rsidRPr="00DB4ACA">
              <w:t>Bid</w:t>
            </w:r>
            <w:r w:rsidRPr="00DB4ACA">
              <w:t xml:space="preserve">der shall submit copies of the </w:t>
            </w:r>
            <w:r w:rsidR="00494128" w:rsidRPr="00DB4ACA">
              <w:t>Bid</w:t>
            </w:r>
            <w:r w:rsidRPr="00DB4ACA">
              <w:t xml:space="preserve">, in the number specified </w:t>
            </w:r>
            <w:r w:rsidRPr="00DB4ACA">
              <w:rPr>
                <w:b/>
              </w:rPr>
              <w:t xml:space="preserve">in the </w:t>
            </w:r>
            <w:r w:rsidR="00B214D0" w:rsidRPr="00DB4ACA">
              <w:rPr>
                <w:b/>
              </w:rPr>
              <w:t>BDS</w:t>
            </w:r>
            <w:r w:rsidRPr="00DB4ACA">
              <w:t>, and clearly marked as “</w:t>
            </w:r>
            <w:r w:rsidR="000E1876" w:rsidRPr="00DB4ACA">
              <w:t>Copies</w:t>
            </w:r>
            <w:r w:rsidRPr="00DB4ACA">
              <w:t>.”  In the event of discrepancy between them, the original shall prevail</w:t>
            </w:r>
            <w:r w:rsidR="00B73F21" w:rsidRPr="00DB4ACA">
              <w:t>.</w:t>
            </w:r>
          </w:p>
          <w:p w14:paraId="3C5859B6" w14:textId="77777777" w:rsidR="00B73F21" w:rsidRPr="00DB4ACA" w:rsidRDefault="00B73F21" w:rsidP="00D7597F">
            <w:pPr>
              <w:pStyle w:val="ListParagraph"/>
              <w:numPr>
                <w:ilvl w:val="1"/>
                <w:numId w:val="11"/>
              </w:numPr>
              <w:spacing w:after="200"/>
              <w:contextualSpacing w:val="0"/>
              <w:jc w:val="both"/>
            </w:pPr>
            <w:r w:rsidRPr="00DB4ACA">
              <w:t>Bidders shall mark as “CONFIDENTIAL” information in their Bids which is confidential to their business. This may include proprietary information, trade secrets, or commercial or financially sensitive information.</w:t>
            </w:r>
          </w:p>
          <w:p w14:paraId="2476824C" w14:textId="77777777" w:rsidR="00BD0FF6" w:rsidRPr="00DB4ACA" w:rsidRDefault="00BD0FF6" w:rsidP="00D7597F">
            <w:pPr>
              <w:pStyle w:val="ListParagraph"/>
              <w:numPr>
                <w:ilvl w:val="1"/>
                <w:numId w:val="11"/>
              </w:numPr>
              <w:spacing w:after="200"/>
              <w:contextualSpacing w:val="0"/>
              <w:jc w:val="both"/>
            </w:pPr>
            <w:r w:rsidRPr="00DB4ACA">
              <w:t xml:space="preserve">The original and all copies of the </w:t>
            </w:r>
            <w:r w:rsidR="00494128" w:rsidRPr="00DB4ACA">
              <w:t>Bid</w:t>
            </w:r>
            <w:r w:rsidRPr="00DB4ACA">
              <w:t xml:space="preserve"> shall be typed or written in indelible ink and shall be signed by a person or persons duly authorized to sign on behalf of the </w:t>
            </w:r>
            <w:r w:rsidR="00494128" w:rsidRPr="00DB4ACA">
              <w:t>Bid</w:t>
            </w:r>
            <w:r w:rsidRPr="00DB4ACA">
              <w:t>der</w:t>
            </w:r>
            <w:r w:rsidR="005D0B54" w:rsidRPr="00DB4ACA">
              <w:t xml:space="preserve">. This authorization shall consist of a written confirmation as specified </w:t>
            </w:r>
            <w:r w:rsidR="005D0B54" w:rsidRPr="00DB4ACA">
              <w:rPr>
                <w:b/>
              </w:rPr>
              <w:t>in the BDS</w:t>
            </w:r>
            <w:r w:rsidR="005D0B54" w:rsidRPr="00DB4ACA">
              <w:t xml:space="preserve"> and shall be attached to the Bid.  The name and position held by each person signing the authorization must be typed or printed below the signature. All pages of the Bid where entries or amendments have been made shall be signed or initialed by the person signing the Bid.</w:t>
            </w:r>
          </w:p>
          <w:p w14:paraId="717155A7" w14:textId="77777777" w:rsidR="00941A25" w:rsidRPr="00DB4ACA" w:rsidRDefault="005D0B54" w:rsidP="00D7597F">
            <w:pPr>
              <w:pStyle w:val="ListParagraph"/>
              <w:numPr>
                <w:ilvl w:val="1"/>
                <w:numId w:val="11"/>
              </w:numPr>
              <w:spacing w:after="200"/>
              <w:contextualSpacing w:val="0"/>
              <w:jc w:val="both"/>
            </w:pPr>
            <w:r w:rsidRPr="00DB4ACA">
              <w:lastRenderedPageBreak/>
              <w:t>In case the Bidder is a JV, the Bid shall be signed by an authorized representative of the JV on behalf of the JV, and so as to be legally binding on all the members as evidenced by a power of attorney signed by their legally authorized representatives.</w:t>
            </w:r>
          </w:p>
          <w:p w14:paraId="23EFE2C7" w14:textId="77777777" w:rsidR="00427270" w:rsidRPr="00DB4ACA" w:rsidRDefault="00941A25" w:rsidP="00142AA2">
            <w:pPr>
              <w:pStyle w:val="ListParagraph"/>
              <w:numPr>
                <w:ilvl w:val="1"/>
                <w:numId w:val="11"/>
              </w:numPr>
              <w:spacing w:after="200"/>
              <w:contextualSpacing w:val="0"/>
              <w:jc w:val="both"/>
            </w:pPr>
            <w:r w:rsidRPr="00DB4ACA">
              <w:t>Any inter-lineation, erasures, or overwriting shall be valid only if they are signed or initialed by the person signing the Bid.</w:t>
            </w:r>
          </w:p>
        </w:tc>
      </w:tr>
      <w:tr w:rsidR="00323BD4" w:rsidRPr="00DB4ACA" w14:paraId="54C6742F" w14:textId="77777777" w:rsidTr="00B034AC">
        <w:tc>
          <w:tcPr>
            <w:tcW w:w="2250" w:type="dxa"/>
          </w:tcPr>
          <w:p w14:paraId="3B10FD45" w14:textId="77777777" w:rsidR="00047EE6" w:rsidRPr="00DB4ACA" w:rsidRDefault="00047EE6" w:rsidP="009407C2">
            <w:pPr>
              <w:pStyle w:val="Head21"/>
            </w:pPr>
          </w:p>
        </w:tc>
        <w:tc>
          <w:tcPr>
            <w:tcW w:w="7260" w:type="dxa"/>
            <w:gridSpan w:val="4"/>
          </w:tcPr>
          <w:p w14:paraId="15D11710" w14:textId="77777777" w:rsidR="00047EE6" w:rsidRPr="00DB4ACA" w:rsidRDefault="00047EE6" w:rsidP="009407C2">
            <w:pPr>
              <w:pStyle w:val="Head21"/>
            </w:pPr>
            <w:bookmarkStart w:id="83" w:name="_Toc438438844"/>
            <w:bookmarkStart w:id="84" w:name="_Toc438532613"/>
            <w:bookmarkStart w:id="85" w:name="_Toc438733988"/>
            <w:bookmarkStart w:id="86" w:name="_Toc438962070"/>
            <w:bookmarkStart w:id="87" w:name="_Toc461939619"/>
            <w:bookmarkStart w:id="88" w:name="_Toc97371024"/>
            <w:bookmarkStart w:id="89" w:name="_Toc325723939"/>
            <w:bookmarkStart w:id="90" w:name="_Toc440526032"/>
            <w:bookmarkStart w:id="91" w:name="_Toc435624833"/>
            <w:bookmarkStart w:id="92" w:name="_Toc454738262"/>
            <w:r w:rsidRPr="00DB4ACA">
              <w:t>D. Submission and Opening of Bids</w:t>
            </w:r>
            <w:bookmarkEnd w:id="83"/>
            <w:bookmarkEnd w:id="84"/>
            <w:bookmarkEnd w:id="85"/>
            <w:bookmarkEnd w:id="86"/>
            <w:bookmarkEnd w:id="87"/>
            <w:bookmarkEnd w:id="88"/>
            <w:bookmarkEnd w:id="89"/>
            <w:bookmarkEnd w:id="90"/>
            <w:bookmarkEnd w:id="91"/>
            <w:bookmarkEnd w:id="92"/>
          </w:p>
          <w:p w14:paraId="116E6FDF" w14:textId="77777777" w:rsidR="00047EE6" w:rsidRPr="00DB4ACA" w:rsidRDefault="00047EE6" w:rsidP="009407C2">
            <w:pPr>
              <w:pStyle w:val="Head21"/>
            </w:pPr>
          </w:p>
        </w:tc>
      </w:tr>
      <w:tr w:rsidR="00323BD4" w:rsidRPr="00DB4ACA" w14:paraId="7726A820" w14:textId="77777777" w:rsidTr="00B034AC">
        <w:tc>
          <w:tcPr>
            <w:tcW w:w="2250" w:type="dxa"/>
          </w:tcPr>
          <w:p w14:paraId="5C64156D" w14:textId="77777777" w:rsidR="00BD0FF6" w:rsidRPr="00DB4ACA" w:rsidRDefault="00BD0FF6" w:rsidP="00D7597F">
            <w:pPr>
              <w:pStyle w:val="Head22"/>
              <w:numPr>
                <w:ilvl w:val="0"/>
                <w:numId w:val="11"/>
              </w:numPr>
              <w:tabs>
                <w:tab w:val="clear" w:pos="360"/>
                <w:tab w:val="left" w:pos="90"/>
              </w:tabs>
              <w:ind w:left="360"/>
            </w:pPr>
            <w:bookmarkStart w:id="93" w:name="_Toc454738263"/>
            <w:r w:rsidRPr="00DB4ACA">
              <w:t xml:space="preserve">Sealing and Marking of </w:t>
            </w:r>
            <w:r w:rsidR="00494128" w:rsidRPr="00DB4ACA">
              <w:t>Bid</w:t>
            </w:r>
            <w:r w:rsidRPr="00DB4ACA">
              <w:t>s</w:t>
            </w:r>
            <w:bookmarkEnd w:id="93"/>
          </w:p>
        </w:tc>
        <w:tc>
          <w:tcPr>
            <w:tcW w:w="7260" w:type="dxa"/>
            <w:gridSpan w:val="4"/>
          </w:tcPr>
          <w:p w14:paraId="0696D516" w14:textId="77777777" w:rsidR="00084D6A" w:rsidRPr="00DB4ACA" w:rsidRDefault="00084D6A" w:rsidP="00D7597F">
            <w:pPr>
              <w:pStyle w:val="ListParagraph"/>
              <w:numPr>
                <w:ilvl w:val="1"/>
                <w:numId w:val="11"/>
              </w:numPr>
              <w:spacing w:after="200"/>
              <w:contextualSpacing w:val="0"/>
              <w:jc w:val="both"/>
            </w:pPr>
            <w:r w:rsidRPr="00DB4ACA">
              <w:t>The Bidder shall deliver the Bid in a single, sealed envelope</w:t>
            </w:r>
            <w:r w:rsidR="002B55FA" w:rsidRPr="00DB4ACA">
              <w:t>.</w:t>
            </w:r>
            <w:r w:rsidRPr="00DB4ACA">
              <w:t xml:space="preserve"> Within the single envelope the Bidder shall place the following separate, sealed envelopes:</w:t>
            </w:r>
          </w:p>
          <w:p w14:paraId="63796257" w14:textId="77777777" w:rsidR="00084D6A" w:rsidRPr="0037582D" w:rsidRDefault="00084D6A" w:rsidP="008E24E8">
            <w:pPr>
              <w:pStyle w:val="P3Header1-Clauses"/>
              <w:numPr>
                <w:ilvl w:val="2"/>
                <w:numId w:val="17"/>
              </w:numPr>
              <w:tabs>
                <w:tab w:val="clear" w:pos="864"/>
                <w:tab w:val="clear" w:pos="972"/>
              </w:tabs>
              <w:ind w:left="1062" w:hanging="450"/>
              <w:rPr>
                <w:lang w:val="en-US"/>
              </w:rPr>
            </w:pPr>
            <w:r w:rsidRPr="0037582D">
              <w:rPr>
                <w:lang w:val="en-US"/>
              </w:rPr>
              <w:t xml:space="preserve">in an envelope marked “ORIGINAL”, all documents comprising the Bid, as described in ITB </w:t>
            </w:r>
            <w:r w:rsidR="00CA4A06" w:rsidRPr="0037582D">
              <w:rPr>
                <w:lang w:val="en-US"/>
              </w:rPr>
              <w:t>12</w:t>
            </w:r>
            <w:r w:rsidRPr="0037582D">
              <w:rPr>
                <w:lang w:val="en-US"/>
              </w:rPr>
              <w:t xml:space="preserve">; and </w:t>
            </w:r>
          </w:p>
          <w:p w14:paraId="42BE8A08" w14:textId="77777777" w:rsidR="00084D6A" w:rsidRPr="0037582D" w:rsidRDefault="00084D6A" w:rsidP="008E24E8">
            <w:pPr>
              <w:pStyle w:val="P3Header1-Clauses"/>
              <w:numPr>
                <w:ilvl w:val="2"/>
                <w:numId w:val="17"/>
              </w:numPr>
              <w:tabs>
                <w:tab w:val="clear" w:pos="864"/>
                <w:tab w:val="clear" w:pos="972"/>
              </w:tabs>
              <w:ind w:left="1062" w:hanging="450"/>
              <w:rPr>
                <w:lang w:val="en-US"/>
              </w:rPr>
            </w:pPr>
            <w:r w:rsidRPr="0037582D">
              <w:rPr>
                <w:lang w:val="en-US"/>
              </w:rPr>
              <w:t xml:space="preserve">in an envelope marked “COPIES”, all </w:t>
            </w:r>
            <w:r w:rsidR="0037582D" w:rsidRPr="0037582D">
              <w:rPr>
                <w:lang w:val="en-US"/>
              </w:rPr>
              <w:t>required copies of the Bid; and</w:t>
            </w:r>
            <w:r w:rsidRPr="0037582D">
              <w:rPr>
                <w:lang w:val="en-US"/>
              </w:rPr>
              <w:t xml:space="preserve"> </w:t>
            </w:r>
          </w:p>
          <w:p w14:paraId="22C23A5C" w14:textId="77777777" w:rsidR="00DC1F7E" w:rsidRPr="00DB4ACA" w:rsidRDefault="00DC1F7E" w:rsidP="008E24E8">
            <w:pPr>
              <w:pStyle w:val="P3Header1-Clauses"/>
              <w:numPr>
                <w:ilvl w:val="2"/>
                <w:numId w:val="17"/>
              </w:numPr>
              <w:tabs>
                <w:tab w:val="clear" w:pos="864"/>
                <w:tab w:val="clear" w:pos="972"/>
              </w:tabs>
              <w:ind w:left="1062" w:hanging="450"/>
              <w:rPr>
                <w:lang w:val="en-US"/>
              </w:rPr>
            </w:pPr>
            <w:r w:rsidRPr="00DB4ACA">
              <w:rPr>
                <w:lang w:val="en-US"/>
              </w:rPr>
              <w:t xml:space="preserve"> if alternative Bids are permitted in accordance with ITB 1</w:t>
            </w:r>
            <w:r w:rsidR="00CA4A06" w:rsidRPr="00DB4ACA">
              <w:rPr>
                <w:lang w:val="en-US"/>
              </w:rPr>
              <w:t>4</w:t>
            </w:r>
            <w:r w:rsidRPr="00DB4ACA">
              <w:rPr>
                <w:lang w:val="en-US"/>
              </w:rPr>
              <w:t>, and if relevant:</w:t>
            </w:r>
          </w:p>
          <w:p w14:paraId="1045B304" w14:textId="77777777" w:rsidR="00DC1F7E" w:rsidRPr="00DB4ACA" w:rsidRDefault="00DC1F7E" w:rsidP="008E24E8">
            <w:pPr>
              <w:pStyle w:val="P3Header1-Clauses"/>
              <w:numPr>
                <w:ilvl w:val="0"/>
                <w:numId w:val="19"/>
              </w:numPr>
              <w:tabs>
                <w:tab w:val="clear" w:pos="972"/>
              </w:tabs>
              <w:jc w:val="left"/>
              <w:rPr>
                <w:lang w:val="en-US"/>
              </w:rPr>
            </w:pPr>
            <w:r w:rsidRPr="00DB4ACA">
              <w:rPr>
                <w:lang w:val="en-US"/>
              </w:rPr>
              <w:t xml:space="preserve">in an envelope marked </w:t>
            </w:r>
            <w:proofErr w:type="gramStart"/>
            <w:r w:rsidRPr="00DB4ACA">
              <w:rPr>
                <w:lang w:val="en-US"/>
              </w:rPr>
              <w:t>“ ORIGINAL</w:t>
            </w:r>
            <w:proofErr w:type="gramEnd"/>
            <w:r w:rsidRPr="00DB4ACA">
              <w:rPr>
                <w:lang w:val="en-US"/>
              </w:rPr>
              <w:t xml:space="preserve"> - ALTERNATIVE BID”, the alternative Bid; and</w:t>
            </w:r>
          </w:p>
          <w:p w14:paraId="5CF160E4" w14:textId="77777777" w:rsidR="00DC1F7E" w:rsidRPr="00DB4ACA" w:rsidRDefault="00DC1F7E" w:rsidP="008E24E8">
            <w:pPr>
              <w:pStyle w:val="ListParagraph"/>
              <w:numPr>
                <w:ilvl w:val="0"/>
                <w:numId w:val="19"/>
              </w:numPr>
              <w:tabs>
                <w:tab w:val="left" w:pos="540"/>
              </w:tabs>
              <w:spacing w:after="200"/>
              <w:contextualSpacing w:val="0"/>
              <w:rPr>
                <w:spacing w:val="-4"/>
              </w:rPr>
            </w:pPr>
            <w:r w:rsidRPr="00DB4ACA">
              <w:rPr>
                <w:spacing w:val="-4"/>
              </w:rPr>
              <w:t>in the envelope marked “COPIES – ALTERNATIVE BID” all required copies of the alternative Bid.</w:t>
            </w:r>
          </w:p>
          <w:p w14:paraId="331EECC3" w14:textId="77777777" w:rsidR="0041560F" w:rsidRPr="00DB4ACA" w:rsidRDefault="0041560F" w:rsidP="00D7597F">
            <w:pPr>
              <w:pStyle w:val="ListParagraph"/>
              <w:numPr>
                <w:ilvl w:val="1"/>
                <w:numId w:val="11"/>
              </w:numPr>
              <w:spacing w:after="200"/>
              <w:contextualSpacing w:val="0"/>
              <w:jc w:val="both"/>
            </w:pPr>
            <w:r w:rsidRPr="00DB4ACA">
              <w:t>The inner and outer envelopes shall:</w:t>
            </w:r>
          </w:p>
          <w:p w14:paraId="446DB7D3" w14:textId="77777777" w:rsidR="0041560F" w:rsidRPr="00DB4ACA" w:rsidRDefault="0041560F" w:rsidP="008E24E8">
            <w:pPr>
              <w:pStyle w:val="P3Header1-Clauses"/>
              <w:numPr>
                <w:ilvl w:val="2"/>
                <w:numId w:val="36"/>
              </w:numPr>
              <w:tabs>
                <w:tab w:val="clear" w:pos="864"/>
                <w:tab w:val="clear" w:pos="972"/>
              </w:tabs>
              <w:ind w:left="1062" w:hanging="450"/>
              <w:rPr>
                <w:lang w:val="en-US"/>
              </w:rPr>
            </w:pPr>
            <w:r w:rsidRPr="00DB4ACA">
              <w:rPr>
                <w:lang w:val="en-US"/>
              </w:rPr>
              <w:t>bear the name and address of the Bidder;</w:t>
            </w:r>
          </w:p>
          <w:p w14:paraId="40320254" w14:textId="77777777" w:rsidR="0041560F" w:rsidRPr="00DB4ACA" w:rsidRDefault="0041560F" w:rsidP="008E24E8">
            <w:pPr>
              <w:pStyle w:val="P3Header1-Clauses"/>
              <w:numPr>
                <w:ilvl w:val="2"/>
                <w:numId w:val="36"/>
              </w:numPr>
              <w:tabs>
                <w:tab w:val="clear" w:pos="864"/>
                <w:tab w:val="clear" w:pos="972"/>
              </w:tabs>
              <w:ind w:left="1062" w:hanging="450"/>
              <w:rPr>
                <w:lang w:val="en-US"/>
              </w:rPr>
            </w:pPr>
            <w:r w:rsidRPr="00DB4ACA">
              <w:rPr>
                <w:lang w:val="en-US"/>
              </w:rPr>
              <w:t>be addressed to the Employer in accordance with ITB 2</w:t>
            </w:r>
            <w:r w:rsidR="00CA4A06" w:rsidRPr="00DB4ACA">
              <w:rPr>
                <w:lang w:val="en-US"/>
              </w:rPr>
              <w:t>3</w:t>
            </w:r>
            <w:r w:rsidRPr="00DB4ACA">
              <w:rPr>
                <w:lang w:val="en-US"/>
              </w:rPr>
              <w:t>.1;</w:t>
            </w:r>
          </w:p>
          <w:p w14:paraId="599020D6" w14:textId="77777777" w:rsidR="0041560F" w:rsidRPr="00DB4ACA" w:rsidRDefault="0041560F" w:rsidP="008E24E8">
            <w:pPr>
              <w:pStyle w:val="P3Header1-Clauses"/>
              <w:numPr>
                <w:ilvl w:val="2"/>
                <w:numId w:val="36"/>
              </w:numPr>
              <w:tabs>
                <w:tab w:val="clear" w:pos="864"/>
                <w:tab w:val="clear" w:pos="972"/>
              </w:tabs>
              <w:ind w:left="1062" w:hanging="450"/>
              <w:rPr>
                <w:lang w:val="en-US"/>
              </w:rPr>
            </w:pPr>
            <w:r w:rsidRPr="00DB4ACA">
              <w:rPr>
                <w:lang w:val="en-US"/>
              </w:rPr>
              <w:t>bear the specific identification of this Bidding process specified in accordance with BDS 1.1; and</w:t>
            </w:r>
          </w:p>
          <w:p w14:paraId="0948A729" w14:textId="77777777" w:rsidR="0041560F" w:rsidRPr="00DB4ACA" w:rsidRDefault="0041560F" w:rsidP="008E24E8">
            <w:pPr>
              <w:pStyle w:val="P3Header1-Clauses"/>
              <w:numPr>
                <w:ilvl w:val="2"/>
                <w:numId w:val="36"/>
              </w:numPr>
              <w:tabs>
                <w:tab w:val="clear" w:pos="864"/>
                <w:tab w:val="clear" w:pos="972"/>
              </w:tabs>
              <w:ind w:left="1062" w:hanging="450"/>
              <w:rPr>
                <w:lang w:val="en-US"/>
              </w:rPr>
            </w:pPr>
            <w:r w:rsidRPr="00DB4ACA">
              <w:rPr>
                <w:lang w:val="en-US"/>
              </w:rPr>
              <w:t>bear a warning not to open before the time and date for Bid opening.</w:t>
            </w:r>
          </w:p>
          <w:p w14:paraId="43417535" w14:textId="77777777" w:rsidR="00BD0FF6" w:rsidRPr="00DB4ACA" w:rsidRDefault="00BC0548" w:rsidP="00D7597F">
            <w:pPr>
              <w:pStyle w:val="ListParagraph"/>
              <w:numPr>
                <w:ilvl w:val="1"/>
                <w:numId w:val="11"/>
              </w:numPr>
              <w:spacing w:after="200"/>
              <w:jc w:val="both"/>
            </w:pPr>
            <w:r w:rsidRPr="00DB4ACA">
              <w:t xml:space="preserve">If all envelopes are not sealed and marked as required, the </w:t>
            </w:r>
            <w:r w:rsidR="004760D6" w:rsidRPr="00DB4ACA">
              <w:t>Employer</w:t>
            </w:r>
            <w:r w:rsidRPr="00DB4ACA">
              <w:t xml:space="preserve"> will assume no responsibility for the misplacement or premature opening of the Bid.</w:t>
            </w:r>
          </w:p>
          <w:p w14:paraId="413A5DA0" w14:textId="77777777" w:rsidR="00301E2C" w:rsidRPr="00DB4ACA" w:rsidRDefault="00301E2C" w:rsidP="009407C2">
            <w:pPr>
              <w:pStyle w:val="ListParagraph"/>
              <w:ind w:left="522"/>
              <w:jc w:val="both"/>
            </w:pPr>
          </w:p>
        </w:tc>
      </w:tr>
      <w:tr w:rsidR="00323BD4" w:rsidRPr="00DB4ACA" w14:paraId="7C459938" w14:textId="77777777" w:rsidTr="00B034AC">
        <w:tc>
          <w:tcPr>
            <w:tcW w:w="2250" w:type="dxa"/>
          </w:tcPr>
          <w:p w14:paraId="210CCE23" w14:textId="77777777" w:rsidR="00BD0FF6" w:rsidRPr="00DB4ACA" w:rsidRDefault="00BD0FF6" w:rsidP="00D7597F">
            <w:pPr>
              <w:pStyle w:val="Head22"/>
              <w:numPr>
                <w:ilvl w:val="0"/>
                <w:numId w:val="11"/>
              </w:numPr>
              <w:tabs>
                <w:tab w:val="clear" w:pos="360"/>
                <w:tab w:val="left" w:pos="90"/>
              </w:tabs>
              <w:ind w:left="360"/>
            </w:pPr>
            <w:bookmarkStart w:id="94" w:name="_Toc454738264"/>
            <w:r w:rsidRPr="00DB4ACA">
              <w:t xml:space="preserve">Deadline for Submission of </w:t>
            </w:r>
            <w:r w:rsidR="00494128" w:rsidRPr="00DB4ACA">
              <w:t>Bid</w:t>
            </w:r>
            <w:r w:rsidRPr="00DB4ACA">
              <w:t>s</w:t>
            </w:r>
            <w:bookmarkEnd w:id="94"/>
          </w:p>
        </w:tc>
        <w:tc>
          <w:tcPr>
            <w:tcW w:w="7260" w:type="dxa"/>
            <w:gridSpan w:val="4"/>
          </w:tcPr>
          <w:p w14:paraId="034CC798" w14:textId="77777777" w:rsidR="002B55FA" w:rsidRPr="00DB4ACA" w:rsidRDefault="004760D6" w:rsidP="00D7597F">
            <w:pPr>
              <w:pStyle w:val="ListParagraph"/>
              <w:numPr>
                <w:ilvl w:val="1"/>
                <w:numId w:val="11"/>
              </w:numPr>
              <w:spacing w:after="200"/>
              <w:ind w:left="576" w:hanging="576"/>
              <w:contextualSpacing w:val="0"/>
              <w:jc w:val="both"/>
            </w:pPr>
            <w:r w:rsidRPr="00DB4ACA">
              <w:t xml:space="preserve">Bids must be received by the Employer at the address and no later than the date and time specified </w:t>
            </w:r>
            <w:r w:rsidRPr="00DB4ACA">
              <w:rPr>
                <w:b/>
              </w:rPr>
              <w:t>in the BDS</w:t>
            </w:r>
            <w:r w:rsidRPr="00DB4ACA">
              <w:t xml:space="preserve">. When so specified </w:t>
            </w:r>
            <w:r w:rsidRPr="00DB4ACA">
              <w:rPr>
                <w:b/>
              </w:rPr>
              <w:t>in the BDS</w:t>
            </w:r>
            <w:r w:rsidRPr="00DB4ACA">
              <w:t xml:space="preserve">, Bidders shall have the option of submitting their Bids </w:t>
            </w:r>
            <w:r w:rsidRPr="00DB4ACA">
              <w:lastRenderedPageBreak/>
              <w:t xml:space="preserve">electronically. Bidders submitting Bids electronically shall follow the electronic Bid submission procedures specified </w:t>
            </w:r>
            <w:r w:rsidRPr="00DB4ACA">
              <w:rPr>
                <w:b/>
              </w:rPr>
              <w:t>in the BDS</w:t>
            </w:r>
            <w:r w:rsidRPr="00DB4ACA">
              <w:t xml:space="preserve">. </w:t>
            </w:r>
          </w:p>
          <w:p w14:paraId="3391D282" w14:textId="77777777" w:rsidR="00BD0FF6" w:rsidRPr="00DB4ACA" w:rsidRDefault="00301E2C" w:rsidP="00D7597F">
            <w:pPr>
              <w:pStyle w:val="ListParagraph"/>
              <w:numPr>
                <w:ilvl w:val="1"/>
                <w:numId w:val="11"/>
              </w:numPr>
              <w:spacing w:after="200"/>
              <w:ind w:left="576" w:hanging="576"/>
              <w:contextualSpacing w:val="0"/>
              <w:jc w:val="both"/>
            </w:pPr>
            <w:r w:rsidRPr="00DB4ACA">
              <w:t xml:space="preserve">The Employer may, at its discretion, extend the deadline for the submission of Bids by amending the </w:t>
            </w:r>
            <w:r w:rsidR="00C03CA5">
              <w:t>bidding document</w:t>
            </w:r>
            <w:r w:rsidRPr="00DB4ACA">
              <w:t xml:space="preserve"> in accordance with ITB 9, in which case all rights and obligations of the Employer and Bidders previously subject to the deadline shall thereafter be subject to the deadline as extended.</w:t>
            </w:r>
          </w:p>
        </w:tc>
      </w:tr>
      <w:tr w:rsidR="00323BD4" w:rsidRPr="00DB4ACA" w14:paraId="4C050B6C" w14:textId="77777777" w:rsidTr="00B034AC">
        <w:tc>
          <w:tcPr>
            <w:tcW w:w="2250" w:type="dxa"/>
          </w:tcPr>
          <w:p w14:paraId="151401F1" w14:textId="77777777" w:rsidR="00BD0FF6" w:rsidRPr="00DB4ACA" w:rsidRDefault="00BD0FF6" w:rsidP="00D7597F">
            <w:pPr>
              <w:pStyle w:val="Head22"/>
              <w:numPr>
                <w:ilvl w:val="0"/>
                <w:numId w:val="11"/>
              </w:numPr>
              <w:tabs>
                <w:tab w:val="clear" w:pos="360"/>
                <w:tab w:val="left" w:pos="90"/>
              </w:tabs>
              <w:ind w:left="360"/>
            </w:pPr>
            <w:bookmarkStart w:id="95" w:name="_Toc454738265"/>
            <w:r w:rsidRPr="00DB4ACA">
              <w:lastRenderedPageBreak/>
              <w:t xml:space="preserve">Late </w:t>
            </w:r>
            <w:r w:rsidR="00494128" w:rsidRPr="00DB4ACA">
              <w:t>Bid</w:t>
            </w:r>
            <w:r w:rsidRPr="00DB4ACA">
              <w:t>s</w:t>
            </w:r>
            <w:bookmarkEnd w:id="95"/>
          </w:p>
        </w:tc>
        <w:tc>
          <w:tcPr>
            <w:tcW w:w="7260" w:type="dxa"/>
            <w:gridSpan w:val="4"/>
          </w:tcPr>
          <w:p w14:paraId="3B9B331F" w14:textId="77777777" w:rsidR="00BD0FF6" w:rsidRPr="00DB4ACA" w:rsidRDefault="003C1CB9" w:rsidP="00D7597F">
            <w:pPr>
              <w:pStyle w:val="ListParagraph"/>
              <w:numPr>
                <w:ilvl w:val="1"/>
                <w:numId w:val="11"/>
              </w:numPr>
              <w:spacing w:after="200"/>
              <w:ind w:left="576" w:hanging="576"/>
              <w:contextualSpacing w:val="0"/>
              <w:jc w:val="both"/>
            </w:pPr>
            <w:r w:rsidRPr="00DB4ACA">
              <w:t xml:space="preserve">The </w:t>
            </w:r>
            <w:r w:rsidR="00AB0E21" w:rsidRPr="00DB4ACA">
              <w:t>Employer</w:t>
            </w:r>
            <w:r w:rsidRPr="00DB4ACA">
              <w:t xml:space="preserve"> shall not consider any Bid that arrives after the deadline for submission of Bids, in accordance with ITB 2</w:t>
            </w:r>
            <w:r w:rsidR="00CA4A06" w:rsidRPr="00DB4ACA">
              <w:t>3</w:t>
            </w:r>
            <w:r w:rsidRPr="00DB4ACA">
              <w:t xml:space="preserve">.  Any Bid received by the </w:t>
            </w:r>
            <w:r w:rsidR="00AB0E21" w:rsidRPr="00DB4ACA">
              <w:t>Employer</w:t>
            </w:r>
            <w:r w:rsidRPr="00DB4ACA">
              <w:t xml:space="preserve"> after the deadline for submission of Bids shall be declared late, rejected, and returned unopened to the Bidder.</w:t>
            </w:r>
          </w:p>
        </w:tc>
      </w:tr>
      <w:tr w:rsidR="00323BD4" w:rsidRPr="00DB4ACA" w14:paraId="4286416F" w14:textId="77777777" w:rsidTr="00B034AC">
        <w:tc>
          <w:tcPr>
            <w:tcW w:w="2250" w:type="dxa"/>
          </w:tcPr>
          <w:p w14:paraId="7893FBEF" w14:textId="77777777" w:rsidR="00BD0FF6" w:rsidRPr="00DB4ACA" w:rsidRDefault="003C1CB9" w:rsidP="00D7597F">
            <w:pPr>
              <w:pStyle w:val="Head22"/>
              <w:numPr>
                <w:ilvl w:val="0"/>
                <w:numId w:val="11"/>
              </w:numPr>
              <w:tabs>
                <w:tab w:val="clear" w:pos="360"/>
                <w:tab w:val="left" w:pos="90"/>
              </w:tabs>
              <w:ind w:left="360"/>
            </w:pPr>
            <w:bookmarkStart w:id="96" w:name="_Toc454738266"/>
            <w:r w:rsidRPr="00DB4ACA">
              <w:t>Withdrawal, Substitution and Modification of Bids</w:t>
            </w:r>
            <w:bookmarkEnd w:id="96"/>
          </w:p>
        </w:tc>
        <w:tc>
          <w:tcPr>
            <w:tcW w:w="7260" w:type="dxa"/>
            <w:gridSpan w:val="4"/>
          </w:tcPr>
          <w:p w14:paraId="6034E786" w14:textId="77777777" w:rsidR="003C1CB9" w:rsidRPr="00DB4ACA" w:rsidRDefault="003C1CB9" w:rsidP="00D7597F">
            <w:pPr>
              <w:pStyle w:val="ListParagraph"/>
              <w:numPr>
                <w:ilvl w:val="1"/>
                <w:numId w:val="11"/>
              </w:numPr>
              <w:spacing w:after="200"/>
              <w:contextualSpacing w:val="0"/>
              <w:jc w:val="both"/>
            </w:pPr>
            <w:r w:rsidRPr="00DB4ACA">
              <w:t>A Bidder may withdraw, substitute, or modify its Bid after it has been submitted by sending a written notice, duly signed by an authorized representative, and shall include a copy of the authorization (the power of attorney) in accordance with ITB 2</w:t>
            </w:r>
            <w:r w:rsidR="00CA4A06" w:rsidRPr="00DB4ACA">
              <w:t>1</w:t>
            </w:r>
            <w:r w:rsidRPr="00DB4ACA">
              <w:t>.</w:t>
            </w:r>
            <w:r w:rsidR="001646CD" w:rsidRPr="00DB4ACA">
              <w:t>3</w:t>
            </w:r>
            <w:r w:rsidRPr="00DB4ACA">
              <w:t>, (except that withdrawal notices do not require copies). The corresponding substitution or modification of the Bid must accompany the respective written notice. All notices must be:</w:t>
            </w:r>
          </w:p>
          <w:p w14:paraId="68A2E881" w14:textId="77777777" w:rsidR="003C1CB9" w:rsidRPr="00DB4ACA" w:rsidRDefault="003C1CB9" w:rsidP="008E24E8">
            <w:pPr>
              <w:pStyle w:val="ListParagraph"/>
              <w:numPr>
                <w:ilvl w:val="0"/>
                <w:numId w:val="37"/>
              </w:numPr>
              <w:spacing w:after="200"/>
              <w:ind w:left="972" w:hanging="450"/>
              <w:contextualSpacing w:val="0"/>
            </w:pPr>
            <w:r w:rsidRPr="00DB4ACA">
              <w:t>prepared and submitted in accordance with ITB 2</w:t>
            </w:r>
            <w:r w:rsidR="00CA4A06" w:rsidRPr="00DB4ACA">
              <w:t>1</w:t>
            </w:r>
            <w:r w:rsidRPr="00DB4ACA">
              <w:t xml:space="preserve"> and </w:t>
            </w:r>
            <w:r w:rsidR="00CA4A06" w:rsidRPr="00DB4ACA">
              <w:t xml:space="preserve">ITB </w:t>
            </w:r>
            <w:r w:rsidRPr="00DB4ACA">
              <w:t>2</w:t>
            </w:r>
            <w:r w:rsidR="00CA4A06" w:rsidRPr="00DB4ACA">
              <w:t>2</w:t>
            </w:r>
            <w:r w:rsidRPr="00DB4ACA">
              <w:t xml:space="preserve"> (except that withdrawal notices do not require copies), and in addition, the respective envelopes shall be clearly marked “WITHDRAWAL,” “SUBSTITUTION,” or “MODIFICATION;” and</w:t>
            </w:r>
          </w:p>
          <w:p w14:paraId="4CBE7B1F" w14:textId="77777777" w:rsidR="00BD0FF6" w:rsidRPr="00DB4ACA" w:rsidRDefault="003C1CB9" w:rsidP="008E24E8">
            <w:pPr>
              <w:pStyle w:val="ListParagraph"/>
              <w:numPr>
                <w:ilvl w:val="0"/>
                <w:numId w:val="37"/>
              </w:numPr>
              <w:spacing w:after="200"/>
              <w:ind w:left="972" w:hanging="450"/>
              <w:contextualSpacing w:val="0"/>
            </w:pPr>
            <w:r w:rsidRPr="00DB4ACA">
              <w:t xml:space="preserve">received by the </w:t>
            </w:r>
            <w:r w:rsidR="00AB0E21" w:rsidRPr="00DB4ACA">
              <w:t>Employer</w:t>
            </w:r>
            <w:r w:rsidRPr="00DB4ACA">
              <w:t xml:space="preserve"> prior to the deadline prescribed for submission of Bids, in accordance with ITB 2</w:t>
            </w:r>
            <w:r w:rsidR="001C1CB3" w:rsidRPr="00DB4ACA">
              <w:t>3</w:t>
            </w:r>
            <w:r w:rsidRPr="00DB4ACA">
              <w:t>.</w:t>
            </w:r>
          </w:p>
        </w:tc>
      </w:tr>
      <w:tr w:rsidR="00323BD4" w:rsidRPr="00DB4ACA" w14:paraId="0127466D" w14:textId="77777777" w:rsidTr="00B034AC">
        <w:tc>
          <w:tcPr>
            <w:tcW w:w="2250" w:type="dxa"/>
          </w:tcPr>
          <w:p w14:paraId="33890BC1" w14:textId="77777777" w:rsidR="00180841" w:rsidRPr="00DB4ACA" w:rsidRDefault="00180841" w:rsidP="009407C2">
            <w:pPr>
              <w:pStyle w:val="Head22"/>
              <w:tabs>
                <w:tab w:val="clear" w:pos="360"/>
                <w:tab w:val="left" w:pos="90"/>
              </w:tabs>
              <w:ind w:firstLine="0"/>
            </w:pPr>
          </w:p>
        </w:tc>
        <w:tc>
          <w:tcPr>
            <w:tcW w:w="7260" w:type="dxa"/>
            <w:gridSpan w:val="4"/>
          </w:tcPr>
          <w:p w14:paraId="2B94A915" w14:textId="77777777" w:rsidR="00180841" w:rsidRPr="00DB4ACA" w:rsidRDefault="00180841" w:rsidP="00D7597F">
            <w:pPr>
              <w:pStyle w:val="ListParagraph"/>
              <w:numPr>
                <w:ilvl w:val="1"/>
                <w:numId w:val="11"/>
              </w:numPr>
              <w:spacing w:after="200"/>
              <w:jc w:val="both"/>
            </w:pPr>
            <w:r w:rsidRPr="00DB4ACA">
              <w:t>Bids requested to be withdrawn in accordance with ITB 2</w:t>
            </w:r>
            <w:r w:rsidR="009806A2" w:rsidRPr="00DB4ACA">
              <w:t>5</w:t>
            </w:r>
            <w:r w:rsidRPr="00DB4ACA">
              <w:t>.1 shall be returned unopened to the Bidders.</w:t>
            </w:r>
          </w:p>
        </w:tc>
      </w:tr>
      <w:tr w:rsidR="00323BD4" w:rsidRPr="00DB4ACA" w14:paraId="66CE5C19" w14:textId="77777777" w:rsidTr="00B034AC">
        <w:tc>
          <w:tcPr>
            <w:tcW w:w="2250" w:type="dxa"/>
          </w:tcPr>
          <w:p w14:paraId="5AC57520" w14:textId="77777777" w:rsidR="00180841" w:rsidRPr="00DB4ACA" w:rsidRDefault="00180841" w:rsidP="009407C2">
            <w:pPr>
              <w:pStyle w:val="Head22"/>
              <w:tabs>
                <w:tab w:val="clear" w:pos="360"/>
                <w:tab w:val="left" w:pos="90"/>
              </w:tabs>
              <w:ind w:firstLine="0"/>
            </w:pPr>
          </w:p>
        </w:tc>
        <w:tc>
          <w:tcPr>
            <w:tcW w:w="7260" w:type="dxa"/>
            <w:gridSpan w:val="4"/>
          </w:tcPr>
          <w:p w14:paraId="642B28F0" w14:textId="77777777" w:rsidR="00180841" w:rsidRPr="00DB4ACA" w:rsidRDefault="00180841" w:rsidP="00D7597F">
            <w:pPr>
              <w:pStyle w:val="ListParagraph"/>
              <w:numPr>
                <w:ilvl w:val="1"/>
                <w:numId w:val="11"/>
              </w:numPr>
              <w:spacing w:after="200"/>
              <w:jc w:val="both"/>
            </w:pPr>
            <w:r w:rsidRPr="00DB4ACA">
              <w:t>No Bid may be withdrawn, substituted, or modified in the interval between the deadline for submission of Bids and the expiration of the period of Bid validity specified by the Bidder on the Letter of Bid or any extension thereof</w:t>
            </w:r>
            <w:r w:rsidR="00180D81" w:rsidRPr="00DB4ACA">
              <w:t>.</w:t>
            </w:r>
          </w:p>
        </w:tc>
      </w:tr>
      <w:tr w:rsidR="00323BD4" w:rsidRPr="00DB4ACA" w14:paraId="0D74D721" w14:textId="77777777" w:rsidTr="00B034AC">
        <w:trPr>
          <w:gridAfter w:val="1"/>
          <w:wAfter w:w="339" w:type="dxa"/>
        </w:trPr>
        <w:tc>
          <w:tcPr>
            <w:tcW w:w="2250" w:type="dxa"/>
          </w:tcPr>
          <w:p w14:paraId="15B00DEA" w14:textId="77777777" w:rsidR="00BD0FF6" w:rsidRPr="00DB4ACA" w:rsidRDefault="00494128" w:rsidP="00D7597F">
            <w:pPr>
              <w:pStyle w:val="Head22"/>
              <w:numPr>
                <w:ilvl w:val="0"/>
                <w:numId w:val="11"/>
              </w:numPr>
              <w:tabs>
                <w:tab w:val="clear" w:pos="360"/>
                <w:tab w:val="left" w:pos="90"/>
              </w:tabs>
              <w:ind w:left="360"/>
            </w:pPr>
            <w:bookmarkStart w:id="97" w:name="_Toc444785551"/>
            <w:bookmarkStart w:id="98" w:name="_Toc444785553"/>
            <w:bookmarkStart w:id="99" w:name="_Toc444785577"/>
            <w:bookmarkStart w:id="100" w:name="_Toc444785579"/>
            <w:bookmarkStart w:id="101" w:name="_Toc196122136"/>
            <w:bookmarkStart w:id="102" w:name="_Toc454738267"/>
            <w:bookmarkEnd w:id="97"/>
            <w:bookmarkEnd w:id="98"/>
            <w:bookmarkEnd w:id="99"/>
            <w:bookmarkEnd w:id="100"/>
            <w:r w:rsidRPr="00DB4ACA">
              <w:t>Bid</w:t>
            </w:r>
            <w:r w:rsidR="00BD0FF6" w:rsidRPr="00DB4ACA">
              <w:t xml:space="preserve"> Opening</w:t>
            </w:r>
            <w:bookmarkEnd w:id="101"/>
            <w:bookmarkEnd w:id="102"/>
          </w:p>
        </w:tc>
        <w:tc>
          <w:tcPr>
            <w:tcW w:w="6921" w:type="dxa"/>
            <w:gridSpan w:val="3"/>
          </w:tcPr>
          <w:p w14:paraId="1E1293E4" w14:textId="77777777" w:rsidR="00BD0FF6" w:rsidRPr="00DB4ACA" w:rsidRDefault="00AB0E21" w:rsidP="00D7597F">
            <w:pPr>
              <w:pStyle w:val="ListParagraph"/>
              <w:numPr>
                <w:ilvl w:val="1"/>
                <w:numId w:val="11"/>
              </w:numPr>
              <w:spacing w:after="200"/>
              <w:ind w:left="576" w:hanging="576"/>
              <w:contextualSpacing w:val="0"/>
              <w:jc w:val="both"/>
            </w:pPr>
            <w:r w:rsidRPr="00DB4ACA">
              <w:t xml:space="preserve">Except as in the cases specified in ITB 23 and </w:t>
            </w:r>
            <w:r w:rsidR="002D1A4F" w:rsidRPr="00DB4ACA">
              <w:t xml:space="preserve">ITB </w:t>
            </w:r>
            <w:r w:rsidR="009806A2" w:rsidRPr="00DB4ACA">
              <w:t>25.2</w:t>
            </w:r>
            <w:r w:rsidRPr="00DB4ACA">
              <w:t xml:space="preserve">, </w:t>
            </w:r>
            <w:r w:rsidR="009806A2" w:rsidRPr="00DB4ACA">
              <w:t xml:space="preserve">the </w:t>
            </w:r>
            <w:r w:rsidR="00AC786D" w:rsidRPr="00DB4ACA">
              <w:t>Employer</w:t>
            </w:r>
            <w:r w:rsidR="009806A2" w:rsidRPr="00DB4ACA">
              <w:t xml:space="preserve"> shall, at the Bid opening, publicly open and read out all Bids received by the deadline at the date, time and place </w:t>
            </w:r>
            <w:r w:rsidR="009806A2" w:rsidRPr="00DB4ACA">
              <w:rPr>
                <w:bCs/>
              </w:rPr>
              <w:t>specified</w:t>
            </w:r>
            <w:r w:rsidR="009806A2" w:rsidRPr="00DB4ACA">
              <w:rPr>
                <w:b/>
                <w:bCs/>
              </w:rPr>
              <w:t xml:space="preserve"> in the</w:t>
            </w:r>
            <w:r w:rsidR="009806A2" w:rsidRPr="00DB4ACA">
              <w:t xml:space="preserve"> </w:t>
            </w:r>
            <w:r w:rsidR="009806A2" w:rsidRPr="00DB4ACA">
              <w:rPr>
                <w:b/>
              </w:rPr>
              <w:t>BDS</w:t>
            </w:r>
            <w:r w:rsidRPr="00DB4ACA">
              <w:t xml:space="preserve"> in the presence of Bidders’ designated representatives and anyone who choose to attend. Any specific electronic Bid opening procedures required if electronic </w:t>
            </w:r>
            <w:r w:rsidR="009806A2" w:rsidRPr="00DB4ACA">
              <w:t>b</w:t>
            </w:r>
            <w:r w:rsidRPr="00DB4ACA">
              <w:t xml:space="preserve">idding is permitted in accordance with ITB </w:t>
            </w:r>
            <w:r w:rsidR="001C1CB3" w:rsidRPr="00DB4ACA">
              <w:t>23</w:t>
            </w:r>
            <w:r w:rsidRPr="00DB4ACA">
              <w:t xml:space="preserve">.1, shall be as specified </w:t>
            </w:r>
            <w:r w:rsidRPr="00DB4ACA">
              <w:rPr>
                <w:b/>
              </w:rPr>
              <w:t>in the BDS</w:t>
            </w:r>
            <w:r w:rsidRPr="00DB4ACA">
              <w:t>.</w:t>
            </w:r>
          </w:p>
          <w:p w14:paraId="49C0490D" w14:textId="77777777" w:rsidR="00BD0FF6" w:rsidRPr="00DB4ACA" w:rsidRDefault="00AB0E21" w:rsidP="00D7597F">
            <w:pPr>
              <w:pStyle w:val="ListParagraph"/>
              <w:numPr>
                <w:ilvl w:val="1"/>
                <w:numId w:val="11"/>
              </w:numPr>
              <w:spacing w:after="200"/>
              <w:ind w:left="576" w:hanging="576"/>
              <w:contextualSpacing w:val="0"/>
              <w:jc w:val="both"/>
            </w:pPr>
            <w:r w:rsidRPr="00DB4ACA">
              <w:lastRenderedPageBreak/>
              <w:t>First, envelopes marked “WITHDRAWAL” shall be opened and read out and the envelope with the corresponding Bid shall not be opened, but returned to the Bidder. If the withdrawal envelope does not contain a copy of the “power of attorney” confirming the signature as a person duly authorized to sign on behalf of the Bidder, the corresponding Bid will be opened. No Bid withdrawal shall be permitted unless the corresponding withdrawal notice contains a valid authorization to request the withdrawal and is read out at Bid opening.</w:t>
            </w:r>
          </w:p>
          <w:p w14:paraId="70BF4C8A" w14:textId="77777777" w:rsidR="00BD0FF6" w:rsidRPr="00DB4ACA" w:rsidRDefault="00AB0E21" w:rsidP="00D7597F">
            <w:pPr>
              <w:pStyle w:val="ListParagraph"/>
              <w:numPr>
                <w:ilvl w:val="1"/>
                <w:numId w:val="11"/>
              </w:numPr>
              <w:spacing w:after="200"/>
              <w:contextualSpacing w:val="0"/>
              <w:jc w:val="both"/>
            </w:pPr>
            <w:r w:rsidRPr="00DB4ACA">
              <w:t xml:space="preserve">Next, envelopes marked “SUBSTITUTION” shall be opened and read out and exchanged with the corresponding Bid being substituted, and the substituted Bid shall not be opened, but returned to the Bidder. No Bid substitution shall be permitted unless the corresponding substitution notice contains a valid authorization to request the substitution and is read out at Bid opening. </w:t>
            </w:r>
          </w:p>
          <w:p w14:paraId="75E83BA5" w14:textId="77777777" w:rsidR="00AB0E21" w:rsidRPr="00DB4ACA" w:rsidRDefault="00AB0E21" w:rsidP="00D7597F">
            <w:pPr>
              <w:pStyle w:val="ListParagraph"/>
              <w:numPr>
                <w:ilvl w:val="1"/>
                <w:numId w:val="11"/>
              </w:numPr>
              <w:spacing w:after="200"/>
              <w:contextualSpacing w:val="0"/>
              <w:jc w:val="both"/>
            </w:pPr>
            <w:r w:rsidRPr="00DB4ACA">
              <w:t xml:space="preserve">Next, envelopes marked “MODIFICATION” shall be opened and read out with the corresponding Bid. No Bid modification shall be permitted unless the corresponding modification notice contains a valid authorization to request the modification and is read out at Bid opening. </w:t>
            </w:r>
          </w:p>
          <w:p w14:paraId="69453056" w14:textId="77777777" w:rsidR="00583350" w:rsidRPr="00DB4ACA" w:rsidRDefault="002D1A4F" w:rsidP="00D7597F">
            <w:pPr>
              <w:pStyle w:val="ListParagraph"/>
              <w:numPr>
                <w:ilvl w:val="1"/>
                <w:numId w:val="11"/>
              </w:numPr>
              <w:spacing w:after="200"/>
              <w:contextualSpacing w:val="0"/>
              <w:jc w:val="both"/>
            </w:pPr>
            <w:r w:rsidRPr="00DB4ACA">
              <w:t>N</w:t>
            </w:r>
            <w:r w:rsidR="00AB0E21" w:rsidRPr="00DB4ACA">
              <w:t>ext, all remaining envelopes shall be opened one at a time, reading out: the name of the Bidder and whether there is a modification; the total Bid Prices, per lot (contract) if applicable, including any discounts and alternative Bids; the presence or absence of a Bid Security</w:t>
            </w:r>
            <w:r w:rsidR="00CD51E5" w:rsidRPr="00DB4ACA">
              <w:t xml:space="preserve"> or Bid-Securing Declaration</w:t>
            </w:r>
            <w:r w:rsidR="00AB0E21" w:rsidRPr="00DB4ACA">
              <w:t xml:space="preserve">, if required; and any other details as the Employer may consider appropriate. </w:t>
            </w:r>
          </w:p>
          <w:p w14:paraId="1E5C35C6" w14:textId="77777777" w:rsidR="002D1A4F" w:rsidRPr="00DB4ACA" w:rsidRDefault="009806A2" w:rsidP="00D7597F">
            <w:pPr>
              <w:pStyle w:val="ListParagraph"/>
              <w:numPr>
                <w:ilvl w:val="1"/>
                <w:numId w:val="11"/>
              </w:numPr>
              <w:spacing w:after="200"/>
              <w:contextualSpacing w:val="0"/>
              <w:jc w:val="both"/>
            </w:pPr>
            <w:r w:rsidRPr="00DB4ACA">
              <w:rPr>
                <w:color w:val="000000" w:themeColor="text1"/>
              </w:rPr>
              <w:t xml:space="preserve">Only </w:t>
            </w:r>
            <w:r w:rsidRPr="00DB4ACA">
              <w:t>Bids</w:t>
            </w:r>
            <w:r w:rsidRPr="00DB4ACA">
              <w:rPr>
                <w:color w:val="000000" w:themeColor="text1"/>
              </w:rPr>
              <w:t>, alternative Bids and discounts that are opened and read out at Bid opening shall be considered further</w:t>
            </w:r>
            <w:r w:rsidR="002D1A4F" w:rsidRPr="00DB4ACA">
              <w:rPr>
                <w:color w:val="000000" w:themeColor="text1"/>
              </w:rPr>
              <w:t>. The Letter of Bid and</w:t>
            </w:r>
            <w:r w:rsidR="002D1A4F" w:rsidRPr="00DB4ACA">
              <w:rPr>
                <w:i/>
                <w:color w:val="000000" w:themeColor="text1"/>
              </w:rPr>
              <w:t xml:space="preserve"> </w:t>
            </w:r>
            <w:r w:rsidR="002D1A4F" w:rsidRPr="00DB4ACA">
              <w:rPr>
                <w:color w:val="000000" w:themeColor="text1"/>
              </w:rPr>
              <w:t xml:space="preserve">the </w:t>
            </w:r>
            <w:r w:rsidR="00047EE6" w:rsidRPr="00DB4ACA">
              <w:rPr>
                <w:color w:val="000000" w:themeColor="text1"/>
              </w:rPr>
              <w:t>priced</w:t>
            </w:r>
            <w:r w:rsidR="00047EE6" w:rsidRPr="00DB4ACA">
              <w:rPr>
                <w:i/>
                <w:color w:val="000000" w:themeColor="text1"/>
              </w:rPr>
              <w:t xml:space="preserve"> </w:t>
            </w:r>
            <w:r w:rsidR="00047EE6" w:rsidRPr="00DB4ACA">
              <w:rPr>
                <w:color w:val="000000" w:themeColor="text1"/>
              </w:rPr>
              <w:t xml:space="preserve">Activity </w:t>
            </w:r>
            <w:r w:rsidR="00047EE6" w:rsidRPr="00DB4ACA">
              <w:t>Schedule</w:t>
            </w:r>
            <w:r w:rsidR="002D1A4F" w:rsidRPr="00DB4ACA">
              <w:rPr>
                <w:i/>
                <w:color w:val="000000" w:themeColor="text1"/>
              </w:rPr>
              <w:t xml:space="preserve"> </w:t>
            </w:r>
            <w:r w:rsidR="002D1A4F" w:rsidRPr="00DB4ACA">
              <w:rPr>
                <w:color w:val="000000" w:themeColor="text1"/>
              </w:rPr>
              <w:t xml:space="preserve">are to be initialed by representatives of the Employer attending Bid opening in the manner specified </w:t>
            </w:r>
            <w:r w:rsidR="002D1A4F" w:rsidRPr="00DB4ACA">
              <w:rPr>
                <w:b/>
                <w:color w:val="000000" w:themeColor="text1"/>
              </w:rPr>
              <w:t>in the BDS</w:t>
            </w:r>
            <w:r w:rsidR="002D1A4F" w:rsidRPr="00DB4ACA">
              <w:rPr>
                <w:color w:val="000000" w:themeColor="text1"/>
              </w:rPr>
              <w:t>.</w:t>
            </w:r>
          </w:p>
          <w:p w14:paraId="5287C14C" w14:textId="77777777" w:rsidR="00AB0E21" w:rsidRPr="00DB4ACA" w:rsidRDefault="00AB0E21" w:rsidP="00D7597F">
            <w:pPr>
              <w:pStyle w:val="ListParagraph"/>
              <w:numPr>
                <w:ilvl w:val="1"/>
                <w:numId w:val="11"/>
              </w:numPr>
              <w:spacing w:after="200"/>
              <w:contextualSpacing w:val="0"/>
              <w:jc w:val="both"/>
              <w:rPr>
                <w:color w:val="000000" w:themeColor="text1"/>
              </w:rPr>
            </w:pPr>
            <w:r w:rsidRPr="00DB4ACA">
              <w:t>The Employer shall neither discuss the m</w:t>
            </w:r>
            <w:r w:rsidR="002D1A4F" w:rsidRPr="00DB4ACA">
              <w:t>erits of any Bid nor</w:t>
            </w:r>
            <w:r w:rsidR="002D1A4F" w:rsidRPr="00DB4ACA">
              <w:rPr>
                <w:color w:val="000000" w:themeColor="text1"/>
              </w:rPr>
              <w:t xml:space="preserve"> reject any </w:t>
            </w:r>
            <w:r w:rsidRPr="00DB4ACA">
              <w:rPr>
                <w:color w:val="000000" w:themeColor="text1"/>
              </w:rPr>
              <w:t>Bid (except for late Bids, in accordance with ITB 2</w:t>
            </w:r>
            <w:r w:rsidR="001C1CB3" w:rsidRPr="00DB4ACA">
              <w:rPr>
                <w:color w:val="000000" w:themeColor="text1"/>
              </w:rPr>
              <w:t>4</w:t>
            </w:r>
            <w:r w:rsidRPr="00DB4ACA">
              <w:rPr>
                <w:color w:val="000000" w:themeColor="text1"/>
              </w:rPr>
              <w:t>.1).</w:t>
            </w:r>
          </w:p>
          <w:p w14:paraId="3D0F6EAE" w14:textId="77777777" w:rsidR="00AB0E21" w:rsidRPr="00DB4ACA" w:rsidRDefault="00AB0E21" w:rsidP="00D7597F">
            <w:pPr>
              <w:pStyle w:val="ListParagraph"/>
              <w:numPr>
                <w:ilvl w:val="1"/>
                <w:numId w:val="11"/>
              </w:numPr>
              <w:spacing w:after="200"/>
              <w:contextualSpacing w:val="0"/>
              <w:jc w:val="both"/>
              <w:rPr>
                <w:color w:val="000000" w:themeColor="text1"/>
              </w:rPr>
            </w:pPr>
            <w:r w:rsidRPr="00DB4ACA">
              <w:rPr>
                <w:color w:val="000000" w:themeColor="text1"/>
              </w:rPr>
              <w:t xml:space="preserve">The Employer shall prepare a record of the Bid opening that shall include, as a minimum: </w:t>
            </w:r>
          </w:p>
          <w:p w14:paraId="1415DC89" w14:textId="77777777" w:rsidR="00AB0E21" w:rsidRPr="00DB4ACA" w:rsidRDefault="00AB0E21" w:rsidP="00427270">
            <w:pPr>
              <w:spacing w:after="200"/>
              <w:ind w:left="972" w:hanging="432"/>
              <w:jc w:val="both"/>
            </w:pPr>
            <w:r w:rsidRPr="00DB4ACA">
              <w:t>(a)</w:t>
            </w:r>
            <w:r w:rsidRPr="00DB4ACA">
              <w:tab/>
              <w:t xml:space="preserve">the name of the Bidder and whether there is a withdrawal, substitution, or modification; </w:t>
            </w:r>
          </w:p>
          <w:p w14:paraId="25BA26A6" w14:textId="77777777" w:rsidR="00AB0E21" w:rsidRPr="00DB4ACA" w:rsidRDefault="00AB0E21" w:rsidP="00427270">
            <w:pPr>
              <w:spacing w:after="200"/>
              <w:ind w:left="972" w:hanging="432"/>
              <w:jc w:val="both"/>
            </w:pPr>
            <w:r w:rsidRPr="00DB4ACA">
              <w:lastRenderedPageBreak/>
              <w:t>(b)</w:t>
            </w:r>
            <w:r w:rsidRPr="00DB4ACA">
              <w:tab/>
              <w:t>the Bid Price, per lot (contract) if appl</w:t>
            </w:r>
            <w:r w:rsidR="00427270">
              <w:t>icable, including any discounts;</w:t>
            </w:r>
            <w:r w:rsidRPr="00DB4ACA">
              <w:t xml:space="preserve"> and</w:t>
            </w:r>
          </w:p>
          <w:p w14:paraId="71696E97" w14:textId="77777777" w:rsidR="00AB0E21" w:rsidRPr="00DB4ACA" w:rsidRDefault="00AB0E21" w:rsidP="00427270">
            <w:pPr>
              <w:spacing w:after="200"/>
              <w:ind w:left="972" w:hanging="432"/>
              <w:jc w:val="both"/>
            </w:pPr>
            <w:r w:rsidRPr="00DB4ACA">
              <w:t>(c)</w:t>
            </w:r>
            <w:r w:rsidRPr="00DB4ACA">
              <w:tab/>
              <w:t xml:space="preserve">any alternative </w:t>
            </w:r>
            <w:r w:rsidR="00CD51E5" w:rsidRPr="00DB4ACA">
              <w:t>B</w:t>
            </w:r>
            <w:r w:rsidRPr="00DB4ACA">
              <w:t xml:space="preserve">ids; </w:t>
            </w:r>
          </w:p>
          <w:p w14:paraId="74C49136" w14:textId="77777777" w:rsidR="00AB0E21" w:rsidRPr="00DB4ACA" w:rsidRDefault="00AB0E21" w:rsidP="00427270">
            <w:pPr>
              <w:spacing w:after="200"/>
              <w:ind w:left="972" w:hanging="432"/>
              <w:jc w:val="both"/>
            </w:pPr>
            <w:r w:rsidRPr="00DB4ACA">
              <w:t>(</w:t>
            </w:r>
            <w:r w:rsidR="009806A2" w:rsidRPr="00DB4ACA">
              <w:t>d</w:t>
            </w:r>
            <w:r w:rsidRPr="00DB4ACA">
              <w:t>)</w:t>
            </w:r>
            <w:r w:rsidRPr="00DB4ACA">
              <w:tab/>
              <w:t>the presence or absence of a Bid Security</w:t>
            </w:r>
            <w:r w:rsidR="009806A2" w:rsidRPr="00DB4ACA">
              <w:t xml:space="preserve"> or Bid-Securing Declaration</w:t>
            </w:r>
            <w:r w:rsidRPr="00DB4ACA">
              <w:t xml:space="preserve">, if one was required. </w:t>
            </w:r>
          </w:p>
          <w:p w14:paraId="3403B649" w14:textId="77777777" w:rsidR="00BD0FF6" w:rsidRPr="00DB4ACA" w:rsidRDefault="00AB0E21" w:rsidP="00D7597F">
            <w:pPr>
              <w:pStyle w:val="ListParagraph"/>
              <w:numPr>
                <w:ilvl w:val="1"/>
                <w:numId w:val="11"/>
              </w:numPr>
              <w:spacing w:after="200"/>
              <w:contextualSpacing w:val="0"/>
              <w:jc w:val="both"/>
            </w:pPr>
            <w:r w:rsidRPr="00DB4ACA">
              <w:t xml:space="preserve">The Bidders’ representatives who are present shall be requested to sign the record. The omission of a Bidder’s signature on the record shall not </w:t>
            </w:r>
            <w:r w:rsidRPr="00DB4ACA">
              <w:rPr>
                <w:color w:val="000000" w:themeColor="text1"/>
              </w:rPr>
              <w:t>invalidate</w:t>
            </w:r>
            <w:r w:rsidRPr="00DB4ACA">
              <w:t xml:space="preserve"> the contents and effect of the record. A copy of the record shall be distributed to all Bidders.</w:t>
            </w:r>
          </w:p>
        </w:tc>
      </w:tr>
      <w:tr w:rsidR="00323BD4" w:rsidRPr="00DB4ACA" w14:paraId="4B8BC641" w14:textId="77777777" w:rsidTr="00B034AC">
        <w:trPr>
          <w:gridAfter w:val="2"/>
          <w:wAfter w:w="359" w:type="dxa"/>
          <w:trHeight w:val="507"/>
        </w:trPr>
        <w:tc>
          <w:tcPr>
            <w:tcW w:w="9151" w:type="dxa"/>
            <w:gridSpan w:val="3"/>
          </w:tcPr>
          <w:p w14:paraId="566DC0D6" w14:textId="77777777" w:rsidR="002E2DE1" w:rsidRPr="00DB4ACA" w:rsidDel="00AB0E21" w:rsidRDefault="002E2DE1" w:rsidP="009407C2">
            <w:pPr>
              <w:pStyle w:val="Head21"/>
            </w:pPr>
            <w:bookmarkStart w:id="103" w:name="_Toc454738268"/>
            <w:r w:rsidRPr="00DB4ACA">
              <w:lastRenderedPageBreak/>
              <w:t>E. Evaluation and Comparison of Bids</w:t>
            </w:r>
            <w:bookmarkEnd w:id="103"/>
          </w:p>
        </w:tc>
      </w:tr>
      <w:tr w:rsidR="00323BD4" w:rsidRPr="00DB4ACA" w14:paraId="022644B8" w14:textId="77777777" w:rsidTr="00B034AC">
        <w:trPr>
          <w:gridAfter w:val="1"/>
          <w:wAfter w:w="339" w:type="dxa"/>
        </w:trPr>
        <w:tc>
          <w:tcPr>
            <w:tcW w:w="2250" w:type="dxa"/>
          </w:tcPr>
          <w:p w14:paraId="4C4196C3" w14:textId="77777777" w:rsidR="00BD0FF6" w:rsidRPr="00DB4ACA" w:rsidRDefault="009C57DB" w:rsidP="00D7597F">
            <w:pPr>
              <w:pStyle w:val="Head22"/>
              <w:numPr>
                <w:ilvl w:val="0"/>
                <w:numId w:val="11"/>
              </w:numPr>
              <w:tabs>
                <w:tab w:val="clear" w:pos="360"/>
                <w:tab w:val="left" w:pos="90"/>
              </w:tabs>
              <w:ind w:left="360"/>
            </w:pPr>
            <w:bookmarkStart w:id="104" w:name="_Toc454738269"/>
            <w:r w:rsidRPr="00DB4ACA">
              <w:t>Confidentiality</w:t>
            </w:r>
            <w:bookmarkEnd w:id="104"/>
          </w:p>
        </w:tc>
        <w:tc>
          <w:tcPr>
            <w:tcW w:w="6921" w:type="dxa"/>
            <w:gridSpan w:val="3"/>
          </w:tcPr>
          <w:p w14:paraId="0B4186F1" w14:textId="77777777" w:rsidR="00BD0FF6" w:rsidRPr="00DB4ACA" w:rsidRDefault="00966FBD" w:rsidP="00D7597F">
            <w:pPr>
              <w:pStyle w:val="ListParagraph"/>
              <w:numPr>
                <w:ilvl w:val="1"/>
                <w:numId w:val="11"/>
              </w:numPr>
              <w:spacing w:after="200"/>
              <w:ind w:left="576" w:hanging="576"/>
              <w:contextualSpacing w:val="0"/>
              <w:jc w:val="both"/>
            </w:pPr>
            <w:r w:rsidRPr="00DB4ACA">
              <w:t xml:space="preserve">Information relating to the evaluation of Bids and recommendation of contract award, shall not be disclosed to Bidders or any other persons not officially concerned with the Bidding process until information on the Intention to Award the Contract is transmitted to all Bidders in accordance with ITB </w:t>
            </w:r>
            <w:r w:rsidR="009A1897" w:rsidRPr="00DB4ACA">
              <w:t>41</w:t>
            </w:r>
            <w:r w:rsidRPr="00DB4ACA">
              <w:t>.</w:t>
            </w:r>
          </w:p>
          <w:p w14:paraId="6BE285B1" w14:textId="77777777" w:rsidR="00966FBD" w:rsidRPr="00DB4ACA" w:rsidRDefault="00966FBD" w:rsidP="00D7597F">
            <w:pPr>
              <w:pStyle w:val="ListParagraph"/>
              <w:numPr>
                <w:ilvl w:val="1"/>
                <w:numId w:val="11"/>
              </w:numPr>
              <w:spacing w:after="200"/>
              <w:ind w:left="576" w:hanging="576"/>
              <w:contextualSpacing w:val="0"/>
              <w:jc w:val="both"/>
            </w:pPr>
            <w:r w:rsidRPr="00DB4ACA">
              <w:t xml:space="preserve">Any effort by a Bidder to influence the </w:t>
            </w:r>
            <w:r w:rsidR="00DB44C9" w:rsidRPr="00DB4ACA">
              <w:t>Employer</w:t>
            </w:r>
            <w:r w:rsidRPr="00DB4ACA">
              <w:t xml:space="preserve"> in the evaluation or contract award decisions may result in the rejection of its Bid.</w:t>
            </w:r>
          </w:p>
          <w:p w14:paraId="6C2FD5B4" w14:textId="77777777" w:rsidR="00BD0FF6" w:rsidRPr="00DB4ACA" w:rsidRDefault="00966FBD" w:rsidP="00D7597F">
            <w:pPr>
              <w:pStyle w:val="ListParagraph"/>
              <w:numPr>
                <w:ilvl w:val="1"/>
                <w:numId w:val="11"/>
              </w:numPr>
              <w:spacing w:after="200"/>
              <w:ind w:left="576" w:hanging="576"/>
              <w:contextualSpacing w:val="0"/>
              <w:jc w:val="both"/>
            </w:pPr>
            <w:r w:rsidRPr="00DB4ACA">
              <w:t>Notwithstanding ITB 2</w:t>
            </w:r>
            <w:r w:rsidR="001C1CB3" w:rsidRPr="00DB4ACA">
              <w:t>7</w:t>
            </w:r>
            <w:r w:rsidRPr="00DB4ACA">
              <w:t xml:space="preserve">.2, from the time of Bid opening to the time of Contract Award, if any Bidder wishes to contact the </w:t>
            </w:r>
            <w:r w:rsidR="00DB44C9" w:rsidRPr="00DB4ACA">
              <w:t>Employer</w:t>
            </w:r>
            <w:r w:rsidRPr="00DB4ACA">
              <w:t xml:space="preserve"> on any matter related to the Bidding process, it should do so in writing.</w:t>
            </w:r>
          </w:p>
        </w:tc>
      </w:tr>
      <w:tr w:rsidR="00323BD4" w:rsidRPr="00DB4ACA" w14:paraId="26608D8C" w14:textId="77777777" w:rsidTr="00B034AC">
        <w:trPr>
          <w:gridAfter w:val="1"/>
          <w:wAfter w:w="339" w:type="dxa"/>
        </w:trPr>
        <w:tc>
          <w:tcPr>
            <w:tcW w:w="2250" w:type="dxa"/>
          </w:tcPr>
          <w:p w14:paraId="1126F0BB" w14:textId="77777777" w:rsidR="00BD0FF6" w:rsidRPr="00DB4ACA" w:rsidRDefault="00BD0FF6" w:rsidP="00D7597F">
            <w:pPr>
              <w:pStyle w:val="Head22"/>
              <w:numPr>
                <w:ilvl w:val="0"/>
                <w:numId w:val="11"/>
              </w:numPr>
              <w:tabs>
                <w:tab w:val="clear" w:pos="360"/>
                <w:tab w:val="left" w:pos="90"/>
              </w:tabs>
              <w:ind w:left="360"/>
            </w:pPr>
            <w:bookmarkStart w:id="105" w:name="_Toc454738270"/>
            <w:r w:rsidRPr="00DB4ACA">
              <w:t xml:space="preserve">Clarification of </w:t>
            </w:r>
            <w:r w:rsidR="00494128" w:rsidRPr="00DB4ACA">
              <w:t>Bid</w:t>
            </w:r>
            <w:r w:rsidRPr="00DB4ACA">
              <w:t>s</w:t>
            </w:r>
            <w:bookmarkEnd w:id="105"/>
          </w:p>
        </w:tc>
        <w:tc>
          <w:tcPr>
            <w:tcW w:w="6921" w:type="dxa"/>
            <w:gridSpan w:val="3"/>
          </w:tcPr>
          <w:p w14:paraId="1DEDFE05" w14:textId="77777777" w:rsidR="00BD0FF6" w:rsidRPr="00DB4ACA" w:rsidRDefault="00BD0FF6" w:rsidP="00D7597F">
            <w:pPr>
              <w:pStyle w:val="ListParagraph"/>
              <w:numPr>
                <w:ilvl w:val="1"/>
                <w:numId w:val="11"/>
              </w:numPr>
              <w:spacing w:after="200"/>
              <w:ind w:left="576" w:hanging="576"/>
              <w:contextualSpacing w:val="0"/>
              <w:jc w:val="both"/>
              <w:rPr>
                <w:spacing w:val="-4"/>
              </w:rPr>
            </w:pPr>
            <w:r w:rsidRPr="00DB4ACA">
              <w:rPr>
                <w:spacing w:val="-4"/>
              </w:rPr>
              <w:t xml:space="preserve">To assist in the examination, evaluation, and comparison of </w:t>
            </w:r>
            <w:r w:rsidR="00494128" w:rsidRPr="00DB4ACA">
              <w:rPr>
                <w:spacing w:val="-4"/>
              </w:rPr>
              <w:t>Bid</w:t>
            </w:r>
            <w:r w:rsidRPr="00DB4ACA">
              <w:rPr>
                <w:spacing w:val="-4"/>
              </w:rPr>
              <w:t xml:space="preserve">s, </w:t>
            </w:r>
            <w:r w:rsidR="00A7668E" w:rsidRPr="00DB4ACA">
              <w:t xml:space="preserve">and qualification of the Bidders, </w:t>
            </w:r>
            <w:r w:rsidRPr="00DB4ACA">
              <w:rPr>
                <w:spacing w:val="-4"/>
              </w:rPr>
              <w:t xml:space="preserve">the Employer may, at the Employer’s discretion, ask any </w:t>
            </w:r>
            <w:r w:rsidR="00494128" w:rsidRPr="00DB4ACA">
              <w:rPr>
                <w:spacing w:val="-4"/>
              </w:rPr>
              <w:t>Bid</w:t>
            </w:r>
            <w:r w:rsidRPr="00DB4ACA">
              <w:rPr>
                <w:spacing w:val="-4"/>
              </w:rPr>
              <w:t xml:space="preserve">der for clarification of </w:t>
            </w:r>
            <w:r w:rsidR="00A7668E" w:rsidRPr="00DB4ACA">
              <w:rPr>
                <w:spacing w:val="-4"/>
              </w:rPr>
              <w:t>its</w:t>
            </w:r>
            <w:r w:rsidRPr="00DB4ACA">
              <w:rPr>
                <w:spacing w:val="-4"/>
              </w:rPr>
              <w:t xml:space="preserve"> </w:t>
            </w:r>
            <w:r w:rsidR="00494128" w:rsidRPr="00DB4ACA">
              <w:rPr>
                <w:spacing w:val="-4"/>
              </w:rPr>
              <w:t>Bid</w:t>
            </w:r>
            <w:r w:rsidR="00A7668E" w:rsidRPr="00DB4ACA">
              <w:rPr>
                <w:spacing w:val="-4"/>
              </w:rPr>
              <w:t xml:space="preserve"> including breakdowns of the prices in the Activity Schedule, and other information that the Employer may require.</w:t>
            </w:r>
            <w:r w:rsidRPr="00DB4ACA">
              <w:rPr>
                <w:spacing w:val="-4"/>
              </w:rPr>
              <w:t xml:space="preserve"> </w:t>
            </w:r>
            <w:r w:rsidR="00A7668E" w:rsidRPr="00DB4ACA">
              <w:t xml:space="preserve">Any clarification submitted by a Bidder in respect to its Bid and that is not in response to a request by the Employer shall not be considered. The Employer’s request for clarification and the response shall be in writing. No change, including any voluntary increase or decrease, in the prices or substance of the Bid shall be sought, offered, or permitted, except to confirm the correction of arithmetic errors discovered by the Employer in the evaluation of the Bids, in accordance with </w:t>
            </w:r>
            <w:r w:rsidR="00F66532" w:rsidRPr="00DB4ACA">
              <w:t xml:space="preserve">ITB </w:t>
            </w:r>
            <w:r w:rsidR="001C1CB3" w:rsidRPr="00DB4ACA">
              <w:rPr>
                <w:spacing w:val="-4"/>
              </w:rPr>
              <w:t>32</w:t>
            </w:r>
            <w:r w:rsidRPr="00DB4ACA">
              <w:rPr>
                <w:spacing w:val="-4"/>
              </w:rPr>
              <w:t>.</w:t>
            </w:r>
          </w:p>
          <w:p w14:paraId="4E36C641" w14:textId="77777777" w:rsidR="00BD0FF6" w:rsidRPr="00DB4ACA" w:rsidRDefault="00E6696B" w:rsidP="00D7597F">
            <w:pPr>
              <w:pStyle w:val="ListParagraph"/>
              <w:numPr>
                <w:ilvl w:val="1"/>
                <w:numId w:val="11"/>
              </w:numPr>
              <w:spacing w:after="200"/>
              <w:ind w:left="576" w:hanging="576"/>
              <w:contextualSpacing w:val="0"/>
              <w:jc w:val="both"/>
            </w:pPr>
            <w:r w:rsidRPr="00DB4ACA">
              <w:t xml:space="preserve">If a Bidder does not provide clarifications of its Bid by the date and time set in the </w:t>
            </w:r>
            <w:r w:rsidR="00DB44C9" w:rsidRPr="00DB4ACA">
              <w:t>Employer</w:t>
            </w:r>
            <w:r w:rsidRPr="00DB4ACA">
              <w:t>’s request for clarification, its Bid may be rejected.</w:t>
            </w:r>
            <w:r w:rsidR="001C1CB3" w:rsidRPr="00DB4ACA" w:rsidDel="001C1CB3">
              <w:t xml:space="preserve"> </w:t>
            </w:r>
          </w:p>
        </w:tc>
      </w:tr>
      <w:tr w:rsidR="00323BD4" w:rsidRPr="00DB4ACA" w14:paraId="09B36142" w14:textId="77777777" w:rsidTr="00B034AC">
        <w:trPr>
          <w:gridAfter w:val="1"/>
          <w:wAfter w:w="339" w:type="dxa"/>
        </w:trPr>
        <w:tc>
          <w:tcPr>
            <w:tcW w:w="2250" w:type="dxa"/>
          </w:tcPr>
          <w:p w14:paraId="6122F6D8" w14:textId="77777777" w:rsidR="00E6696B" w:rsidRPr="00DB4ACA" w:rsidDel="00E6696B" w:rsidRDefault="00E6696B" w:rsidP="00D7597F">
            <w:pPr>
              <w:pStyle w:val="Head22"/>
              <w:numPr>
                <w:ilvl w:val="0"/>
                <w:numId w:val="11"/>
              </w:numPr>
              <w:tabs>
                <w:tab w:val="clear" w:pos="360"/>
                <w:tab w:val="left" w:pos="90"/>
              </w:tabs>
              <w:ind w:left="360"/>
            </w:pPr>
            <w:bookmarkStart w:id="106" w:name="_Toc454738271"/>
            <w:r w:rsidRPr="00DB4ACA">
              <w:lastRenderedPageBreak/>
              <w:t>Deviations, Reservations, and Omissions</w:t>
            </w:r>
            <w:bookmarkEnd w:id="106"/>
          </w:p>
        </w:tc>
        <w:tc>
          <w:tcPr>
            <w:tcW w:w="6921" w:type="dxa"/>
            <w:gridSpan w:val="3"/>
          </w:tcPr>
          <w:p w14:paraId="1564A526" w14:textId="77777777" w:rsidR="00E6696B" w:rsidRPr="00DB4ACA" w:rsidRDefault="00E6696B" w:rsidP="00D7597F">
            <w:pPr>
              <w:pStyle w:val="ListParagraph"/>
              <w:numPr>
                <w:ilvl w:val="1"/>
                <w:numId w:val="11"/>
              </w:numPr>
              <w:spacing w:after="200"/>
              <w:contextualSpacing w:val="0"/>
              <w:jc w:val="both"/>
            </w:pPr>
            <w:r w:rsidRPr="00DB4ACA">
              <w:t>During the evaluation of Bids, the following definitions apply:</w:t>
            </w:r>
          </w:p>
          <w:p w14:paraId="51204CC4" w14:textId="77777777" w:rsidR="00E6696B" w:rsidRPr="00DB4ACA" w:rsidRDefault="00E6696B" w:rsidP="008E24E8">
            <w:pPr>
              <w:pStyle w:val="ListParagraph"/>
              <w:numPr>
                <w:ilvl w:val="0"/>
                <w:numId w:val="38"/>
              </w:numPr>
              <w:spacing w:after="200"/>
              <w:ind w:left="1065" w:hanging="446"/>
              <w:contextualSpacing w:val="0"/>
              <w:jc w:val="both"/>
            </w:pPr>
            <w:r w:rsidRPr="00DB4ACA">
              <w:t xml:space="preserve">“Deviation” is a departure from the requirements specified in the </w:t>
            </w:r>
            <w:r w:rsidR="00C03CA5">
              <w:t>bidding document</w:t>
            </w:r>
            <w:r w:rsidRPr="00DB4ACA">
              <w:t xml:space="preserve">; </w:t>
            </w:r>
          </w:p>
          <w:p w14:paraId="5F2DCA40" w14:textId="77777777" w:rsidR="00E6696B" w:rsidRPr="00427270" w:rsidRDefault="00E6696B" w:rsidP="008E24E8">
            <w:pPr>
              <w:pStyle w:val="ListParagraph"/>
              <w:numPr>
                <w:ilvl w:val="0"/>
                <w:numId w:val="38"/>
              </w:numPr>
              <w:spacing w:after="200"/>
              <w:ind w:left="1065" w:hanging="446"/>
              <w:contextualSpacing w:val="0"/>
              <w:jc w:val="both"/>
              <w:rPr>
                <w:spacing w:val="-4"/>
              </w:rPr>
            </w:pPr>
            <w:r w:rsidRPr="00DB4ACA">
              <w:t xml:space="preserve">“Reservation” is the setting of limiting conditions or </w:t>
            </w:r>
            <w:r w:rsidRPr="00427270">
              <w:rPr>
                <w:spacing w:val="-4"/>
              </w:rPr>
              <w:t xml:space="preserve">withholding from complete acceptance of the requirements specified in the </w:t>
            </w:r>
            <w:r w:rsidR="00C03CA5" w:rsidRPr="00427270">
              <w:rPr>
                <w:spacing w:val="-4"/>
              </w:rPr>
              <w:t>bidding document</w:t>
            </w:r>
            <w:r w:rsidRPr="00427270">
              <w:rPr>
                <w:spacing w:val="-4"/>
              </w:rPr>
              <w:t>; and</w:t>
            </w:r>
          </w:p>
          <w:p w14:paraId="7AB4EB4A" w14:textId="77777777" w:rsidR="00E6696B" w:rsidRPr="00427270" w:rsidDel="00E6696B" w:rsidRDefault="00E6696B" w:rsidP="008E24E8">
            <w:pPr>
              <w:pStyle w:val="ListParagraph"/>
              <w:numPr>
                <w:ilvl w:val="0"/>
                <w:numId w:val="38"/>
              </w:numPr>
              <w:spacing w:after="200"/>
              <w:ind w:left="1065" w:hanging="446"/>
              <w:contextualSpacing w:val="0"/>
              <w:jc w:val="both"/>
              <w:rPr>
                <w:spacing w:val="-4"/>
              </w:rPr>
            </w:pPr>
            <w:r w:rsidRPr="00427270">
              <w:rPr>
                <w:spacing w:val="-4"/>
              </w:rPr>
              <w:t xml:space="preserve">“Omission” is the failure to submit part or all of the information or documentation required in the </w:t>
            </w:r>
            <w:r w:rsidR="00C03CA5" w:rsidRPr="00427270">
              <w:rPr>
                <w:spacing w:val="-4"/>
              </w:rPr>
              <w:t>bidding document</w:t>
            </w:r>
            <w:r w:rsidRPr="00427270">
              <w:rPr>
                <w:spacing w:val="-4"/>
              </w:rPr>
              <w:t>.</w:t>
            </w:r>
          </w:p>
        </w:tc>
      </w:tr>
      <w:tr w:rsidR="00323BD4" w:rsidRPr="00DB4ACA" w14:paraId="0D7BD18A" w14:textId="77777777" w:rsidTr="00B034AC">
        <w:trPr>
          <w:gridAfter w:val="1"/>
          <w:wAfter w:w="339" w:type="dxa"/>
        </w:trPr>
        <w:tc>
          <w:tcPr>
            <w:tcW w:w="2250" w:type="dxa"/>
          </w:tcPr>
          <w:p w14:paraId="41A6DFB1" w14:textId="77777777" w:rsidR="00BD0FF6" w:rsidRPr="00DB4ACA" w:rsidRDefault="00BD0FF6" w:rsidP="00D7597F">
            <w:pPr>
              <w:pStyle w:val="Head22"/>
              <w:numPr>
                <w:ilvl w:val="0"/>
                <w:numId w:val="11"/>
              </w:numPr>
              <w:tabs>
                <w:tab w:val="clear" w:pos="360"/>
                <w:tab w:val="left" w:pos="90"/>
              </w:tabs>
              <w:ind w:left="360"/>
            </w:pPr>
            <w:bookmarkStart w:id="107" w:name="_Toc454738272"/>
            <w:r w:rsidRPr="00DB4ACA">
              <w:t>Determination of Responsiveness</w:t>
            </w:r>
            <w:bookmarkEnd w:id="107"/>
          </w:p>
        </w:tc>
        <w:tc>
          <w:tcPr>
            <w:tcW w:w="6921" w:type="dxa"/>
            <w:gridSpan w:val="3"/>
          </w:tcPr>
          <w:p w14:paraId="39E0646A" w14:textId="77777777" w:rsidR="00BD0FF6" w:rsidRPr="00DB4ACA" w:rsidRDefault="00E6696B" w:rsidP="00D7597F">
            <w:pPr>
              <w:pStyle w:val="ListParagraph"/>
              <w:numPr>
                <w:ilvl w:val="1"/>
                <w:numId w:val="11"/>
              </w:numPr>
              <w:spacing w:after="200"/>
              <w:contextualSpacing w:val="0"/>
              <w:jc w:val="both"/>
            </w:pPr>
            <w:r w:rsidRPr="00DB4ACA">
              <w:t xml:space="preserve">The </w:t>
            </w:r>
            <w:r w:rsidR="00DB44C9" w:rsidRPr="00DB4ACA">
              <w:t>Employer</w:t>
            </w:r>
            <w:r w:rsidRPr="00DB4ACA">
              <w:t>’s determination of a Bid’s responsiveness is to be based on the contents of the Bid itself, as defined in ITB 1</w:t>
            </w:r>
            <w:r w:rsidR="001C1CB3" w:rsidRPr="00DB4ACA">
              <w:t>2</w:t>
            </w:r>
            <w:r w:rsidRPr="00DB4ACA">
              <w:t>.</w:t>
            </w:r>
          </w:p>
          <w:p w14:paraId="70790B8C" w14:textId="77777777" w:rsidR="00DB44C9" w:rsidRPr="00DB4ACA" w:rsidRDefault="00E6696B" w:rsidP="00D7597F">
            <w:pPr>
              <w:pStyle w:val="ListParagraph"/>
              <w:numPr>
                <w:ilvl w:val="1"/>
                <w:numId w:val="11"/>
              </w:numPr>
              <w:spacing w:after="200"/>
              <w:contextualSpacing w:val="0"/>
              <w:jc w:val="both"/>
            </w:pPr>
            <w:r w:rsidRPr="00DB4ACA">
              <w:t xml:space="preserve">A substantially responsive Bid is one that meets the requirements of the </w:t>
            </w:r>
            <w:r w:rsidR="00C03CA5">
              <w:t>bidding document</w:t>
            </w:r>
            <w:r w:rsidRPr="00DB4ACA">
              <w:t xml:space="preserve"> without material deviation, reservation, or omission. A material deviation, reservation, or omission is one that:</w:t>
            </w:r>
          </w:p>
          <w:p w14:paraId="6EBD0047" w14:textId="77777777" w:rsidR="00DB44C9" w:rsidRPr="00DB4ACA" w:rsidRDefault="00427270" w:rsidP="008E24E8">
            <w:pPr>
              <w:pStyle w:val="ListParagraph"/>
              <w:numPr>
                <w:ilvl w:val="0"/>
                <w:numId w:val="39"/>
              </w:numPr>
              <w:spacing w:after="200"/>
              <w:ind w:left="1062" w:hanging="450"/>
              <w:contextualSpacing w:val="0"/>
              <w:jc w:val="both"/>
            </w:pPr>
            <w:r>
              <w:t>if accepted, would:</w:t>
            </w:r>
          </w:p>
          <w:p w14:paraId="63C09EE6" w14:textId="77777777" w:rsidR="00DB44C9" w:rsidRPr="00DB4ACA" w:rsidRDefault="00DB44C9" w:rsidP="008E24E8">
            <w:pPr>
              <w:pStyle w:val="ListParagraph"/>
              <w:numPr>
                <w:ilvl w:val="0"/>
                <w:numId w:val="40"/>
              </w:numPr>
              <w:spacing w:after="200"/>
              <w:ind w:left="1512" w:hanging="450"/>
              <w:contextualSpacing w:val="0"/>
              <w:jc w:val="both"/>
            </w:pPr>
            <w:r w:rsidRPr="00DB4ACA">
              <w:t xml:space="preserve">affect in any substantial way the scope, quality, or performance of the </w:t>
            </w:r>
            <w:r w:rsidR="005710F3" w:rsidRPr="00DB4ACA">
              <w:t>Non-Consulting Services</w:t>
            </w:r>
            <w:r w:rsidRPr="00DB4ACA">
              <w:t xml:space="preserve"> specified in the Contract; or</w:t>
            </w:r>
          </w:p>
          <w:p w14:paraId="6F9CC82D" w14:textId="77777777" w:rsidR="00DB44C9" w:rsidRPr="00DB4ACA" w:rsidRDefault="00DB44C9" w:rsidP="008E24E8">
            <w:pPr>
              <w:pStyle w:val="ListParagraph"/>
              <w:numPr>
                <w:ilvl w:val="0"/>
                <w:numId w:val="40"/>
              </w:numPr>
              <w:spacing w:after="200"/>
              <w:ind w:left="1512" w:hanging="450"/>
              <w:contextualSpacing w:val="0"/>
              <w:jc w:val="both"/>
            </w:pPr>
            <w:r w:rsidRPr="00DB4ACA">
              <w:t xml:space="preserve">limit in any substantial way, inconsistent with the </w:t>
            </w:r>
            <w:r w:rsidR="00C03CA5">
              <w:t>bidding document</w:t>
            </w:r>
            <w:r w:rsidRPr="00DB4ACA">
              <w:t>, the Employer’s rights or the Bidder’s obligations under the Contract; or</w:t>
            </w:r>
          </w:p>
          <w:p w14:paraId="6CB85264" w14:textId="77777777" w:rsidR="00DB44C9" w:rsidRPr="00DB4ACA" w:rsidRDefault="00DB44C9" w:rsidP="008E24E8">
            <w:pPr>
              <w:pStyle w:val="ListParagraph"/>
              <w:numPr>
                <w:ilvl w:val="0"/>
                <w:numId w:val="39"/>
              </w:numPr>
              <w:spacing w:after="200"/>
              <w:ind w:left="1062" w:hanging="450"/>
              <w:contextualSpacing w:val="0"/>
              <w:jc w:val="both"/>
            </w:pPr>
            <w:r w:rsidRPr="00DB4ACA">
              <w:t>if rectified, would unfairly affect the competitive position of other Bidders presenting substantially responsive Bids.</w:t>
            </w:r>
          </w:p>
          <w:p w14:paraId="763DC3D4" w14:textId="77777777" w:rsidR="00BD0FF6" w:rsidRPr="00DB4ACA" w:rsidRDefault="00DB44C9" w:rsidP="00D7597F">
            <w:pPr>
              <w:pStyle w:val="ListParagraph"/>
              <w:numPr>
                <w:ilvl w:val="1"/>
                <w:numId w:val="11"/>
              </w:numPr>
              <w:spacing w:after="200"/>
              <w:contextualSpacing w:val="0"/>
              <w:jc w:val="both"/>
            </w:pPr>
            <w:r w:rsidRPr="00DB4ACA">
              <w:t xml:space="preserve">The Employer shall examine the technical aspects of the Bid submitted in accordance with ITB </w:t>
            </w:r>
            <w:r w:rsidR="001C1CB3" w:rsidRPr="00DB4ACA">
              <w:t>17</w:t>
            </w:r>
            <w:r w:rsidRPr="00DB4ACA">
              <w:t xml:space="preserve"> and ITB </w:t>
            </w:r>
            <w:r w:rsidR="001C1CB3" w:rsidRPr="00DB4ACA">
              <w:t>18</w:t>
            </w:r>
            <w:r w:rsidRPr="00DB4ACA">
              <w:t xml:space="preserve">, in particular, to confirm that all requirements of Section VII, </w:t>
            </w:r>
            <w:r w:rsidR="001C1CB3" w:rsidRPr="00DB4ACA">
              <w:t xml:space="preserve">Employer’s </w:t>
            </w:r>
            <w:r w:rsidRPr="00DB4ACA">
              <w:t>Requirements have been met without any material deviation or reservation, or omission.</w:t>
            </w:r>
          </w:p>
          <w:p w14:paraId="3A8EA5CF" w14:textId="77777777" w:rsidR="00BD0FF6" w:rsidRPr="00DB4ACA" w:rsidRDefault="00DB44C9" w:rsidP="00D7597F">
            <w:pPr>
              <w:pStyle w:val="ListParagraph"/>
              <w:numPr>
                <w:ilvl w:val="1"/>
                <w:numId w:val="11"/>
              </w:numPr>
              <w:spacing w:after="200"/>
              <w:contextualSpacing w:val="0"/>
              <w:jc w:val="both"/>
            </w:pPr>
            <w:r w:rsidRPr="00DB4ACA">
              <w:t xml:space="preserve">If a Bid is not substantially responsive to the requirements of </w:t>
            </w:r>
            <w:r w:rsidR="00C03CA5">
              <w:t>bidding document</w:t>
            </w:r>
            <w:r w:rsidRPr="00DB4ACA">
              <w:t>, it shall be rejected by the Employer and may not subsequently be made responsive by correction of the material deviation, reservation, or omission.</w:t>
            </w:r>
          </w:p>
        </w:tc>
      </w:tr>
      <w:tr w:rsidR="00583350" w:rsidRPr="00DB4ACA" w14:paraId="06545FDB" w14:textId="77777777" w:rsidTr="00B034AC">
        <w:trPr>
          <w:gridAfter w:val="1"/>
          <w:wAfter w:w="339" w:type="dxa"/>
          <w:trHeight w:val="909"/>
        </w:trPr>
        <w:tc>
          <w:tcPr>
            <w:tcW w:w="2250" w:type="dxa"/>
          </w:tcPr>
          <w:p w14:paraId="62225EB7" w14:textId="77777777" w:rsidR="0054732F" w:rsidRPr="00DB4ACA" w:rsidRDefault="00DA6A03" w:rsidP="00D7597F">
            <w:pPr>
              <w:pStyle w:val="Head22"/>
              <w:numPr>
                <w:ilvl w:val="0"/>
                <w:numId w:val="11"/>
              </w:numPr>
              <w:tabs>
                <w:tab w:val="clear" w:pos="360"/>
                <w:tab w:val="left" w:pos="90"/>
              </w:tabs>
              <w:ind w:left="438" w:right="-194" w:hanging="438"/>
            </w:pPr>
            <w:bookmarkStart w:id="108" w:name="_Toc454738273"/>
            <w:r w:rsidRPr="00DB4ACA">
              <w:t>Nonconformities, Errors and Omissions</w:t>
            </w:r>
            <w:bookmarkEnd w:id="108"/>
          </w:p>
        </w:tc>
        <w:tc>
          <w:tcPr>
            <w:tcW w:w="6921" w:type="dxa"/>
            <w:gridSpan w:val="3"/>
          </w:tcPr>
          <w:p w14:paraId="5B988C8A" w14:textId="77777777" w:rsidR="0054732F" w:rsidRPr="00DB4ACA" w:rsidRDefault="0054732F" w:rsidP="00D7597F">
            <w:pPr>
              <w:pStyle w:val="ListParagraph"/>
              <w:numPr>
                <w:ilvl w:val="1"/>
                <w:numId w:val="11"/>
              </w:numPr>
              <w:spacing w:after="200"/>
              <w:contextualSpacing w:val="0"/>
              <w:jc w:val="both"/>
            </w:pPr>
            <w:r w:rsidRPr="00DB4ACA">
              <w:t xml:space="preserve">Provided that a Bid is substantially responsive, the </w:t>
            </w:r>
            <w:r w:rsidRPr="00DB4ACA">
              <w:rPr>
                <w:rStyle w:val="StyleHeader2-SubClausesItalicChar"/>
                <w:i w:val="0"/>
              </w:rPr>
              <w:t>Employer</w:t>
            </w:r>
            <w:r w:rsidRPr="00DB4ACA">
              <w:t xml:space="preserve"> may waive any nonconformities in the Bid.</w:t>
            </w:r>
          </w:p>
        </w:tc>
      </w:tr>
      <w:tr w:rsidR="00323BD4" w:rsidRPr="00DB4ACA" w14:paraId="40C37C76" w14:textId="77777777" w:rsidTr="00B034AC">
        <w:trPr>
          <w:gridAfter w:val="1"/>
          <w:wAfter w:w="339" w:type="dxa"/>
        </w:trPr>
        <w:tc>
          <w:tcPr>
            <w:tcW w:w="2250" w:type="dxa"/>
          </w:tcPr>
          <w:p w14:paraId="6DEE003D" w14:textId="77777777" w:rsidR="0054732F" w:rsidRPr="00DB4ACA" w:rsidRDefault="0054732F" w:rsidP="009407C2">
            <w:pPr>
              <w:pStyle w:val="Head22"/>
              <w:tabs>
                <w:tab w:val="clear" w:pos="360"/>
                <w:tab w:val="left" w:pos="90"/>
              </w:tabs>
              <w:ind w:firstLine="0"/>
            </w:pPr>
          </w:p>
        </w:tc>
        <w:tc>
          <w:tcPr>
            <w:tcW w:w="6921" w:type="dxa"/>
            <w:gridSpan w:val="3"/>
          </w:tcPr>
          <w:p w14:paraId="5E8C2064" w14:textId="77777777" w:rsidR="0054732F" w:rsidRPr="00DB4ACA" w:rsidRDefault="0054732F" w:rsidP="00D7597F">
            <w:pPr>
              <w:pStyle w:val="ListParagraph"/>
              <w:numPr>
                <w:ilvl w:val="1"/>
                <w:numId w:val="11"/>
              </w:numPr>
              <w:spacing w:after="200"/>
              <w:contextualSpacing w:val="0"/>
              <w:jc w:val="both"/>
            </w:pPr>
            <w:r w:rsidRPr="00DB4ACA">
              <w:t>Provided that a Bid is substantially responsive, the Employer may request that the Bidder submit the necessary information or documentation, within a reasonable period of time, to rectify nonmaterial nonconformities</w:t>
            </w:r>
            <w:r w:rsidR="006E05A8" w:rsidRPr="00DB4ACA">
              <w:t xml:space="preserve"> or omissions</w:t>
            </w:r>
            <w:r w:rsidRPr="00DB4ACA">
              <w:t xml:space="preserve"> in the Bid related to documentation requirements. Requesting information or documentation on such nonconformities shall not be related to any aspect of the price of the Bid. Failure of the Bidder to comply with the request may result in the rejection of its Bid.</w:t>
            </w:r>
          </w:p>
        </w:tc>
      </w:tr>
      <w:tr w:rsidR="00323BD4" w:rsidRPr="00DB4ACA" w14:paraId="4CCB7379" w14:textId="77777777" w:rsidTr="00B034AC">
        <w:trPr>
          <w:gridAfter w:val="1"/>
          <w:wAfter w:w="339" w:type="dxa"/>
        </w:trPr>
        <w:tc>
          <w:tcPr>
            <w:tcW w:w="2250" w:type="dxa"/>
          </w:tcPr>
          <w:p w14:paraId="268A966E" w14:textId="77777777" w:rsidR="0054732F" w:rsidRPr="00DB4ACA" w:rsidRDefault="0054732F" w:rsidP="009407C2">
            <w:pPr>
              <w:pStyle w:val="Head22"/>
              <w:tabs>
                <w:tab w:val="clear" w:pos="360"/>
                <w:tab w:val="left" w:pos="90"/>
              </w:tabs>
              <w:ind w:firstLine="0"/>
            </w:pPr>
          </w:p>
        </w:tc>
        <w:tc>
          <w:tcPr>
            <w:tcW w:w="6921" w:type="dxa"/>
            <w:gridSpan w:val="3"/>
          </w:tcPr>
          <w:p w14:paraId="2DB9D274" w14:textId="77777777" w:rsidR="0054732F" w:rsidRPr="00DB4ACA" w:rsidRDefault="0054732F" w:rsidP="00D7597F">
            <w:pPr>
              <w:pStyle w:val="ListParagraph"/>
              <w:numPr>
                <w:ilvl w:val="1"/>
                <w:numId w:val="11"/>
              </w:numPr>
              <w:spacing w:after="200"/>
              <w:contextualSpacing w:val="0"/>
              <w:jc w:val="both"/>
            </w:pPr>
            <w:r w:rsidRPr="00DB4ACA">
              <w:t xml:space="preserve">Provided that a Bid is substantially responsive, the Employer shall rectify quantifiable nonmaterial nonconformities related to the Bid Price. To this effect, the Bid Price shall be adjusted, for comparison purposes only, to reflect the price of a missing or non-conforming item or component in the manner specified </w:t>
            </w:r>
            <w:r w:rsidRPr="00DB4ACA">
              <w:rPr>
                <w:b/>
              </w:rPr>
              <w:t>in the BDS</w:t>
            </w:r>
            <w:r w:rsidRPr="00DB4ACA">
              <w:t>.</w:t>
            </w:r>
          </w:p>
        </w:tc>
      </w:tr>
      <w:tr w:rsidR="00323BD4" w:rsidRPr="00DB4ACA" w14:paraId="395AC7FD" w14:textId="77777777" w:rsidTr="00B034AC">
        <w:trPr>
          <w:gridAfter w:val="1"/>
          <w:wAfter w:w="339" w:type="dxa"/>
        </w:trPr>
        <w:tc>
          <w:tcPr>
            <w:tcW w:w="2250" w:type="dxa"/>
          </w:tcPr>
          <w:p w14:paraId="3419BFCD" w14:textId="77777777" w:rsidR="00BD0FF6" w:rsidRPr="00DB4ACA" w:rsidRDefault="00BD0FF6" w:rsidP="00D7597F">
            <w:pPr>
              <w:pStyle w:val="Head22"/>
              <w:numPr>
                <w:ilvl w:val="0"/>
                <w:numId w:val="11"/>
              </w:numPr>
              <w:tabs>
                <w:tab w:val="clear" w:pos="360"/>
                <w:tab w:val="left" w:pos="90"/>
              </w:tabs>
              <w:ind w:left="360"/>
            </w:pPr>
            <w:bookmarkStart w:id="109" w:name="_Toc97371036"/>
            <w:bookmarkStart w:id="110" w:name="_Toc139863133"/>
            <w:bookmarkStart w:id="111" w:name="_Toc325723951"/>
            <w:bookmarkStart w:id="112" w:name="_Toc454738274"/>
            <w:r w:rsidRPr="00DB4ACA">
              <w:t xml:space="preserve">Correction of </w:t>
            </w:r>
            <w:r w:rsidR="0054732F" w:rsidRPr="00DB4ACA">
              <w:t xml:space="preserve">Arithmetical </w:t>
            </w:r>
            <w:r w:rsidRPr="00DB4ACA">
              <w:t>Errors</w:t>
            </w:r>
            <w:bookmarkEnd w:id="109"/>
            <w:bookmarkEnd w:id="110"/>
            <w:bookmarkEnd w:id="111"/>
            <w:bookmarkEnd w:id="112"/>
          </w:p>
        </w:tc>
        <w:tc>
          <w:tcPr>
            <w:tcW w:w="6921" w:type="dxa"/>
            <w:gridSpan w:val="3"/>
          </w:tcPr>
          <w:p w14:paraId="5ADFE2F4" w14:textId="77777777" w:rsidR="00DB44C9" w:rsidRPr="00DB4ACA" w:rsidRDefault="00DB44C9" w:rsidP="00D7597F">
            <w:pPr>
              <w:pStyle w:val="ListParagraph"/>
              <w:numPr>
                <w:ilvl w:val="1"/>
                <w:numId w:val="11"/>
              </w:numPr>
              <w:spacing w:after="200"/>
              <w:contextualSpacing w:val="0"/>
              <w:jc w:val="both"/>
            </w:pPr>
            <w:r w:rsidRPr="00DB4ACA">
              <w:t xml:space="preserve">Provided that the Bid is substantially responsive, the </w:t>
            </w:r>
            <w:r w:rsidR="00E3301E" w:rsidRPr="00DB4ACA">
              <w:t>Employer</w:t>
            </w:r>
            <w:r w:rsidRPr="00DB4ACA">
              <w:t xml:space="preserve"> shall correct arithmetical errors on the following basis:</w:t>
            </w:r>
          </w:p>
          <w:p w14:paraId="5A128F6B" w14:textId="77777777" w:rsidR="00DB44C9" w:rsidRPr="00DB4ACA" w:rsidRDefault="00DB44C9" w:rsidP="008E24E8">
            <w:pPr>
              <w:pStyle w:val="ListParagraph"/>
              <w:numPr>
                <w:ilvl w:val="0"/>
                <w:numId w:val="41"/>
              </w:numPr>
              <w:spacing w:after="200"/>
              <w:ind w:left="1166" w:hanging="547"/>
              <w:contextualSpacing w:val="0"/>
              <w:jc w:val="both"/>
            </w:pPr>
            <w:r w:rsidRPr="00DB4ACA">
              <w:t xml:space="preserve">if there is a discrepancy between the unit price and the line item total that is obtained by multiplying the unit price by the quantity, the unit price shall prevail and the line item total shall be corrected, unless in the opinion of the </w:t>
            </w:r>
            <w:r w:rsidR="00E3301E" w:rsidRPr="00DB4ACA">
              <w:t>Employer</w:t>
            </w:r>
            <w:r w:rsidRPr="00DB4ACA">
              <w:t xml:space="preserve"> there is an obvious misplacement of the decimal point in the unit price, in which case the line item total as quoted shall govern and the unit price shall be corrected;</w:t>
            </w:r>
          </w:p>
          <w:p w14:paraId="1514E17A" w14:textId="77777777" w:rsidR="00DB44C9" w:rsidRPr="00DB4ACA" w:rsidRDefault="00DB44C9" w:rsidP="008E24E8">
            <w:pPr>
              <w:pStyle w:val="ListParagraph"/>
              <w:numPr>
                <w:ilvl w:val="0"/>
                <w:numId w:val="41"/>
              </w:numPr>
              <w:spacing w:after="200"/>
              <w:ind w:left="1166" w:hanging="547"/>
              <w:contextualSpacing w:val="0"/>
              <w:jc w:val="both"/>
            </w:pPr>
            <w:r w:rsidRPr="00DB4ACA">
              <w:t>if there is an error in a total corresponding to the addition or subtraction of subtotals, the subtotals shall prevail and the total shall be corrected; and</w:t>
            </w:r>
          </w:p>
          <w:p w14:paraId="5D1AC47C" w14:textId="77777777" w:rsidR="004F1C58" w:rsidRPr="00DB4ACA" w:rsidRDefault="00DB44C9" w:rsidP="008E24E8">
            <w:pPr>
              <w:pStyle w:val="ListParagraph"/>
              <w:numPr>
                <w:ilvl w:val="0"/>
                <w:numId w:val="41"/>
              </w:numPr>
              <w:spacing w:after="200"/>
              <w:ind w:left="1166" w:hanging="547"/>
              <w:contextualSpacing w:val="0"/>
              <w:jc w:val="both"/>
            </w:pPr>
            <w:r w:rsidRPr="00DB4ACA">
              <w:t>if there is a discrepancy between words and figures, the amount in words shall prevail, unless the amount expressed in words is related to an arithmetic error, in which case the amount in figures shall prevail subject to (a) and (b) above.</w:t>
            </w:r>
          </w:p>
          <w:p w14:paraId="66F0A79B" w14:textId="77777777" w:rsidR="00BD0FF6" w:rsidRPr="00DB4ACA" w:rsidRDefault="00DB44C9" w:rsidP="00D7597F">
            <w:pPr>
              <w:pStyle w:val="ListParagraph"/>
              <w:numPr>
                <w:ilvl w:val="1"/>
                <w:numId w:val="11"/>
              </w:numPr>
              <w:spacing w:after="200"/>
              <w:contextualSpacing w:val="0"/>
              <w:jc w:val="both"/>
            </w:pPr>
            <w:r w:rsidRPr="00DB4ACA">
              <w:t>Bidders shall be requested to accept correction of arithmetical errors. Failure to accept the correction in accordance with ITB 3</w:t>
            </w:r>
            <w:r w:rsidR="001C1CB3" w:rsidRPr="00DB4ACA">
              <w:t>2</w:t>
            </w:r>
            <w:r w:rsidRPr="00DB4ACA">
              <w:t>.1, shall result in the rejection of the Bid.</w:t>
            </w:r>
          </w:p>
        </w:tc>
      </w:tr>
      <w:tr w:rsidR="00323BD4" w:rsidRPr="00DB4ACA" w14:paraId="33C79F45" w14:textId="77777777" w:rsidTr="00B034AC">
        <w:trPr>
          <w:gridAfter w:val="1"/>
          <w:wAfter w:w="339" w:type="dxa"/>
          <w:trHeight w:val="1116"/>
        </w:trPr>
        <w:tc>
          <w:tcPr>
            <w:tcW w:w="2250" w:type="dxa"/>
          </w:tcPr>
          <w:p w14:paraId="6AB71737" w14:textId="77777777" w:rsidR="00BD0FF6" w:rsidRPr="00DB4ACA" w:rsidRDefault="00DB44C9" w:rsidP="00D7597F">
            <w:pPr>
              <w:pStyle w:val="Head22"/>
              <w:numPr>
                <w:ilvl w:val="0"/>
                <w:numId w:val="11"/>
              </w:numPr>
              <w:tabs>
                <w:tab w:val="clear" w:pos="360"/>
                <w:tab w:val="left" w:pos="90"/>
              </w:tabs>
              <w:ind w:left="360"/>
            </w:pPr>
            <w:bookmarkStart w:id="113" w:name="_Toc454738275"/>
            <w:r w:rsidRPr="00DB4ACA">
              <w:t>Conversion to Single Currency</w:t>
            </w:r>
            <w:bookmarkEnd w:id="113"/>
          </w:p>
        </w:tc>
        <w:tc>
          <w:tcPr>
            <w:tcW w:w="6921" w:type="dxa"/>
            <w:gridSpan w:val="3"/>
          </w:tcPr>
          <w:p w14:paraId="0D027ED0" w14:textId="77777777" w:rsidR="00BD0FF6" w:rsidRPr="00DB4ACA" w:rsidRDefault="00DB44C9" w:rsidP="00D7597F">
            <w:pPr>
              <w:pStyle w:val="ListParagraph"/>
              <w:numPr>
                <w:ilvl w:val="1"/>
                <w:numId w:val="11"/>
              </w:numPr>
              <w:spacing w:after="200"/>
              <w:contextualSpacing w:val="0"/>
              <w:jc w:val="both"/>
            </w:pPr>
            <w:r w:rsidRPr="00DB4ACA">
              <w:t>For evaluation and comparison purposes, the currency(</w:t>
            </w:r>
            <w:proofErr w:type="spellStart"/>
            <w:r w:rsidRPr="00DB4ACA">
              <w:t>ies</w:t>
            </w:r>
            <w:proofErr w:type="spellEnd"/>
            <w:r w:rsidRPr="00DB4ACA">
              <w:t xml:space="preserve">) of the Bid shall be converted in a single currency as specified </w:t>
            </w:r>
            <w:r w:rsidRPr="00DB4ACA">
              <w:rPr>
                <w:b/>
              </w:rPr>
              <w:t>in the BDS</w:t>
            </w:r>
            <w:r w:rsidRPr="00DB4ACA">
              <w:t>.</w:t>
            </w:r>
          </w:p>
        </w:tc>
      </w:tr>
      <w:tr w:rsidR="00323BD4" w:rsidRPr="00DB4ACA" w14:paraId="51984A73" w14:textId="77777777" w:rsidTr="00B034AC">
        <w:trPr>
          <w:gridAfter w:val="1"/>
          <w:wAfter w:w="339" w:type="dxa"/>
        </w:trPr>
        <w:tc>
          <w:tcPr>
            <w:tcW w:w="2250" w:type="dxa"/>
          </w:tcPr>
          <w:p w14:paraId="0C35EC44" w14:textId="77777777" w:rsidR="00E3301E" w:rsidRPr="00DB4ACA" w:rsidRDefault="00E3301E" w:rsidP="00D7597F">
            <w:pPr>
              <w:pStyle w:val="Head22"/>
              <w:numPr>
                <w:ilvl w:val="0"/>
                <w:numId w:val="11"/>
              </w:numPr>
              <w:tabs>
                <w:tab w:val="clear" w:pos="360"/>
                <w:tab w:val="left" w:pos="90"/>
              </w:tabs>
              <w:ind w:left="360"/>
            </w:pPr>
            <w:bookmarkStart w:id="114" w:name="_Toc454738276"/>
            <w:r w:rsidRPr="00DB4ACA">
              <w:t>Margin of Preference</w:t>
            </w:r>
            <w:bookmarkEnd w:id="114"/>
          </w:p>
          <w:p w14:paraId="0BB5AA26" w14:textId="77777777" w:rsidR="00E3301E" w:rsidRPr="00DB4ACA" w:rsidDel="00DB44C9" w:rsidRDefault="00E3301E" w:rsidP="009407C2">
            <w:pPr>
              <w:pStyle w:val="Head22"/>
              <w:tabs>
                <w:tab w:val="clear" w:pos="360"/>
                <w:tab w:val="left" w:pos="90"/>
              </w:tabs>
              <w:ind w:firstLine="0"/>
            </w:pPr>
          </w:p>
        </w:tc>
        <w:tc>
          <w:tcPr>
            <w:tcW w:w="6921" w:type="dxa"/>
            <w:gridSpan w:val="3"/>
          </w:tcPr>
          <w:p w14:paraId="534D252E" w14:textId="77777777" w:rsidR="00E3301E" w:rsidRPr="00DB4ACA" w:rsidDel="00DB44C9" w:rsidRDefault="00E3301E" w:rsidP="00D7597F">
            <w:pPr>
              <w:pStyle w:val="ListParagraph"/>
              <w:numPr>
                <w:ilvl w:val="1"/>
                <w:numId w:val="11"/>
              </w:numPr>
              <w:spacing w:after="200"/>
              <w:contextualSpacing w:val="0"/>
              <w:jc w:val="both"/>
            </w:pPr>
            <w:r w:rsidRPr="00DB4ACA">
              <w:t>A margin of preference shall not apply.</w:t>
            </w:r>
          </w:p>
        </w:tc>
      </w:tr>
      <w:tr w:rsidR="00323BD4" w:rsidRPr="00DB4ACA" w14:paraId="12007365" w14:textId="77777777" w:rsidTr="00B034AC">
        <w:trPr>
          <w:gridAfter w:val="1"/>
          <w:wAfter w:w="339" w:type="dxa"/>
        </w:trPr>
        <w:tc>
          <w:tcPr>
            <w:tcW w:w="2250" w:type="dxa"/>
          </w:tcPr>
          <w:p w14:paraId="5A6CF777" w14:textId="77777777" w:rsidR="00BD0FF6" w:rsidRPr="00DB4ACA" w:rsidRDefault="00BD0FF6" w:rsidP="00D7597F">
            <w:pPr>
              <w:pStyle w:val="Head22"/>
              <w:numPr>
                <w:ilvl w:val="0"/>
                <w:numId w:val="11"/>
              </w:numPr>
              <w:tabs>
                <w:tab w:val="clear" w:pos="360"/>
                <w:tab w:val="left" w:pos="90"/>
              </w:tabs>
              <w:ind w:left="360"/>
            </w:pPr>
            <w:bookmarkStart w:id="115" w:name="_Toc196122142"/>
            <w:bookmarkStart w:id="116" w:name="_Toc454738277"/>
            <w:r w:rsidRPr="00DB4ACA">
              <w:lastRenderedPageBreak/>
              <w:t xml:space="preserve">Evaluation of </w:t>
            </w:r>
            <w:r w:rsidR="00494128" w:rsidRPr="00DB4ACA">
              <w:t>Bid</w:t>
            </w:r>
            <w:r w:rsidRPr="00DB4ACA">
              <w:t>s</w:t>
            </w:r>
            <w:bookmarkEnd w:id="115"/>
            <w:bookmarkEnd w:id="116"/>
          </w:p>
        </w:tc>
        <w:tc>
          <w:tcPr>
            <w:tcW w:w="6921" w:type="dxa"/>
            <w:gridSpan w:val="3"/>
          </w:tcPr>
          <w:p w14:paraId="215E7A55" w14:textId="77777777" w:rsidR="00627832" w:rsidRPr="00DB4ACA" w:rsidRDefault="00627832" w:rsidP="00D7597F">
            <w:pPr>
              <w:pStyle w:val="ListParagraph"/>
              <w:numPr>
                <w:ilvl w:val="1"/>
                <w:numId w:val="11"/>
              </w:numPr>
              <w:spacing w:after="200"/>
              <w:contextualSpacing w:val="0"/>
              <w:jc w:val="both"/>
            </w:pPr>
            <w:r w:rsidRPr="00DB4ACA">
              <w:t xml:space="preserve">The </w:t>
            </w:r>
            <w:r w:rsidR="00E3301E" w:rsidRPr="00DB4ACA">
              <w:t>Employer</w:t>
            </w:r>
            <w:r w:rsidRPr="00DB4ACA">
              <w:t xml:space="preserve"> shall use the criteria and methodologies listed in this </w:t>
            </w:r>
            <w:r w:rsidR="00C60348" w:rsidRPr="00DB4ACA">
              <w:t xml:space="preserve">ITB </w:t>
            </w:r>
            <w:r w:rsidRPr="00DB4ACA">
              <w:t>and Section III</w:t>
            </w:r>
            <w:r w:rsidR="00C60348" w:rsidRPr="00DB4ACA">
              <w:t>, Evaluation and Qualification C</w:t>
            </w:r>
            <w:r w:rsidRPr="00DB4ACA">
              <w:t>riteria</w:t>
            </w:r>
            <w:r w:rsidR="00B02FC6" w:rsidRPr="00DB4ACA">
              <w:t>.</w:t>
            </w:r>
            <w:r w:rsidRPr="00DB4ACA">
              <w:t xml:space="preserve"> No other evaluation criteria or methodologies shall be permitted. By applying </w:t>
            </w:r>
            <w:r w:rsidR="00B02FC6" w:rsidRPr="00DB4ACA">
              <w:t xml:space="preserve">the criteria and methodologies, </w:t>
            </w:r>
            <w:r w:rsidRPr="00DB4ACA">
              <w:t xml:space="preserve">the </w:t>
            </w:r>
            <w:r w:rsidR="00E3301E" w:rsidRPr="00DB4ACA">
              <w:t>Employer</w:t>
            </w:r>
            <w:r w:rsidRPr="00DB4ACA">
              <w:t xml:space="preserve"> shall determine the Most Advantageous Bid. This is the Bid of the Bidder that meets the qualification criteria and whose Bid has been determined to be:</w:t>
            </w:r>
          </w:p>
          <w:p w14:paraId="4087CA26" w14:textId="77777777" w:rsidR="00627832" w:rsidRPr="00DB4ACA" w:rsidRDefault="00627832" w:rsidP="00427270">
            <w:pPr>
              <w:spacing w:after="200"/>
              <w:ind w:left="1062" w:hanging="450"/>
              <w:jc w:val="both"/>
            </w:pPr>
            <w:r w:rsidRPr="00DB4ACA">
              <w:t xml:space="preserve">(a) </w:t>
            </w:r>
            <w:r w:rsidRPr="00DB4ACA">
              <w:tab/>
              <w:t xml:space="preserve">substantially responsive to the </w:t>
            </w:r>
            <w:r w:rsidR="00C03CA5">
              <w:t>bidding document</w:t>
            </w:r>
            <w:r w:rsidR="00427270">
              <w:t>;</w:t>
            </w:r>
            <w:r w:rsidRPr="00DB4ACA">
              <w:t xml:space="preserve"> and</w:t>
            </w:r>
          </w:p>
          <w:p w14:paraId="3462E148" w14:textId="77777777" w:rsidR="00BD0FF6" w:rsidRPr="00DB4ACA" w:rsidRDefault="00627832" w:rsidP="00427270">
            <w:pPr>
              <w:spacing w:after="200"/>
              <w:ind w:left="1062" w:hanging="450"/>
              <w:jc w:val="both"/>
            </w:pPr>
            <w:r w:rsidRPr="00DB4ACA">
              <w:t xml:space="preserve">(b) </w:t>
            </w:r>
            <w:r w:rsidRPr="00DB4ACA">
              <w:tab/>
              <w:t>the lowest evaluated cost.</w:t>
            </w:r>
          </w:p>
          <w:p w14:paraId="506959F4" w14:textId="77777777" w:rsidR="00BD0FF6" w:rsidRPr="00DB4ACA" w:rsidRDefault="00BD0FF6" w:rsidP="00D7597F">
            <w:pPr>
              <w:pStyle w:val="ListParagraph"/>
              <w:numPr>
                <w:ilvl w:val="1"/>
                <w:numId w:val="11"/>
              </w:numPr>
              <w:spacing w:after="200"/>
              <w:contextualSpacing w:val="0"/>
              <w:jc w:val="both"/>
            </w:pPr>
            <w:r w:rsidRPr="00DB4ACA">
              <w:t xml:space="preserve">In evaluating the </w:t>
            </w:r>
            <w:r w:rsidR="00494128" w:rsidRPr="00DB4ACA">
              <w:t>Bid</w:t>
            </w:r>
            <w:r w:rsidRPr="00DB4ACA">
              <w:t xml:space="preserve">s, the Employer will determine for each </w:t>
            </w:r>
            <w:r w:rsidR="00494128" w:rsidRPr="00DB4ACA">
              <w:t>Bid</w:t>
            </w:r>
            <w:r w:rsidRPr="00DB4ACA">
              <w:t xml:space="preserve"> the evaluated </w:t>
            </w:r>
            <w:r w:rsidR="00494128" w:rsidRPr="00DB4ACA">
              <w:t>Bid</w:t>
            </w:r>
            <w:r w:rsidRPr="00DB4ACA">
              <w:t xml:space="preserve"> </w:t>
            </w:r>
            <w:r w:rsidR="008E1D4B" w:rsidRPr="00DB4ACA">
              <w:t xml:space="preserve">cost </w:t>
            </w:r>
            <w:r w:rsidRPr="00DB4ACA">
              <w:t xml:space="preserve">by adjusting the </w:t>
            </w:r>
            <w:r w:rsidR="00494128" w:rsidRPr="00DB4ACA">
              <w:t>Bid</w:t>
            </w:r>
            <w:r w:rsidRPr="00DB4ACA">
              <w:t xml:space="preserve"> price as follows:</w:t>
            </w:r>
          </w:p>
          <w:p w14:paraId="74ACB476" w14:textId="77777777" w:rsidR="00627832" w:rsidRPr="00DB4ACA" w:rsidRDefault="00DD278D" w:rsidP="00427270">
            <w:pPr>
              <w:tabs>
                <w:tab w:val="left" w:pos="1080"/>
              </w:tabs>
              <w:spacing w:after="200"/>
              <w:ind w:left="1080" w:hanging="576"/>
              <w:jc w:val="both"/>
            </w:pPr>
            <w:r w:rsidRPr="00DB4ACA" w:rsidDel="00DD278D">
              <w:t xml:space="preserve"> </w:t>
            </w:r>
            <w:r w:rsidR="00627832" w:rsidRPr="00DB4ACA">
              <w:t>(</w:t>
            </w:r>
            <w:r w:rsidRPr="00DB4ACA">
              <w:t>a</w:t>
            </w:r>
            <w:r w:rsidR="00627832" w:rsidRPr="00DB4ACA">
              <w:t>)</w:t>
            </w:r>
            <w:r w:rsidR="00627832" w:rsidRPr="00DB4ACA">
              <w:tab/>
              <w:t>price adjustment for correction of arithmetic errors in accordance with ITB 3</w:t>
            </w:r>
            <w:r w:rsidR="001C1CB3" w:rsidRPr="00DB4ACA">
              <w:t>2</w:t>
            </w:r>
            <w:r w:rsidR="00627832" w:rsidRPr="00DB4ACA">
              <w:t>.1;</w:t>
            </w:r>
          </w:p>
          <w:p w14:paraId="2094165E" w14:textId="77777777" w:rsidR="00627832" w:rsidRPr="00DB4ACA" w:rsidRDefault="00627832" w:rsidP="00427270">
            <w:pPr>
              <w:tabs>
                <w:tab w:val="left" w:pos="1080"/>
              </w:tabs>
              <w:spacing w:after="200"/>
              <w:ind w:left="1080" w:hanging="576"/>
              <w:jc w:val="both"/>
            </w:pPr>
            <w:r w:rsidRPr="00DB4ACA">
              <w:t>(</w:t>
            </w:r>
            <w:r w:rsidR="00DD278D" w:rsidRPr="00DB4ACA">
              <w:t>b</w:t>
            </w:r>
            <w:r w:rsidRPr="00DB4ACA">
              <w:t>)</w:t>
            </w:r>
            <w:r w:rsidRPr="00DB4ACA">
              <w:tab/>
              <w:t xml:space="preserve">price adjustment due to discounts offered in accordance with ITB </w:t>
            </w:r>
            <w:r w:rsidR="009336BA" w:rsidRPr="00DB4ACA">
              <w:t>15.</w:t>
            </w:r>
            <w:r w:rsidR="001646CD" w:rsidRPr="00DB4ACA">
              <w:t>4</w:t>
            </w:r>
            <w:r w:rsidRPr="00DB4ACA">
              <w:t>;</w:t>
            </w:r>
          </w:p>
          <w:p w14:paraId="6C2AE598" w14:textId="77777777" w:rsidR="00627832" w:rsidRPr="00DB4ACA" w:rsidRDefault="00627832" w:rsidP="00427270">
            <w:pPr>
              <w:tabs>
                <w:tab w:val="left" w:pos="1080"/>
              </w:tabs>
              <w:spacing w:after="200"/>
              <w:ind w:left="1080" w:hanging="576"/>
              <w:jc w:val="both"/>
            </w:pPr>
            <w:r w:rsidRPr="00DB4ACA">
              <w:t>(</w:t>
            </w:r>
            <w:r w:rsidR="00DD278D" w:rsidRPr="00DB4ACA">
              <w:t>c</w:t>
            </w:r>
            <w:r w:rsidRPr="00DB4ACA">
              <w:t>)</w:t>
            </w:r>
            <w:r w:rsidRPr="00DB4ACA">
              <w:tab/>
              <w:t xml:space="preserve">converting the amount resulting from applying (a) </w:t>
            </w:r>
            <w:r w:rsidR="00DD278D" w:rsidRPr="00DB4ACA">
              <w:t>and (b)</w:t>
            </w:r>
            <w:r w:rsidRPr="00DB4ACA">
              <w:t xml:space="preserve"> above, if relevant, to a single currency in accordance with ITB 3</w:t>
            </w:r>
            <w:r w:rsidR="009336BA" w:rsidRPr="00DB4ACA">
              <w:t>3</w:t>
            </w:r>
            <w:r w:rsidRPr="00DB4ACA">
              <w:t>;</w:t>
            </w:r>
          </w:p>
          <w:p w14:paraId="44B6E311" w14:textId="77777777" w:rsidR="00BD0FF6" w:rsidRPr="00DB4ACA" w:rsidRDefault="00627832" w:rsidP="00427270">
            <w:pPr>
              <w:tabs>
                <w:tab w:val="left" w:pos="1080"/>
              </w:tabs>
              <w:spacing w:after="200"/>
              <w:ind w:left="1080" w:hanging="576"/>
              <w:jc w:val="both"/>
            </w:pPr>
            <w:r w:rsidRPr="00DB4ACA">
              <w:t>(</w:t>
            </w:r>
            <w:r w:rsidR="00DD278D" w:rsidRPr="00DB4ACA">
              <w:t>d</w:t>
            </w:r>
            <w:r w:rsidRPr="00DB4ACA">
              <w:t>)</w:t>
            </w:r>
            <w:r w:rsidRPr="00DB4ACA">
              <w:tab/>
              <w:t>price adjustment due to quantifiable nonmaterial nonconformities in accordance with ITB 3</w:t>
            </w:r>
            <w:r w:rsidR="009336BA" w:rsidRPr="00DB4ACA">
              <w:t>1</w:t>
            </w:r>
            <w:r w:rsidRPr="00DB4ACA">
              <w:t>.3;</w:t>
            </w:r>
          </w:p>
          <w:p w14:paraId="3731DDEA" w14:textId="77777777" w:rsidR="00BD0FF6" w:rsidRPr="00DB4ACA" w:rsidRDefault="00BD0FF6" w:rsidP="00427270">
            <w:pPr>
              <w:tabs>
                <w:tab w:val="left" w:pos="1080"/>
              </w:tabs>
              <w:spacing w:after="200"/>
              <w:ind w:left="1080" w:hanging="576"/>
              <w:jc w:val="both"/>
            </w:pPr>
            <w:r w:rsidRPr="00DB4ACA">
              <w:t>(</w:t>
            </w:r>
            <w:r w:rsidR="00DD278D" w:rsidRPr="00DB4ACA">
              <w:t>e</w:t>
            </w:r>
            <w:r w:rsidRPr="00DB4ACA">
              <w:t>)</w:t>
            </w:r>
            <w:r w:rsidRPr="00DB4ACA">
              <w:tab/>
            </w:r>
            <w:r w:rsidR="00DD278D" w:rsidRPr="00DB4ACA">
              <w:t xml:space="preserve">excluding provisional sums and the provision, if any, for contingencies in the Activity Schedule but including </w:t>
            </w:r>
            <w:r w:rsidR="00AF5019">
              <w:t>Daywork</w:t>
            </w:r>
            <w:r w:rsidR="00DD278D" w:rsidRPr="00DB4ACA">
              <w:t>, when requested in the Specifications (or Terms of Reference)</w:t>
            </w:r>
            <w:r w:rsidRPr="00DB4ACA">
              <w:t>;</w:t>
            </w:r>
            <w:r w:rsidR="00A551F0" w:rsidRPr="00DB4ACA">
              <w:t xml:space="preserve"> and</w:t>
            </w:r>
          </w:p>
          <w:p w14:paraId="0F1B3294" w14:textId="77777777" w:rsidR="008F222B" w:rsidRPr="00DB4ACA" w:rsidRDefault="00A551F0" w:rsidP="00427270">
            <w:pPr>
              <w:tabs>
                <w:tab w:val="left" w:pos="2103"/>
              </w:tabs>
              <w:spacing w:after="200"/>
              <w:ind w:left="993" w:hanging="1083"/>
            </w:pPr>
            <w:r w:rsidRPr="00DB4ACA">
              <w:t xml:space="preserve">         (</w:t>
            </w:r>
            <w:r w:rsidR="00DD278D" w:rsidRPr="00DB4ACA">
              <w:t>f</w:t>
            </w:r>
            <w:r w:rsidRPr="00DB4ACA">
              <w:t xml:space="preserve">)     </w:t>
            </w:r>
            <w:r w:rsidR="00D53861" w:rsidRPr="00DB4ACA">
              <w:t xml:space="preserve">the additional evaluation factors are specified in Section </w:t>
            </w:r>
            <w:r w:rsidRPr="00DB4ACA">
              <w:t xml:space="preserve">    </w:t>
            </w:r>
            <w:r w:rsidR="00D53861" w:rsidRPr="00DB4ACA">
              <w:t>III, Evaluation and Qualification Criteria</w:t>
            </w:r>
            <w:r w:rsidRPr="00DB4ACA">
              <w:t>.</w:t>
            </w:r>
          </w:p>
          <w:p w14:paraId="216FFFB4" w14:textId="77777777" w:rsidR="00BD0FF6" w:rsidRPr="00DB4ACA" w:rsidRDefault="004C39E6" w:rsidP="00D7597F">
            <w:pPr>
              <w:pStyle w:val="ListParagraph"/>
              <w:numPr>
                <w:ilvl w:val="1"/>
                <w:numId w:val="11"/>
              </w:numPr>
              <w:spacing w:after="200"/>
              <w:contextualSpacing w:val="0"/>
              <w:jc w:val="both"/>
            </w:pPr>
            <w:r w:rsidRPr="00DB4ACA">
              <w:t>The estimated effect of the price adjustment provisions of the Conditions of Contract, applied over the period of execution of the Contract, shall not be taken into account in Bid evaluation.</w:t>
            </w:r>
          </w:p>
          <w:p w14:paraId="60B16F1C" w14:textId="77777777" w:rsidR="00BD0FF6" w:rsidRPr="00DB4ACA" w:rsidRDefault="004C39E6" w:rsidP="00D7597F">
            <w:pPr>
              <w:pStyle w:val="ListParagraph"/>
              <w:numPr>
                <w:ilvl w:val="1"/>
                <w:numId w:val="11"/>
              </w:numPr>
              <w:spacing w:after="200"/>
              <w:contextualSpacing w:val="0"/>
              <w:jc w:val="both"/>
            </w:pPr>
            <w:r w:rsidRPr="00DB4ACA">
              <w:t xml:space="preserve">If </w:t>
            </w:r>
            <w:r w:rsidR="004F1C58" w:rsidRPr="00DB4ACA">
              <w:t xml:space="preserve">this </w:t>
            </w:r>
            <w:r w:rsidR="00C03CA5">
              <w:t>bidding document</w:t>
            </w:r>
            <w:r w:rsidRPr="00DB4ACA">
              <w:t xml:space="preserve"> allows Bidders to quote separate prices for different lots (contracts), the methodology to determine the lowest evaluated cost of the lot (contract) combinations, including any discounts offered in the Letter of Bid, is specified in Section III, Evaluation and Qualification Criteria.</w:t>
            </w:r>
          </w:p>
        </w:tc>
      </w:tr>
      <w:tr w:rsidR="00323BD4" w:rsidRPr="00DB4ACA" w14:paraId="6EF7A5CF" w14:textId="77777777" w:rsidTr="00B034AC">
        <w:trPr>
          <w:gridAfter w:val="1"/>
          <w:wAfter w:w="339" w:type="dxa"/>
        </w:trPr>
        <w:tc>
          <w:tcPr>
            <w:tcW w:w="2250" w:type="dxa"/>
          </w:tcPr>
          <w:p w14:paraId="3657A496" w14:textId="77777777" w:rsidR="00E3301E" w:rsidRPr="00DB4ACA" w:rsidDel="00627832" w:rsidRDefault="00E3301E" w:rsidP="00D7597F">
            <w:pPr>
              <w:pStyle w:val="Head22"/>
              <w:numPr>
                <w:ilvl w:val="0"/>
                <w:numId w:val="11"/>
              </w:numPr>
              <w:tabs>
                <w:tab w:val="clear" w:pos="360"/>
                <w:tab w:val="left" w:pos="90"/>
              </w:tabs>
              <w:ind w:left="360"/>
            </w:pPr>
            <w:bookmarkStart w:id="117" w:name="_Toc196122143"/>
            <w:bookmarkStart w:id="118" w:name="_Toc438438858"/>
            <w:bookmarkStart w:id="119" w:name="_Toc438532647"/>
            <w:bookmarkStart w:id="120" w:name="_Toc438734002"/>
            <w:bookmarkStart w:id="121" w:name="_Toc438907039"/>
            <w:bookmarkStart w:id="122" w:name="_Toc438907238"/>
            <w:bookmarkStart w:id="123" w:name="_Toc97371038"/>
            <w:bookmarkStart w:id="124" w:name="_Toc139863135"/>
            <w:bookmarkStart w:id="125" w:name="_Toc325723953"/>
            <w:bookmarkStart w:id="126" w:name="_Toc454738278"/>
            <w:r w:rsidRPr="00DB4ACA">
              <w:t xml:space="preserve">Comparison of </w:t>
            </w:r>
            <w:bookmarkEnd w:id="117"/>
            <w:bookmarkEnd w:id="118"/>
            <w:bookmarkEnd w:id="119"/>
            <w:bookmarkEnd w:id="120"/>
            <w:bookmarkEnd w:id="121"/>
            <w:bookmarkEnd w:id="122"/>
            <w:bookmarkEnd w:id="123"/>
            <w:bookmarkEnd w:id="124"/>
            <w:bookmarkEnd w:id="125"/>
            <w:r w:rsidRPr="00DB4ACA">
              <w:t>Bids</w:t>
            </w:r>
            <w:bookmarkEnd w:id="126"/>
          </w:p>
        </w:tc>
        <w:tc>
          <w:tcPr>
            <w:tcW w:w="6921" w:type="dxa"/>
            <w:gridSpan w:val="3"/>
          </w:tcPr>
          <w:p w14:paraId="5B51DF7D" w14:textId="77777777" w:rsidR="00E3301E" w:rsidRPr="00DB4ACA" w:rsidDel="00627832" w:rsidRDefault="00E3301E" w:rsidP="00D7597F">
            <w:pPr>
              <w:pStyle w:val="ListParagraph"/>
              <w:numPr>
                <w:ilvl w:val="1"/>
                <w:numId w:val="11"/>
              </w:numPr>
              <w:spacing w:after="200"/>
              <w:contextualSpacing w:val="0"/>
              <w:jc w:val="both"/>
            </w:pPr>
            <w:r w:rsidRPr="00DB4ACA">
              <w:t xml:space="preserve">The Employer shall compare the evaluated </w:t>
            </w:r>
            <w:r w:rsidR="009D7370" w:rsidRPr="00DB4ACA">
              <w:t>costs</w:t>
            </w:r>
            <w:r w:rsidRPr="00DB4ACA">
              <w:t xml:space="preserve"> of all substantially responsive Bids established in accordance with ITB 3</w:t>
            </w:r>
            <w:r w:rsidR="009336BA" w:rsidRPr="00DB4ACA">
              <w:t>5</w:t>
            </w:r>
            <w:r w:rsidRPr="00DB4ACA">
              <w:t>.2 to determine the Bid that has the lowest evaluated cost.</w:t>
            </w:r>
          </w:p>
        </w:tc>
      </w:tr>
      <w:tr w:rsidR="00323BD4" w:rsidRPr="00DB4ACA" w14:paraId="5B7C8686" w14:textId="77777777" w:rsidTr="00B034AC">
        <w:trPr>
          <w:gridAfter w:val="1"/>
          <w:wAfter w:w="339" w:type="dxa"/>
        </w:trPr>
        <w:tc>
          <w:tcPr>
            <w:tcW w:w="2250" w:type="dxa"/>
          </w:tcPr>
          <w:p w14:paraId="2DA0E984" w14:textId="77777777" w:rsidR="00E3301E" w:rsidRPr="00DB4ACA" w:rsidRDefault="00E3301E" w:rsidP="00D7597F">
            <w:pPr>
              <w:pStyle w:val="Head22"/>
              <w:numPr>
                <w:ilvl w:val="0"/>
                <w:numId w:val="11"/>
              </w:numPr>
              <w:tabs>
                <w:tab w:val="clear" w:pos="360"/>
                <w:tab w:val="left" w:pos="90"/>
              </w:tabs>
              <w:ind w:left="360"/>
            </w:pPr>
            <w:bookmarkStart w:id="127" w:name="_Toc434243064"/>
            <w:bookmarkStart w:id="128" w:name="_Toc454738279"/>
            <w:r w:rsidRPr="00DB4ACA">
              <w:lastRenderedPageBreak/>
              <w:t>Abnormally Low Bids</w:t>
            </w:r>
            <w:bookmarkEnd w:id="127"/>
            <w:bookmarkEnd w:id="128"/>
          </w:p>
        </w:tc>
        <w:tc>
          <w:tcPr>
            <w:tcW w:w="6921" w:type="dxa"/>
            <w:gridSpan w:val="3"/>
          </w:tcPr>
          <w:p w14:paraId="112B3569" w14:textId="77777777" w:rsidR="00EB09E1" w:rsidRPr="00DB4ACA" w:rsidRDefault="00A551F0" w:rsidP="00D7597F">
            <w:pPr>
              <w:pStyle w:val="ListParagraph"/>
              <w:numPr>
                <w:ilvl w:val="1"/>
                <w:numId w:val="11"/>
              </w:numPr>
              <w:spacing w:after="200"/>
              <w:contextualSpacing w:val="0"/>
              <w:jc w:val="both"/>
            </w:pPr>
            <w:r w:rsidRPr="00DB4ACA">
              <w:t>An Abnormally Low Bid is one where the Bid price, in combination with other constituent elements of the Bid, appears unreasonably low to the extent that the Bid price raises material concerns as to the capability of the Bidder to perform the Contract for the offered Bid price.</w:t>
            </w:r>
          </w:p>
          <w:p w14:paraId="41ACC96C" w14:textId="77777777" w:rsidR="00EB09E1" w:rsidRPr="00DB4ACA" w:rsidRDefault="00016B0E" w:rsidP="00D7597F">
            <w:pPr>
              <w:pStyle w:val="ListParagraph"/>
              <w:numPr>
                <w:ilvl w:val="1"/>
                <w:numId w:val="11"/>
              </w:numPr>
              <w:spacing w:after="200"/>
              <w:contextualSpacing w:val="0"/>
              <w:jc w:val="both"/>
            </w:pPr>
            <w:r w:rsidRPr="00DB4ACA">
              <w:t xml:space="preserve">In the event of identification of a potentially Abnormally Low Bid, the Employer shall seek written clarifications from the Bidder, including detailed price analyses of its Bid price in relation to the subject matter of the contract, scope, proposed methodology, schedule, allocation of risks and responsibilities and any other requirements of the </w:t>
            </w:r>
            <w:r w:rsidR="00C03CA5">
              <w:t>bidding document</w:t>
            </w:r>
            <w:r w:rsidRPr="00DB4ACA">
              <w:t>.</w:t>
            </w:r>
          </w:p>
          <w:p w14:paraId="1CB80AA1" w14:textId="77777777" w:rsidR="00E3301E" w:rsidRPr="00DB4ACA" w:rsidRDefault="00016B0E" w:rsidP="00D7597F">
            <w:pPr>
              <w:pStyle w:val="ListParagraph"/>
              <w:numPr>
                <w:ilvl w:val="1"/>
                <w:numId w:val="11"/>
              </w:numPr>
              <w:spacing w:after="200"/>
              <w:contextualSpacing w:val="0"/>
              <w:jc w:val="both"/>
            </w:pPr>
            <w:r w:rsidRPr="00DB4ACA">
              <w:t>After evaluation of the price analyses, in the event that the Employer determines that the Bidder has failed to demonstrate its capability to perform the Contract for the offered Bid Price, the Employer shall reject the Bid.</w:t>
            </w:r>
          </w:p>
        </w:tc>
      </w:tr>
      <w:tr w:rsidR="00323BD4" w:rsidRPr="00DB4ACA" w14:paraId="5B6050FF" w14:textId="77777777" w:rsidTr="00B034AC">
        <w:trPr>
          <w:gridAfter w:val="1"/>
          <w:wAfter w:w="339" w:type="dxa"/>
        </w:trPr>
        <w:tc>
          <w:tcPr>
            <w:tcW w:w="2250" w:type="dxa"/>
          </w:tcPr>
          <w:p w14:paraId="534199D2" w14:textId="77777777" w:rsidR="00E3301E" w:rsidRPr="00DB4ACA" w:rsidRDefault="00E3301E" w:rsidP="00D7597F">
            <w:pPr>
              <w:pStyle w:val="Head22"/>
              <w:numPr>
                <w:ilvl w:val="0"/>
                <w:numId w:val="11"/>
              </w:numPr>
              <w:tabs>
                <w:tab w:val="clear" w:pos="360"/>
                <w:tab w:val="left" w:pos="90"/>
              </w:tabs>
              <w:ind w:left="360"/>
            </w:pPr>
            <w:bookmarkStart w:id="129" w:name="_Toc438438860"/>
            <w:bookmarkStart w:id="130" w:name="_Toc438532654"/>
            <w:bookmarkStart w:id="131" w:name="_Toc438734004"/>
            <w:bookmarkStart w:id="132" w:name="_Toc438907041"/>
            <w:bookmarkStart w:id="133" w:name="_Toc438907240"/>
            <w:bookmarkStart w:id="134" w:name="_Toc97371040"/>
            <w:bookmarkStart w:id="135" w:name="_Toc139863137"/>
            <w:bookmarkStart w:id="136" w:name="_Toc325723956"/>
            <w:bookmarkStart w:id="137" w:name="_Toc454738280"/>
            <w:r w:rsidRPr="00DB4ACA">
              <w:t xml:space="preserve">Qualification of </w:t>
            </w:r>
            <w:bookmarkEnd w:id="129"/>
            <w:bookmarkEnd w:id="130"/>
            <w:bookmarkEnd w:id="131"/>
            <w:bookmarkEnd w:id="132"/>
            <w:bookmarkEnd w:id="133"/>
            <w:bookmarkEnd w:id="134"/>
            <w:bookmarkEnd w:id="135"/>
            <w:bookmarkEnd w:id="136"/>
            <w:r w:rsidRPr="00DB4ACA">
              <w:t>the Bidder</w:t>
            </w:r>
            <w:bookmarkEnd w:id="137"/>
          </w:p>
        </w:tc>
        <w:tc>
          <w:tcPr>
            <w:tcW w:w="6921" w:type="dxa"/>
            <w:gridSpan w:val="3"/>
          </w:tcPr>
          <w:p w14:paraId="16B6F0A6" w14:textId="77777777" w:rsidR="00E3301E" w:rsidRPr="00DB4ACA" w:rsidRDefault="00E3301E" w:rsidP="00D7597F">
            <w:pPr>
              <w:pStyle w:val="ListParagraph"/>
              <w:numPr>
                <w:ilvl w:val="1"/>
                <w:numId w:val="11"/>
              </w:numPr>
              <w:spacing w:after="200"/>
              <w:contextualSpacing w:val="0"/>
              <w:jc w:val="both"/>
            </w:pPr>
            <w:r w:rsidRPr="00DB4ACA">
              <w:t xml:space="preserve">The Employer shall determine to its satisfaction whether the Bidder that is selected as having submitted the lowest evaluated cost and substantially responsive Bid </w:t>
            </w:r>
            <w:r w:rsidR="009F46CB" w:rsidRPr="00DB4ACA">
              <w:t xml:space="preserve">is eligible and </w:t>
            </w:r>
            <w:r w:rsidRPr="00DB4ACA">
              <w:t xml:space="preserve">meets the qualifying criteria specified in Section III, Evaluation and Qualification Criteria. </w:t>
            </w:r>
          </w:p>
          <w:p w14:paraId="033ABE3D" w14:textId="77777777" w:rsidR="00E3301E" w:rsidRPr="00DB4ACA" w:rsidRDefault="00E3301E" w:rsidP="00D7597F">
            <w:pPr>
              <w:pStyle w:val="ListParagraph"/>
              <w:numPr>
                <w:ilvl w:val="1"/>
                <w:numId w:val="11"/>
              </w:numPr>
              <w:spacing w:after="200"/>
              <w:contextualSpacing w:val="0"/>
              <w:jc w:val="both"/>
            </w:pPr>
            <w:r w:rsidRPr="00DB4ACA">
              <w:t>The determination shall be based upon an examination of the documentary evidence of the Bidder’s qualifications submitted by the Bidder, pursuant to ITB 1</w:t>
            </w:r>
            <w:r w:rsidR="00E84B96" w:rsidRPr="00DB4ACA">
              <w:t>8</w:t>
            </w:r>
            <w:r w:rsidRPr="00DB4ACA">
              <w:t>. The determination shall not take into consideration the qualifications of other firms such as the Bidder’s subsidiaries, parent entities, affiliates, subcontractors or any other firm(s) different from the Bidder that submitted the Bid.</w:t>
            </w:r>
          </w:p>
          <w:p w14:paraId="7FA0EAE5" w14:textId="77777777" w:rsidR="00E3301E" w:rsidRPr="00DB4ACA" w:rsidRDefault="00E3301E" w:rsidP="00D7597F">
            <w:pPr>
              <w:pStyle w:val="ListParagraph"/>
              <w:numPr>
                <w:ilvl w:val="1"/>
                <w:numId w:val="11"/>
              </w:numPr>
              <w:spacing w:after="200"/>
              <w:contextualSpacing w:val="0"/>
              <w:jc w:val="both"/>
            </w:pPr>
            <w:r w:rsidRPr="00DB4ACA">
              <w:t>An affirmative determination shall be a prerequisite for award of the Contract to the Bidder. A negative determination shall result in disqualification of the Bid, in which event the Employer shall proceed to the Bidder who offers a substantially responsive Bid with the next lowest evaluated cost to make a similar determination of that Bidder’s qualifications to perform satisfactorily.</w:t>
            </w:r>
          </w:p>
        </w:tc>
      </w:tr>
      <w:tr w:rsidR="00323BD4" w:rsidRPr="00DB4ACA" w14:paraId="2D5BBA85" w14:textId="77777777" w:rsidTr="00B034AC">
        <w:trPr>
          <w:gridAfter w:val="1"/>
          <w:wAfter w:w="339" w:type="dxa"/>
        </w:trPr>
        <w:tc>
          <w:tcPr>
            <w:tcW w:w="2250" w:type="dxa"/>
          </w:tcPr>
          <w:p w14:paraId="19103682" w14:textId="77777777" w:rsidR="00E3301E" w:rsidRPr="00DB4ACA" w:rsidRDefault="00C111CB" w:rsidP="00D7597F">
            <w:pPr>
              <w:pStyle w:val="Head22"/>
              <w:numPr>
                <w:ilvl w:val="0"/>
                <w:numId w:val="11"/>
              </w:numPr>
              <w:tabs>
                <w:tab w:val="clear" w:pos="360"/>
                <w:tab w:val="left" w:pos="90"/>
              </w:tabs>
              <w:ind w:left="360"/>
            </w:pPr>
            <w:bookmarkStart w:id="138" w:name="_Toc454738281"/>
            <w:r w:rsidRPr="00DB4ACA">
              <w:t>Employer</w:t>
            </w:r>
            <w:r w:rsidR="00E3301E" w:rsidRPr="00DB4ACA">
              <w:t>’s Right to Accept Any Bid, and to Reject Any or All Bids</w:t>
            </w:r>
            <w:bookmarkEnd w:id="138"/>
          </w:p>
        </w:tc>
        <w:tc>
          <w:tcPr>
            <w:tcW w:w="6921" w:type="dxa"/>
            <w:gridSpan w:val="3"/>
          </w:tcPr>
          <w:p w14:paraId="1E07D3F9" w14:textId="77777777" w:rsidR="00E3301E" w:rsidRPr="00DB4ACA" w:rsidRDefault="00E3301E" w:rsidP="00D7597F">
            <w:pPr>
              <w:pStyle w:val="ListParagraph"/>
              <w:numPr>
                <w:ilvl w:val="1"/>
                <w:numId w:val="11"/>
              </w:numPr>
              <w:spacing w:after="200"/>
              <w:contextualSpacing w:val="0"/>
              <w:jc w:val="both"/>
            </w:pPr>
            <w:r w:rsidRPr="00DB4ACA">
              <w:t xml:space="preserve">The </w:t>
            </w:r>
            <w:r w:rsidR="00C111CB" w:rsidRPr="00DB4ACA">
              <w:t>Employer</w:t>
            </w:r>
            <w:r w:rsidRPr="00DB4ACA">
              <w:t xml:space="preserve"> reserves the right to accept or reject any Bid, and to annul the Bidding process and reject all Bids at any time prior to Contract Award, without thereby incu</w:t>
            </w:r>
            <w:r w:rsidR="004C6CC6" w:rsidRPr="00DB4ACA">
              <w:t xml:space="preserve">rring any liability to </w:t>
            </w:r>
            <w:r w:rsidR="007C2066" w:rsidRPr="00DB4ACA">
              <w:t>Bidders. In</w:t>
            </w:r>
            <w:r w:rsidRPr="00DB4ACA">
              <w:t xml:space="preserve"> case of annulment, all Bids submitted and specifically, </w:t>
            </w:r>
            <w:proofErr w:type="gramStart"/>
            <w:r w:rsidR="004C6CC6" w:rsidRPr="00DB4ACA">
              <w:t>Bid</w:t>
            </w:r>
            <w:proofErr w:type="gramEnd"/>
            <w:r w:rsidR="004C6CC6" w:rsidRPr="00DB4ACA">
              <w:t xml:space="preserve"> </w:t>
            </w:r>
            <w:r w:rsidRPr="00DB4ACA">
              <w:t>securities, shall be promptly returned to the Bidders.</w:t>
            </w:r>
          </w:p>
        </w:tc>
      </w:tr>
      <w:tr w:rsidR="00323BD4" w:rsidRPr="00DB4ACA" w14:paraId="1B807472" w14:textId="77777777" w:rsidTr="002306E8">
        <w:trPr>
          <w:gridAfter w:val="1"/>
          <w:wAfter w:w="339" w:type="dxa"/>
          <w:trHeight w:val="1260"/>
        </w:trPr>
        <w:tc>
          <w:tcPr>
            <w:tcW w:w="2250" w:type="dxa"/>
          </w:tcPr>
          <w:p w14:paraId="330F4999" w14:textId="77777777" w:rsidR="00E3301E" w:rsidRPr="00DB4ACA" w:rsidRDefault="00E3301E" w:rsidP="00D7597F">
            <w:pPr>
              <w:pStyle w:val="Head22"/>
              <w:numPr>
                <w:ilvl w:val="0"/>
                <w:numId w:val="11"/>
              </w:numPr>
              <w:tabs>
                <w:tab w:val="clear" w:pos="360"/>
                <w:tab w:val="left" w:pos="90"/>
              </w:tabs>
              <w:ind w:left="360"/>
            </w:pPr>
            <w:bookmarkStart w:id="139" w:name="_Toc454738282"/>
            <w:r w:rsidRPr="00DB4ACA">
              <w:lastRenderedPageBreak/>
              <w:t>Standstill Period</w:t>
            </w:r>
            <w:bookmarkEnd w:id="139"/>
          </w:p>
        </w:tc>
        <w:tc>
          <w:tcPr>
            <w:tcW w:w="6921" w:type="dxa"/>
            <w:gridSpan w:val="3"/>
            <w:shd w:val="clear" w:color="auto" w:fill="auto"/>
          </w:tcPr>
          <w:p w14:paraId="6C873EC8" w14:textId="77777777" w:rsidR="00E3301E" w:rsidRPr="00DB4ACA" w:rsidRDefault="00E3301E" w:rsidP="00D7597F">
            <w:pPr>
              <w:pStyle w:val="ListParagraph"/>
              <w:numPr>
                <w:ilvl w:val="1"/>
                <w:numId w:val="11"/>
              </w:numPr>
              <w:spacing w:after="200"/>
              <w:contextualSpacing w:val="0"/>
              <w:jc w:val="both"/>
            </w:pPr>
            <w:r w:rsidRPr="00DB4ACA">
              <w:t xml:space="preserve">The Contract shall be awarded not earlier than the expiry of the Standstill Period. The duration of the Standstill Period is specified </w:t>
            </w:r>
            <w:r w:rsidRPr="00DB4ACA">
              <w:rPr>
                <w:b/>
              </w:rPr>
              <w:t>in the BDS</w:t>
            </w:r>
            <w:r w:rsidRPr="00DB4ACA">
              <w:t xml:space="preserve">. Where only one Bid is submitted, the Standstill Period shall not apply. </w:t>
            </w:r>
          </w:p>
        </w:tc>
      </w:tr>
      <w:tr w:rsidR="00583562" w:rsidRPr="00DB4ACA" w14:paraId="5FD7B3CC" w14:textId="77777777" w:rsidTr="002306E8">
        <w:trPr>
          <w:gridAfter w:val="1"/>
          <w:wAfter w:w="339" w:type="dxa"/>
        </w:trPr>
        <w:tc>
          <w:tcPr>
            <w:tcW w:w="2250" w:type="dxa"/>
          </w:tcPr>
          <w:p w14:paraId="2A000192" w14:textId="77777777" w:rsidR="00583562" w:rsidRPr="00DB4ACA" w:rsidRDefault="002306E8" w:rsidP="00D7597F">
            <w:pPr>
              <w:pStyle w:val="Head22"/>
              <w:numPr>
                <w:ilvl w:val="0"/>
                <w:numId w:val="11"/>
              </w:numPr>
              <w:tabs>
                <w:tab w:val="clear" w:pos="360"/>
                <w:tab w:val="left" w:pos="90"/>
              </w:tabs>
              <w:ind w:left="360"/>
            </w:pPr>
            <w:bookmarkStart w:id="140" w:name="_Toc454738283"/>
            <w:r w:rsidRPr="00DB4ACA">
              <w:t>Notice On Intention to Award</w:t>
            </w:r>
            <w:bookmarkEnd w:id="140"/>
          </w:p>
        </w:tc>
        <w:tc>
          <w:tcPr>
            <w:tcW w:w="6921" w:type="dxa"/>
            <w:gridSpan w:val="3"/>
            <w:shd w:val="clear" w:color="auto" w:fill="auto"/>
          </w:tcPr>
          <w:p w14:paraId="5D4914CE" w14:textId="77777777" w:rsidR="00583562" w:rsidRPr="00DB4ACA" w:rsidRDefault="00583562" w:rsidP="00D7597F">
            <w:pPr>
              <w:pStyle w:val="ListParagraph"/>
              <w:numPr>
                <w:ilvl w:val="1"/>
                <w:numId w:val="11"/>
              </w:numPr>
              <w:spacing w:after="200"/>
              <w:contextualSpacing w:val="0"/>
              <w:jc w:val="both"/>
              <w:rPr>
                <w:color w:val="000000" w:themeColor="text1"/>
              </w:rPr>
            </w:pPr>
            <w:r w:rsidRPr="00DB4ACA">
              <w:rPr>
                <w:color w:val="000000" w:themeColor="text1"/>
              </w:rPr>
              <w:t xml:space="preserve">When a Standstill Period applies, it shall commence when the </w:t>
            </w:r>
            <w:r w:rsidR="004C3038" w:rsidRPr="00DB4ACA">
              <w:rPr>
                <w:color w:val="000000" w:themeColor="text1"/>
              </w:rPr>
              <w:t>Employer</w:t>
            </w:r>
            <w:r w:rsidRPr="00DB4ACA">
              <w:rPr>
                <w:color w:val="000000" w:themeColor="text1"/>
              </w:rPr>
              <w:t xml:space="preserve"> has transmitted to </w:t>
            </w:r>
            <w:r w:rsidRPr="00DB4ACA">
              <w:t xml:space="preserve">each </w:t>
            </w:r>
            <w:r w:rsidR="005C7A56" w:rsidRPr="00DB4ACA">
              <w:t>Bidder</w:t>
            </w:r>
            <w:r w:rsidRPr="00DB4ACA">
              <w:t xml:space="preserve"> (that has not already been notified that it has been unsuccessful)</w:t>
            </w:r>
            <w:r w:rsidRPr="00DB4ACA">
              <w:rPr>
                <w:color w:val="000000" w:themeColor="text1"/>
              </w:rPr>
              <w:t xml:space="preserve"> Notification of Intention to Award the Contract to the successful </w:t>
            </w:r>
            <w:r w:rsidR="005C7A56" w:rsidRPr="00DB4ACA">
              <w:rPr>
                <w:color w:val="000000" w:themeColor="text1"/>
              </w:rPr>
              <w:t>Bidder</w:t>
            </w:r>
            <w:r w:rsidRPr="00DB4ACA">
              <w:rPr>
                <w:color w:val="000000" w:themeColor="text1"/>
              </w:rPr>
              <w:t>. The Notification of Intention to Award shall contain, at a minimum, the following information:</w:t>
            </w:r>
          </w:p>
          <w:p w14:paraId="57B009B6" w14:textId="77777777" w:rsidR="00583562" w:rsidRPr="00DB4ACA" w:rsidRDefault="00583562" w:rsidP="008E24E8">
            <w:pPr>
              <w:pStyle w:val="ListParagraph"/>
              <w:numPr>
                <w:ilvl w:val="0"/>
                <w:numId w:val="22"/>
              </w:numPr>
              <w:spacing w:after="200"/>
              <w:ind w:left="1152" w:hanging="540"/>
              <w:contextualSpacing w:val="0"/>
              <w:rPr>
                <w:color w:val="000000" w:themeColor="text1"/>
              </w:rPr>
            </w:pPr>
            <w:r w:rsidRPr="00DB4ACA">
              <w:rPr>
                <w:color w:val="000000" w:themeColor="text1"/>
              </w:rPr>
              <w:t xml:space="preserve">the name and address of the </w:t>
            </w:r>
            <w:r w:rsidR="005C7A56" w:rsidRPr="00DB4ACA">
              <w:rPr>
                <w:color w:val="000000" w:themeColor="text1"/>
              </w:rPr>
              <w:t>Bidder</w:t>
            </w:r>
            <w:r w:rsidRPr="00DB4ACA">
              <w:rPr>
                <w:color w:val="000000" w:themeColor="text1"/>
              </w:rPr>
              <w:t xml:space="preserve"> submitting the successful </w:t>
            </w:r>
            <w:r w:rsidR="005C7A56" w:rsidRPr="00DB4ACA">
              <w:rPr>
                <w:color w:val="000000" w:themeColor="text1"/>
              </w:rPr>
              <w:t>Bid</w:t>
            </w:r>
            <w:r w:rsidRPr="00DB4ACA">
              <w:rPr>
                <w:color w:val="000000" w:themeColor="text1"/>
              </w:rPr>
              <w:t xml:space="preserve">; </w:t>
            </w:r>
          </w:p>
          <w:p w14:paraId="17717405" w14:textId="77777777" w:rsidR="00583562" w:rsidRPr="00DB4ACA" w:rsidRDefault="00583562" w:rsidP="008E24E8">
            <w:pPr>
              <w:pStyle w:val="ListParagraph"/>
              <w:numPr>
                <w:ilvl w:val="0"/>
                <w:numId w:val="22"/>
              </w:numPr>
              <w:spacing w:after="200"/>
              <w:ind w:left="1152" w:hanging="540"/>
              <w:contextualSpacing w:val="0"/>
              <w:rPr>
                <w:color w:val="000000" w:themeColor="text1"/>
              </w:rPr>
            </w:pPr>
            <w:r w:rsidRPr="00DB4ACA">
              <w:rPr>
                <w:color w:val="000000" w:themeColor="text1"/>
              </w:rPr>
              <w:t xml:space="preserve">the Contract price of the successful </w:t>
            </w:r>
            <w:r w:rsidR="005C7A56" w:rsidRPr="00DB4ACA">
              <w:rPr>
                <w:color w:val="000000" w:themeColor="text1"/>
              </w:rPr>
              <w:t>Bid</w:t>
            </w:r>
            <w:r w:rsidRPr="00DB4ACA">
              <w:rPr>
                <w:color w:val="000000" w:themeColor="text1"/>
              </w:rPr>
              <w:t xml:space="preserve">; </w:t>
            </w:r>
          </w:p>
          <w:p w14:paraId="767CA2AE" w14:textId="77777777" w:rsidR="00583562" w:rsidRPr="00DB4ACA" w:rsidRDefault="00583562" w:rsidP="008E24E8">
            <w:pPr>
              <w:pStyle w:val="ListParagraph"/>
              <w:numPr>
                <w:ilvl w:val="0"/>
                <w:numId w:val="22"/>
              </w:numPr>
              <w:spacing w:after="200"/>
              <w:ind w:left="1152" w:hanging="540"/>
              <w:contextualSpacing w:val="0"/>
              <w:rPr>
                <w:color w:val="000000" w:themeColor="text1"/>
              </w:rPr>
            </w:pPr>
            <w:r w:rsidRPr="00DB4ACA">
              <w:rPr>
                <w:color w:val="000000" w:themeColor="text1"/>
              </w:rPr>
              <w:t xml:space="preserve">the names of all </w:t>
            </w:r>
            <w:r w:rsidR="005C7A56" w:rsidRPr="00DB4ACA">
              <w:rPr>
                <w:color w:val="000000" w:themeColor="text1"/>
              </w:rPr>
              <w:t>Bidder</w:t>
            </w:r>
            <w:r w:rsidRPr="00DB4ACA">
              <w:rPr>
                <w:color w:val="000000" w:themeColor="text1"/>
              </w:rPr>
              <w:t xml:space="preserve">s who submitted </w:t>
            </w:r>
            <w:r w:rsidR="005C7A56" w:rsidRPr="00DB4ACA">
              <w:rPr>
                <w:color w:val="000000" w:themeColor="text1"/>
              </w:rPr>
              <w:t>Bid</w:t>
            </w:r>
            <w:r w:rsidRPr="00DB4ACA">
              <w:rPr>
                <w:color w:val="000000" w:themeColor="text1"/>
              </w:rPr>
              <w:t xml:space="preserve">s, and their </w:t>
            </w:r>
            <w:r w:rsidR="005C7A56" w:rsidRPr="00DB4ACA">
              <w:rPr>
                <w:color w:val="000000" w:themeColor="text1"/>
              </w:rPr>
              <w:t>Bid</w:t>
            </w:r>
            <w:r w:rsidRPr="00DB4ACA">
              <w:rPr>
                <w:color w:val="000000" w:themeColor="text1"/>
              </w:rPr>
              <w:t xml:space="preserve"> prices as readout and as evaluated prices; </w:t>
            </w:r>
          </w:p>
          <w:p w14:paraId="2679D643" w14:textId="77777777" w:rsidR="00583562" w:rsidRPr="00DB4ACA" w:rsidRDefault="00583562" w:rsidP="008E24E8">
            <w:pPr>
              <w:pStyle w:val="ListParagraph"/>
              <w:numPr>
                <w:ilvl w:val="0"/>
                <w:numId w:val="22"/>
              </w:numPr>
              <w:spacing w:after="200"/>
              <w:ind w:left="1152" w:hanging="540"/>
              <w:contextualSpacing w:val="0"/>
              <w:rPr>
                <w:color w:val="000000" w:themeColor="text1"/>
              </w:rPr>
            </w:pPr>
            <w:r w:rsidRPr="00DB4ACA">
              <w:rPr>
                <w:color w:val="000000" w:themeColor="text1"/>
              </w:rPr>
              <w:t xml:space="preserve">a statement of the reason(s) the </w:t>
            </w:r>
            <w:r w:rsidR="005C7A56" w:rsidRPr="00DB4ACA">
              <w:rPr>
                <w:color w:val="000000" w:themeColor="text1"/>
              </w:rPr>
              <w:t>Bid</w:t>
            </w:r>
            <w:r w:rsidRPr="00DB4ACA">
              <w:rPr>
                <w:color w:val="000000" w:themeColor="text1"/>
              </w:rPr>
              <w:t xml:space="preserve"> (of the unsuccessful </w:t>
            </w:r>
            <w:r w:rsidR="005C7A56" w:rsidRPr="00DB4ACA">
              <w:rPr>
                <w:color w:val="000000" w:themeColor="text1"/>
              </w:rPr>
              <w:t>Bidder</w:t>
            </w:r>
            <w:r w:rsidRPr="00DB4ACA">
              <w:rPr>
                <w:color w:val="000000" w:themeColor="text1"/>
              </w:rPr>
              <w:t xml:space="preserve"> to whom the notice is addressed) was unsuccessful; </w:t>
            </w:r>
          </w:p>
          <w:p w14:paraId="2B1D954B" w14:textId="77777777" w:rsidR="00583562" w:rsidRPr="00DB4ACA" w:rsidRDefault="00583562" w:rsidP="008E24E8">
            <w:pPr>
              <w:pStyle w:val="ListParagraph"/>
              <w:numPr>
                <w:ilvl w:val="0"/>
                <w:numId w:val="22"/>
              </w:numPr>
              <w:spacing w:after="200"/>
              <w:ind w:left="1152" w:hanging="540"/>
              <w:contextualSpacing w:val="0"/>
              <w:rPr>
                <w:color w:val="000000" w:themeColor="text1"/>
              </w:rPr>
            </w:pPr>
            <w:r w:rsidRPr="00DB4ACA">
              <w:rPr>
                <w:color w:val="000000" w:themeColor="text1"/>
              </w:rPr>
              <w:t>the expiry date of the Standstill Period; and</w:t>
            </w:r>
          </w:p>
          <w:p w14:paraId="28F526A1" w14:textId="77777777" w:rsidR="00583562" w:rsidRPr="00427270" w:rsidRDefault="00583562" w:rsidP="008E24E8">
            <w:pPr>
              <w:pStyle w:val="ListParagraph"/>
              <w:numPr>
                <w:ilvl w:val="0"/>
                <w:numId w:val="22"/>
              </w:numPr>
              <w:spacing w:after="200"/>
              <w:ind w:left="1152" w:hanging="540"/>
              <w:contextualSpacing w:val="0"/>
              <w:rPr>
                <w:color w:val="000000" w:themeColor="text1"/>
              </w:rPr>
            </w:pPr>
            <w:r w:rsidRPr="00DB4ACA">
              <w:rPr>
                <w:color w:val="000000" w:themeColor="text1"/>
              </w:rPr>
              <w:t xml:space="preserve">instructions on how to request a debriefing or submit a complaint during the standstill period. </w:t>
            </w:r>
          </w:p>
        </w:tc>
      </w:tr>
      <w:tr w:rsidR="00323BD4" w:rsidRPr="00DB4ACA" w14:paraId="787584C8" w14:textId="77777777" w:rsidTr="00B034AC">
        <w:trPr>
          <w:gridAfter w:val="2"/>
          <w:wAfter w:w="359" w:type="dxa"/>
        </w:trPr>
        <w:tc>
          <w:tcPr>
            <w:tcW w:w="9151" w:type="dxa"/>
            <w:gridSpan w:val="3"/>
          </w:tcPr>
          <w:p w14:paraId="7119739F" w14:textId="77777777" w:rsidR="002E3892" w:rsidRPr="00DB4ACA" w:rsidRDefault="002E3892" w:rsidP="00427270">
            <w:pPr>
              <w:pStyle w:val="Head21"/>
              <w:spacing w:after="200"/>
            </w:pPr>
            <w:bookmarkStart w:id="141" w:name="_Toc454738284"/>
            <w:r w:rsidRPr="00DB4ACA">
              <w:t>F.  Award of Contract</w:t>
            </w:r>
            <w:bookmarkEnd w:id="141"/>
          </w:p>
        </w:tc>
      </w:tr>
      <w:tr w:rsidR="00323BD4" w:rsidRPr="00DB4ACA" w14:paraId="1E9B9B04" w14:textId="77777777" w:rsidTr="00B034AC">
        <w:trPr>
          <w:gridAfter w:val="1"/>
          <w:wAfter w:w="339" w:type="dxa"/>
        </w:trPr>
        <w:tc>
          <w:tcPr>
            <w:tcW w:w="2250" w:type="dxa"/>
          </w:tcPr>
          <w:p w14:paraId="4F73EDC2" w14:textId="77777777" w:rsidR="002E3892" w:rsidRPr="00DB4ACA" w:rsidRDefault="002E3892" w:rsidP="00D7597F">
            <w:pPr>
              <w:pStyle w:val="Head22"/>
              <w:numPr>
                <w:ilvl w:val="0"/>
                <w:numId w:val="11"/>
              </w:numPr>
              <w:tabs>
                <w:tab w:val="clear" w:pos="360"/>
                <w:tab w:val="left" w:pos="90"/>
              </w:tabs>
              <w:ind w:left="360"/>
            </w:pPr>
            <w:bookmarkStart w:id="142" w:name="_Toc454738285"/>
            <w:r w:rsidRPr="00DB4ACA">
              <w:t>Award Criteria</w:t>
            </w:r>
            <w:bookmarkEnd w:id="142"/>
          </w:p>
        </w:tc>
        <w:tc>
          <w:tcPr>
            <w:tcW w:w="6921" w:type="dxa"/>
            <w:gridSpan w:val="3"/>
          </w:tcPr>
          <w:p w14:paraId="2D75041E" w14:textId="77777777" w:rsidR="007C2066" w:rsidRPr="00DB4ACA" w:rsidRDefault="002E3892" w:rsidP="00D7597F">
            <w:pPr>
              <w:pStyle w:val="ListParagraph"/>
              <w:numPr>
                <w:ilvl w:val="1"/>
                <w:numId w:val="11"/>
              </w:numPr>
              <w:spacing w:after="200"/>
              <w:contextualSpacing w:val="0"/>
              <w:jc w:val="both"/>
            </w:pPr>
            <w:r w:rsidRPr="00DB4ACA">
              <w:t>Subject to ITB 3</w:t>
            </w:r>
            <w:r w:rsidR="009F46CB" w:rsidRPr="00DB4ACA">
              <w:t>9</w:t>
            </w:r>
            <w:r w:rsidRPr="00DB4ACA">
              <w:t xml:space="preserve">, the Employer shall award the Contract to the successful Bidder. This is the Bidder whose Bid has been determined to be the Most Advantageous Bid. This is the Bid of the Bidder that meets the qualification criteria and whose Bid has been determined to be: </w:t>
            </w:r>
          </w:p>
          <w:p w14:paraId="7D2BC82A" w14:textId="77777777" w:rsidR="007C2066" w:rsidRPr="00DB4ACA" w:rsidRDefault="002E3892" w:rsidP="00427270">
            <w:pPr>
              <w:pStyle w:val="ListParagraph"/>
              <w:spacing w:after="200"/>
              <w:ind w:left="1152" w:hanging="540"/>
              <w:contextualSpacing w:val="0"/>
              <w:jc w:val="both"/>
            </w:pPr>
            <w:r w:rsidRPr="00DB4ACA">
              <w:t xml:space="preserve">(a) </w:t>
            </w:r>
            <w:r w:rsidR="00427270">
              <w:tab/>
            </w:r>
            <w:r w:rsidRPr="00DB4ACA">
              <w:t xml:space="preserve">substantially responsive to the </w:t>
            </w:r>
            <w:r w:rsidR="00C03CA5">
              <w:t>bidding document</w:t>
            </w:r>
            <w:r w:rsidR="00427270">
              <w:t>;</w:t>
            </w:r>
            <w:r w:rsidRPr="00DB4ACA">
              <w:t xml:space="preserve"> and </w:t>
            </w:r>
          </w:p>
          <w:p w14:paraId="13AAE839" w14:textId="77777777" w:rsidR="007F68FE" w:rsidRPr="00DB4ACA" w:rsidRDefault="002E3892" w:rsidP="00427270">
            <w:pPr>
              <w:pStyle w:val="ListParagraph"/>
              <w:spacing w:after="200"/>
              <w:ind w:left="1152" w:hanging="540"/>
              <w:contextualSpacing w:val="0"/>
              <w:jc w:val="both"/>
            </w:pPr>
            <w:r w:rsidRPr="00DB4ACA">
              <w:t xml:space="preserve">(b) </w:t>
            </w:r>
            <w:r w:rsidR="00427270">
              <w:tab/>
            </w:r>
            <w:r w:rsidRPr="00DB4ACA">
              <w:t>the lowest evaluated cost</w:t>
            </w:r>
            <w:r w:rsidR="007F68FE" w:rsidRPr="00DB4ACA">
              <w:t>.</w:t>
            </w:r>
          </w:p>
        </w:tc>
      </w:tr>
      <w:tr w:rsidR="00323BD4" w:rsidRPr="00DB4ACA" w14:paraId="51A7AAE3" w14:textId="77777777" w:rsidTr="00B034AC">
        <w:trPr>
          <w:gridAfter w:val="1"/>
          <w:wAfter w:w="339" w:type="dxa"/>
        </w:trPr>
        <w:tc>
          <w:tcPr>
            <w:tcW w:w="2250" w:type="dxa"/>
          </w:tcPr>
          <w:p w14:paraId="5296A6CB" w14:textId="77777777" w:rsidR="002E3892" w:rsidRPr="00DB4ACA" w:rsidRDefault="002E3892" w:rsidP="00D7597F">
            <w:pPr>
              <w:pStyle w:val="Head22"/>
              <w:numPr>
                <w:ilvl w:val="0"/>
                <w:numId w:val="11"/>
              </w:numPr>
              <w:tabs>
                <w:tab w:val="clear" w:pos="360"/>
                <w:tab w:val="left" w:pos="90"/>
              </w:tabs>
              <w:ind w:left="360"/>
            </w:pPr>
            <w:bookmarkStart w:id="143" w:name="_Toc454738286"/>
            <w:r w:rsidRPr="00DB4ACA">
              <w:t>Notification of Award</w:t>
            </w:r>
            <w:bookmarkEnd w:id="143"/>
            <w:r w:rsidRPr="00DB4ACA">
              <w:t xml:space="preserve"> </w:t>
            </w:r>
          </w:p>
        </w:tc>
        <w:tc>
          <w:tcPr>
            <w:tcW w:w="6921" w:type="dxa"/>
            <w:gridSpan w:val="3"/>
          </w:tcPr>
          <w:p w14:paraId="78899861" w14:textId="77777777" w:rsidR="00965908" w:rsidRPr="00427270" w:rsidRDefault="005B2B88" w:rsidP="00D7597F">
            <w:pPr>
              <w:pStyle w:val="ListParagraph"/>
              <w:numPr>
                <w:ilvl w:val="1"/>
                <w:numId w:val="11"/>
              </w:numPr>
              <w:spacing w:after="200"/>
              <w:contextualSpacing w:val="0"/>
              <w:jc w:val="both"/>
              <w:rPr>
                <w:color w:val="000000" w:themeColor="text1"/>
              </w:rPr>
            </w:pPr>
            <w:r w:rsidRPr="00DB4ACA">
              <w:rPr>
                <w:color w:val="000000" w:themeColor="text1"/>
              </w:rPr>
              <w:t xml:space="preserve">Prior to the expiration of the </w:t>
            </w:r>
            <w:r w:rsidR="005C7A56" w:rsidRPr="00DB4ACA">
              <w:rPr>
                <w:color w:val="000000" w:themeColor="text1"/>
              </w:rPr>
              <w:t>Bid</w:t>
            </w:r>
            <w:r w:rsidRPr="00DB4ACA">
              <w:rPr>
                <w:color w:val="000000" w:themeColor="text1"/>
              </w:rPr>
              <w:t xml:space="preserve"> Validity Period and upon expiry of the Standstill Period, specified in </w:t>
            </w:r>
            <w:r w:rsidR="00553288" w:rsidRPr="00DB4ACA">
              <w:rPr>
                <w:color w:val="000000" w:themeColor="text1"/>
              </w:rPr>
              <w:t>BDS ITB 40</w:t>
            </w:r>
            <w:r w:rsidRPr="00DB4ACA">
              <w:rPr>
                <w:color w:val="000000" w:themeColor="text1"/>
              </w:rPr>
              <w:t>.1</w:t>
            </w:r>
            <w:r w:rsidR="00CC51F3">
              <w:rPr>
                <w:color w:val="000000" w:themeColor="text1"/>
              </w:rPr>
              <w:t>,</w:t>
            </w:r>
            <w:r w:rsidRPr="00DB4ACA">
              <w:rPr>
                <w:color w:val="000000" w:themeColor="text1"/>
              </w:rPr>
              <w:t xml:space="preserve"> or any extension thereof, or upon satisfactorily addressing a complaint that has been filed within the Standstill Period, the </w:t>
            </w:r>
            <w:r w:rsidR="004C3038" w:rsidRPr="00DB4ACA">
              <w:rPr>
                <w:color w:val="000000" w:themeColor="text1"/>
              </w:rPr>
              <w:t>Employer</w:t>
            </w:r>
            <w:r w:rsidRPr="00DB4ACA">
              <w:rPr>
                <w:color w:val="000000" w:themeColor="text1"/>
              </w:rPr>
              <w:t xml:space="preserve"> shall notify the successful </w:t>
            </w:r>
            <w:r w:rsidR="005C7A56" w:rsidRPr="00DB4ACA">
              <w:rPr>
                <w:color w:val="000000" w:themeColor="text1"/>
              </w:rPr>
              <w:t>Bidder</w:t>
            </w:r>
            <w:r w:rsidRPr="00DB4ACA">
              <w:rPr>
                <w:color w:val="000000" w:themeColor="text1"/>
              </w:rPr>
              <w:t xml:space="preserve">, in writing, that its </w:t>
            </w:r>
            <w:r w:rsidR="005C7A56" w:rsidRPr="00DB4ACA">
              <w:rPr>
                <w:color w:val="000000" w:themeColor="text1"/>
              </w:rPr>
              <w:t>Bid</w:t>
            </w:r>
            <w:r w:rsidRPr="00DB4ACA">
              <w:rPr>
                <w:color w:val="000000" w:themeColor="text1"/>
              </w:rPr>
              <w:t xml:space="preserve"> has been accepted. The notification letter (</w:t>
            </w:r>
            <w:r w:rsidRPr="00DB4ACA">
              <w:t>hereinafter</w:t>
            </w:r>
            <w:r w:rsidRPr="00DB4ACA">
              <w:rPr>
                <w:color w:val="000000" w:themeColor="text1"/>
              </w:rPr>
              <w:t xml:space="preserve"> and in the Conditions of Contract and Contract Forms called the “Letter of Acceptance”) shall specify the sum that the </w:t>
            </w:r>
            <w:r w:rsidR="004C3038" w:rsidRPr="00DB4ACA">
              <w:rPr>
                <w:color w:val="000000" w:themeColor="text1"/>
              </w:rPr>
              <w:t>Employer</w:t>
            </w:r>
            <w:r w:rsidRPr="00DB4ACA">
              <w:rPr>
                <w:color w:val="000000" w:themeColor="text1"/>
              </w:rPr>
              <w:t xml:space="preserve"> will pay the Supplier in consideration of the execution of the </w:t>
            </w:r>
            <w:r w:rsidR="002306E8" w:rsidRPr="00DB4ACA">
              <w:rPr>
                <w:color w:val="000000" w:themeColor="text1"/>
              </w:rPr>
              <w:t>Contract</w:t>
            </w:r>
            <w:r w:rsidRPr="00DB4ACA">
              <w:rPr>
                <w:color w:val="000000" w:themeColor="text1"/>
              </w:rPr>
              <w:t xml:space="preserve"> </w:t>
            </w:r>
            <w:r w:rsidRPr="00DB4ACA">
              <w:rPr>
                <w:color w:val="000000" w:themeColor="text1"/>
              </w:rPr>
              <w:lastRenderedPageBreak/>
              <w:t xml:space="preserve">(hereinafter and in the Conditions of Contract and Contract Forms called “the Contract Price”). </w:t>
            </w:r>
          </w:p>
        </w:tc>
      </w:tr>
      <w:tr w:rsidR="00323BD4" w:rsidRPr="00DB4ACA" w14:paraId="3763657D" w14:textId="77777777" w:rsidTr="00B034AC">
        <w:trPr>
          <w:gridAfter w:val="1"/>
          <w:wAfter w:w="339" w:type="dxa"/>
        </w:trPr>
        <w:tc>
          <w:tcPr>
            <w:tcW w:w="2250" w:type="dxa"/>
          </w:tcPr>
          <w:p w14:paraId="2853A4CD" w14:textId="77777777" w:rsidR="002E3892" w:rsidRPr="00DB4ACA" w:rsidRDefault="002E3892" w:rsidP="009407C2">
            <w:pPr>
              <w:pStyle w:val="Head22"/>
              <w:tabs>
                <w:tab w:val="clear" w:pos="360"/>
                <w:tab w:val="left" w:pos="90"/>
              </w:tabs>
              <w:ind w:firstLine="0"/>
            </w:pPr>
          </w:p>
        </w:tc>
        <w:tc>
          <w:tcPr>
            <w:tcW w:w="6921" w:type="dxa"/>
            <w:gridSpan w:val="3"/>
          </w:tcPr>
          <w:p w14:paraId="2BE61A40" w14:textId="77777777" w:rsidR="005B2B88" w:rsidRPr="00DB4ACA" w:rsidRDefault="005B2B88" w:rsidP="00D7597F">
            <w:pPr>
              <w:pStyle w:val="ListParagraph"/>
              <w:numPr>
                <w:ilvl w:val="1"/>
                <w:numId w:val="11"/>
              </w:numPr>
              <w:spacing w:after="200"/>
              <w:contextualSpacing w:val="0"/>
              <w:jc w:val="both"/>
              <w:rPr>
                <w:color w:val="000000" w:themeColor="text1"/>
              </w:rPr>
            </w:pPr>
            <w:r w:rsidRPr="00DB4ACA">
              <w:rPr>
                <w:color w:val="000000" w:themeColor="text1"/>
              </w:rPr>
              <w:t xml:space="preserve">At the </w:t>
            </w:r>
            <w:r w:rsidRPr="00DB4ACA">
              <w:t>same</w:t>
            </w:r>
            <w:r w:rsidRPr="00DB4ACA">
              <w:rPr>
                <w:color w:val="000000" w:themeColor="text1"/>
              </w:rPr>
              <w:t xml:space="preserve"> time, the </w:t>
            </w:r>
            <w:r w:rsidR="004C3038" w:rsidRPr="00DB4ACA">
              <w:rPr>
                <w:color w:val="000000" w:themeColor="text1"/>
              </w:rPr>
              <w:t>Employer</w:t>
            </w:r>
            <w:r w:rsidRPr="00DB4ACA">
              <w:rPr>
                <w:color w:val="000000" w:themeColor="text1"/>
              </w:rPr>
              <w:t xml:space="preserve"> shall publish the Contract Award Notice which shall contain, at a minimum, the following information: </w:t>
            </w:r>
          </w:p>
          <w:p w14:paraId="3589D18F" w14:textId="77777777" w:rsidR="005B2B88" w:rsidRPr="00DB4ACA" w:rsidRDefault="005B2B88" w:rsidP="008E24E8">
            <w:pPr>
              <w:pStyle w:val="Header"/>
              <w:numPr>
                <w:ilvl w:val="4"/>
                <w:numId w:val="34"/>
              </w:numPr>
              <w:tabs>
                <w:tab w:val="center" w:pos="4320"/>
                <w:tab w:val="right" w:pos="8640"/>
              </w:tabs>
              <w:spacing w:after="200"/>
              <w:ind w:left="1062" w:hanging="450"/>
              <w:rPr>
                <w:color w:val="000000" w:themeColor="text1"/>
                <w:sz w:val="24"/>
              </w:rPr>
            </w:pPr>
            <w:r w:rsidRPr="00DB4ACA">
              <w:rPr>
                <w:color w:val="000000" w:themeColor="text1"/>
                <w:sz w:val="24"/>
              </w:rPr>
              <w:t xml:space="preserve">name and address of the </w:t>
            </w:r>
            <w:r w:rsidR="004C3038" w:rsidRPr="00DB4ACA">
              <w:rPr>
                <w:color w:val="000000" w:themeColor="text1"/>
                <w:sz w:val="24"/>
              </w:rPr>
              <w:t>Employer</w:t>
            </w:r>
            <w:r w:rsidRPr="00DB4ACA">
              <w:rPr>
                <w:color w:val="000000" w:themeColor="text1"/>
                <w:sz w:val="24"/>
              </w:rPr>
              <w:t>;</w:t>
            </w:r>
          </w:p>
          <w:p w14:paraId="0339194B" w14:textId="77777777" w:rsidR="005B2B88" w:rsidRPr="00DB4ACA" w:rsidRDefault="005B2B88" w:rsidP="008E24E8">
            <w:pPr>
              <w:pStyle w:val="Header"/>
              <w:numPr>
                <w:ilvl w:val="4"/>
                <w:numId w:val="34"/>
              </w:numPr>
              <w:tabs>
                <w:tab w:val="center" w:pos="4320"/>
                <w:tab w:val="right" w:pos="8640"/>
              </w:tabs>
              <w:spacing w:after="200"/>
              <w:ind w:left="1062" w:hanging="450"/>
              <w:rPr>
                <w:color w:val="000000" w:themeColor="text1"/>
                <w:sz w:val="24"/>
              </w:rPr>
            </w:pPr>
            <w:r w:rsidRPr="00DB4ACA">
              <w:rPr>
                <w:color w:val="000000" w:themeColor="text1"/>
                <w:sz w:val="24"/>
              </w:rPr>
              <w:t xml:space="preserve">name and reference number of the contract being awarded, and the selection method used; </w:t>
            </w:r>
          </w:p>
          <w:p w14:paraId="408C0A84" w14:textId="77777777" w:rsidR="005B2B88" w:rsidRPr="00DB4ACA" w:rsidRDefault="005B2B88" w:rsidP="008E24E8">
            <w:pPr>
              <w:pStyle w:val="Header"/>
              <w:numPr>
                <w:ilvl w:val="4"/>
                <w:numId w:val="34"/>
              </w:numPr>
              <w:tabs>
                <w:tab w:val="center" w:pos="4320"/>
                <w:tab w:val="right" w:pos="8640"/>
              </w:tabs>
              <w:spacing w:after="200"/>
              <w:ind w:left="1062" w:hanging="450"/>
              <w:rPr>
                <w:color w:val="000000" w:themeColor="text1"/>
                <w:sz w:val="24"/>
              </w:rPr>
            </w:pPr>
            <w:r w:rsidRPr="00DB4ACA">
              <w:rPr>
                <w:color w:val="000000" w:themeColor="text1"/>
                <w:sz w:val="24"/>
              </w:rPr>
              <w:t xml:space="preserve">names of all </w:t>
            </w:r>
            <w:proofErr w:type="gramStart"/>
            <w:r w:rsidR="005C7A56" w:rsidRPr="00DB4ACA">
              <w:rPr>
                <w:color w:val="000000" w:themeColor="text1"/>
                <w:sz w:val="24"/>
              </w:rPr>
              <w:t>Bidder</w:t>
            </w:r>
            <w:r w:rsidRPr="00DB4ACA">
              <w:rPr>
                <w:color w:val="000000" w:themeColor="text1"/>
                <w:sz w:val="24"/>
              </w:rPr>
              <w:t>s  that</w:t>
            </w:r>
            <w:proofErr w:type="gramEnd"/>
            <w:r w:rsidRPr="00DB4ACA">
              <w:rPr>
                <w:color w:val="000000" w:themeColor="text1"/>
                <w:sz w:val="24"/>
              </w:rPr>
              <w:t xml:space="preserve"> submitted </w:t>
            </w:r>
            <w:r w:rsidR="005C7A56" w:rsidRPr="00DB4ACA">
              <w:rPr>
                <w:color w:val="000000" w:themeColor="text1"/>
                <w:sz w:val="24"/>
              </w:rPr>
              <w:t>Bid</w:t>
            </w:r>
            <w:r w:rsidRPr="00DB4ACA">
              <w:rPr>
                <w:color w:val="000000" w:themeColor="text1"/>
                <w:sz w:val="24"/>
              </w:rPr>
              <w:t xml:space="preserve">s, and their </w:t>
            </w:r>
            <w:r w:rsidR="005C7A56" w:rsidRPr="00DB4ACA">
              <w:rPr>
                <w:color w:val="000000" w:themeColor="text1"/>
                <w:sz w:val="24"/>
              </w:rPr>
              <w:t>Bid</w:t>
            </w:r>
            <w:r w:rsidRPr="00DB4ACA">
              <w:rPr>
                <w:color w:val="000000" w:themeColor="text1"/>
                <w:sz w:val="24"/>
              </w:rPr>
              <w:t xml:space="preserve"> prices as read out at </w:t>
            </w:r>
            <w:r w:rsidR="005C7A56" w:rsidRPr="00DB4ACA">
              <w:rPr>
                <w:color w:val="000000" w:themeColor="text1"/>
                <w:sz w:val="24"/>
              </w:rPr>
              <w:t>Bid</w:t>
            </w:r>
            <w:r w:rsidRPr="00DB4ACA">
              <w:rPr>
                <w:color w:val="000000" w:themeColor="text1"/>
                <w:sz w:val="24"/>
              </w:rPr>
              <w:t xml:space="preserve"> opening, and as evaluated; </w:t>
            </w:r>
          </w:p>
          <w:p w14:paraId="577C539A" w14:textId="77777777" w:rsidR="005B2B88" w:rsidRPr="00DB4ACA" w:rsidRDefault="005B2B88" w:rsidP="008E24E8">
            <w:pPr>
              <w:pStyle w:val="Header"/>
              <w:numPr>
                <w:ilvl w:val="4"/>
                <w:numId w:val="34"/>
              </w:numPr>
              <w:tabs>
                <w:tab w:val="center" w:pos="4320"/>
                <w:tab w:val="right" w:pos="8640"/>
              </w:tabs>
              <w:spacing w:after="200"/>
              <w:ind w:left="1062" w:hanging="450"/>
              <w:rPr>
                <w:color w:val="000000" w:themeColor="text1"/>
                <w:sz w:val="24"/>
              </w:rPr>
            </w:pPr>
            <w:r w:rsidRPr="00DB4ACA">
              <w:rPr>
                <w:color w:val="000000" w:themeColor="text1"/>
                <w:sz w:val="24"/>
              </w:rPr>
              <w:t xml:space="preserve">name of </w:t>
            </w:r>
            <w:r w:rsidR="005C7A56" w:rsidRPr="00DB4ACA">
              <w:rPr>
                <w:color w:val="000000" w:themeColor="text1"/>
                <w:sz w:val="24"/>
              </w:rPr>
              <w:t>Bidder</w:t>
            </w:r>
            <w:r w:rsidRPr="00DB4ACA">
              <w:rPr>
                <w:color w:val="000000" w:themeColor="text1"/>
                <w:sz w:val="24"/>
              </w:rPr>
              <w:t xml:space="preserve">s whose </w:t>
            </w:r>
            <w:r w:rsidR="005C7A56" w:rsidRPr="00DB4ACA">
              <w:rPr>
                <w:color w:val="000000" w:themeColor="text1"/>
                <w:sz w:val="24"/>
              </w:rPr>
              <w:t>Bid</w:t>
            </w:r>
            <w:r w:rsidRPr="00DB4ACA">
              <w:rPr>
                <w:color w:val="000000" w:themeColor="text1"/>
                <w:sz w:val="24"/>
              </w:rPr>
              <w:t xml:space="preserve">s were rejected and the reasons for their rejection; </w:t>
            </w:r>
            <w:r w:rsidR="00DA362D">
              <w:rPr>
                <w:color w:val="000000" w:themeColor="text1"/>
                <w:sz w:val="24"/>
              </w:rPr>
              <w:t>and</w:t>
            </w:r>
          </w:p>
          <w:p w14:paraId="57A03022" w14:textId="77777777" w:rsidR="00965908" w:rsidRPr="00DB4ACA" w:rsidRDefault="005B2B88" w:rsidP="008E24E8">
            <w:pPr>
              <w:pStyle w:val="Header"/>
              <w:numPr>
                <w:ilvl w:val="4"/>
                <w:numId w:val="34"/>
              </w:numPr>
              <w:tabs>
                <w:tab w:val="center" w:pos="4320"/>
                <w:tab w:val="right" w:pos="8640"/>
              </w:tabs>
              <w:spacing w:after="200"/>
              <w:ind w:left="1062" w:hanging="450"/>
            </w:pPr>
            <w:r w:rsidRPr="00DA362D">
              <w:rPr>
                <w:color w:val="000000" w:themeColor="text1"/>
                <w:sz w:val="24"/>
              </w:rPr>
              <w:t xml:space="preserve">the </w:t>
            </w:r>
            <w:r w:rsidRPr="00427270">
              <w:rPr>
                <w:color w:val="000000" w:themeColor="text1"/>
                <w:sz w:val="24"/>
              </w:rPr>
              <w:t>name</w:t>
            </w:r>
            <w:r w:rsidRPr="00DA362D">
              <w:rPr>
                <w:color w:val="000000" w:themeColor="text1"/>
                <w:sz w:val="24"/>
              </w:rPr>
              <w:t xml:space="preserve"> of the successful </w:t>
            </w:r>
            <w:r w:rsidR="005C7A56" w:rsidRPr="00DA362D">
              <w:rPr>
                <w:color w:val="000000" w:themeColor="text1"/>
                <w:sz w:val="24"/>
              </w:rPr>
              <w:t>Bidder</w:t>
            </w:r>
            <w:r w:rsidRPr="00DA362D">
              <w:rPr>
                <w:color w:val="000000" w:themeColor="text1"/>
                <w:sz w:val="24"/>
              </w:rPr>
              <w:t>, the final total contract price, the contract duration and a summary of its scope.</w:t>
            </w:r>
          </w:p>
        </w:tc>
      </w:tr>
      <w:tr w:rsidR="00323BD4" w:rsidRPr="00DB4ACA" w14:paraId="5B55378D" w14:textId="77777777" w:rsidTr="00B034AC">
        <w:trPr>
          <w:gridAfter w:val="1"/>
          <w:wAfter w:w="339" w:type="dxa"/>
        </w:trPr>
        <w:tc>
          <w:tcPr>
            <w:tcW w:w="2250" w:type="dxa"/>
          </w:tcPr>
          <w:p w14:paraId="7B393DC7" w14:textId="77777777" w:rsidR="002E3892" w:rsidRPr="00DB4ACA" w:rsidRDefault="002E3892" w:rsidP="009407C2">
            <w:pPr>
              <w:pStyle w:val="Head22"/>
              <w:tabs>
                <w:tab w:val="clear" w:pos="360"/>
                <w:tab w:val="left" w:pos="90"/>
              </w:tabs>
              <w:ind w:firstLine="0"/>
            </w:pPr>
          </w:p>
        </w:tc>
        <w:tc>
          <w:tcPr>
            <w:tcW w:w="6921" w:type="dxa"/>
            <w:gridSpan w:val="3"/>
          </w:tcPr>
          <w:p w14:paraId="5E040589" w14:textId="77777777" w:rsidR="00965908" w:rsidRPr="00DB4ACA" w:rsidRDefault="002E3892" w:rsidP="00D7597F">
            <w:pPr>
              <w:pStyle w:val="ListParagraph"/>
              <w:numPr>
                <w:ilvl w:val="1"/>
                <w:numId w:val="11"/>
              </w:numPr>
              <w:spacing w:after="200"/>
              <w:contextualSpacing w:val="0"/>
              <w:jc w:val="both"/>
            </w:pPr>
            <w:r w:rsidRPr="00DB4ACA">
              <w:t xml:space="preserve">The Contract Award Notice shall be published on the Employer’s website with free access if available, or in at least one newspaper of national circulation in the </w:t>
            </w:r>
            <w:r w:rsidR="008E1D4B" w:rsidRPr="00DB4ACA">
              <w:t>Employer’s Country</w:t>
            </w:r>
            <w:r w:rsidRPr="00DB4ACA">
              <w:t>, or in the official gazette. The Employer shall also publish the contract award notice in UNDB online.</w:t>
            </w:r>
          </w:p>
        </w:tc>
      </w:tr>
      <w:tr w:rsidR="00323BD4" w:rsidRPr="00DB4ACA" w14:paraId="0EA1C61C" w14:textId="77777777" w:rsidTr="00B034AC">
        <w:trPr>
          <w:gridAfter w:val="1"/>
          <w:wAfter w:w="339" w:type="dxa"/>
        </w:trPr>
        <w:tc>
          <w:tcPr>
            <w:tcW w:w="2250" w:type="dxa"/>
          </w:tcPr>
          <w:p w14:paraId="6F4113CE" w14:textId="77777777" w:rsidR="002E3892" w:rsidRPr="00DB4ACA" w:rsidRDefault="002E3892" w:rsidP="009407C2">
            <w:pPr>
              <w:pStyle w:val="Head22"/>
              <w:tabs>
                <w:tab w:val="clear" w:pos="360"/>
                <w:tab w:val="left" w:pos="90"/>
              </w:tabs>
              <w:ind w:firstLine="0"/>
            </w:pPr>
          </w:p>
        </w:tc>
        <w:tc>
          <w:tcPr>
            <w:tcW w:w="6921" w:type="dxa"/>
            <w:gridSpan w:val="3"/>
          </w:tcPr>
          <w:p w14:paraId="2EA1C225" w14:textId="77777777" w:rsidR="000803BB" w:rsidRPr="00DB4ACA" w:rsidRDefault="002E3892" w:rsidP="00D7597F">
            <w:pPr>
              <w:pStyle w:val="ListParagraph"/>
              <w:numPr>
                <w:ilvl w:val="1"/>
                <w:numId w:val="11"/>
              </w:numPr>
              <w:spacing w:after="200"/>
              <w:contextualSpacing w:val="0"/>
              <w:jc w:val="both"/>
            </w:pPr>
            <w:r w:rsidRPr="00DB4ACA">
              <w:t>Until a formal Contract is prepared and executed, the Letter of Acceptance shall constitute a binding Contract.</w:t>
            </w:r>
          </w:p>
        </w:tc>
      </w:tr>
      <w:tr w:rsidR="00323BD4" w:rsidRPr="00DB4ACA" w14:paraId="29F593F4" w14:textId="77777777" w:rsidTr="002306E8">
        <w:trPr>
          <w:gridAfter w:val="1"/>
          <w:wAfter w:w="339" w:type="dxa"/>
        </w:trPr>
        <w:tc>
          <w:tcPr>
            <w:tcW w:w="2250" w:type="dxa"/>
          </w:tcPr>
          <w:p w14:paraId="6F39CA47" w14:textId="77777777" w:rsidR="007F68FE" w:rsidRPr="00DB4ACA" w:rsidRDefault="007F68FE" w:rsidP="00D7597F">
            <w:pPr>
              <w:pStyle w:val="Head22"/>
              <w:numPr>
                <w:ilvl w:val="0"/>
                <w:numId w:val="11"/>
              </w:numPr>
              <w:tabs>
                <w:tab w:val="clear" w:pos="360"/>
                <w:tab w:val="left" w:pos="90"/>
              </w:tabs>
              <w:ind w:left="360"/>
            </w:pPr>
            <w:bookmarkStart w:id="144" w:name="_Toc454738287"/>
            <w:r w:rsidRPr="00DB4ACA">
              <w:t>Debriefing by the Employer</w:t>
            </w:r>
            <w:bookmarkEnd w:id="144"/>
          </w:p>
        </w:tc>
        <w:tc>
          <w:tcPr>
            <w:tcW w:w="6921" w:type="dxa"/>
            <w:gridSpan w:val="3"/>
            <w:shd w:val="clear" w:color="auto" w:fill="auto"/>
          </w:tcPr>
          <w:p w14:paraId="17120925" w14:textId="77777777" w:rsidR="007F68FE" w:rsidRPr="00DB4ACA" w:rsidRDefault="005B2B88" w:rsidP="00D7597F">
            <w:pPr>
              <w:pStyle w:val="ListParagraph"/>
              <w:numPr>
                <w:ilvl w:val="1"/>
                <w:numId w:val="11"/>
              </w:numPr>
              <w:spacing w:after="200"/>
              <w:contextualSpacing w:val="0"/>
              <w:jc w:val="both"/>
            </w:pPr>
            <w:r w:rsidRPr="00DB4ACA">
              <w:t xml:space="preserve">On receipt of the Borrower’s Notification of Intention to Award referred to in </w:t>
            </w:r>
            <w:r w:rsidR="00553288" w:rsidRPr="00DB4ACA">
              <w:t>ITB</w:t>
            </w:r>
            <w:r w:rsidRPr="00DB4ACA">
              <w:t xml:space="preserve"> </w:t>
            </w:r>
            <w:r w:rsidR="00553288" w:rsidRPr="00DB4ACA">
              <w:t>41</w:t>
            </w:r>
            <w:r w:rsidRPr="00DB4ACA">
              <w:t xml:space="preserve">, an unsuccessful </w:t>
            </w:r>
            <w:r w:rsidR="005C7A56" w:rsidRPr="00DB4ACA">
              <w:t>Bidder</w:t>
            </w:r>
            <w:r w:rsidRPr="00DB4ACA">
              <w:t xml:space="preserve"> has three (3) Business Days to make a written request to the </w:t>
            </w:r>
            <w:r w:rsidR="004C3038" w:rsidRPr="00DB4ACA">
              <w:t>Employer</w:t>
            </w:r>
            <w:r w:rsidRPr="00DB4ACA">
              <w:t xml:space="preserve"> for a debriefing. The </w:t>
            </w:r>
            <w:r w:rsidR="004C3038" w:rsidRPr="00DB4ACA">
              <w:t>Employer</w:t>
            </w:r>
            <w:r w:rsidRPr="00DB4ACA">
              <w:t xml:space="preserve"> shall provide a debriefing to all unsuccessful </w:t>
            </w:r>
            <w:r w:rsidR="005C7A56" w:rsidRPr="00DB4ACA">
              <w:t>Bidder</w:t>
            </w:r>
            <w:r w:rsidRPr="00DB4ACA">
              <w:t>s whose request is received within this deadline.</w:t>
            </w:r>
          </w:p>
        </w:tc>
      </w:tr>
      <w:tr w:rsidR="00323BD4" w:rsidRPr="00DB4ACA" w14:paraId="77847294" w14:textId="77777777" w:rsidTr="00B034AC">
        <w:trPr>
          <w:gridAfter w:val="1"/>
          <w:wAfter w:w="339" w:type="dxa"/>
        </w:trPr>
        <w:tc>
          <w:tcPr>
            <w:tcW w:w="2250" w:type="dxa"/>
          </w:tcPr>
          <w:p w14:paraId="4D39C45E" w14:textId="77777777" w:rsidR="007F68FE" w:rsidRPr="00DB4ACA" w:rsidRDefault="007F68FE" w:rsidP="009407C2"/>
        </w:tc>
        <w:tc>
          <w:tcPr>
            <w:tcW w:w="6921" w:type="dxa"/>
            <w:gridSpan w:val="3"/>
          </w:tcPr>
          <w:p w14:paraId="3C2F23FD" w14:textId="77777777" w:rsidR="007F68FE" w:rsidRPr="00DB4ACA" w:rsidRDefault="005B2B88" w:rsidP="00D7597F">
            <w:pPr>
              <w:pStyle w:val="ListParagraph"/>
              <w:numPr>
                <w:ilvl w:val="1"/>
                <w:numId w:val="11"/>
              </w:numPr>
              <w:spacing w:after="200"/>
              <w:contextualSpacing w:val="0"/>
              <w:jc w:val="both"/>
            </w:pPr>
            <w:r w:rsidRPr="00DB4ACA">
              <w:t xml:space="preserve">Where a request for debriefing is received within the deadline, the </w:t>
            </w:r>
            <w:r w:rsidR="004C3038" w:rsidRPr="00DB4ACA">
              <w:t>Employer</w:t>
            </w:r>
            <w:r w:rsidRPr="00DB4ACA">
              <w:t xml:space="preserve"> shall provide a debriefing within five (5) Business Days, unless the </w:t>
            </w:r>
            <w:r w:rsidR="004C3038" w:rsidRPr="00DB4ACA">
              <w:t>Employer</w:t>
            </w:r>
            <w:r w:rsidRPr="00DB4ACA">
              <w:t xml:space="preserve"> decides, for justifiable reasons, to provide the debriefing outside this timeframe. In that case, the standstill period shall automatically be extended until five (5) Business Days after such debriefing is provided.  If more than one debriefing is so delayed, the standstill period shall not end earlier than five (5) Business Days after the last debriefing takes place. The </w:t>
            </w:r>
            <w:r w:rsidR="004C3038" w:rsidRPr="00DB4ACA">
              <w:t>Employer</w:t>
            </w:r>
            <w:r w:rsidRPr="00DB4ACA">
              <w:t xml:space="preserve"> shall promptly inform, by the quickest means available, all </w:t>
            </w:r>
            <w:r w:rsidR="005C7A56" w:rsidRPr="00DB4ACA">
              <w:t>Bidder</w:t>
            </w:r>
            <w:r w:rsidRPr="00DB4ACA">
              <w:t>s of the extended standstill period.</w:t>
            </w:r>
          </w:p>
        </w:tc>
      </w:tr>
      <w:tr w:rsidR="00323BD4" w:rsidRPr="00DB4ACA" w14:paraId="706E5B1E" w14:textId="77777777" w:rsidTr="00B034AC">
        <w:trPr>
          <w:gridAfter w:val="1"/>
          <w:wAfter w:w="339" w:type="dxa"/>
        </w:trPr>
        <w:tc>
          <w:tcPr>
            <w:tcW w:w="2250" w:type="dxa"/>
          </w:tcPr>
          <w:p w14:paraId="2F2C9785" w14:textId="77777777" w:rsidR="007F68FE" w:rsidRPr="00DB4ACA" w:rsidRDefault="007F68FE" w:rsidP="009407C2"/>
        </w:tc>
        <w:tc>
          <w:tcPr>
            <w:tcW w:w="6921" w:type="dxa"/>
            <w:gridSpan w:val="3"/>
          </w:tcPr>
          <w:p w14:paraId="5CBD979D" w14:textId="77777777" w:rsidR="007F68FE" w:rsidRPr="00DB4ACA" w:rsidRDefault="005B2B88" w:rsidP="00D7597F">
            <w:pPr>
              <w:pStyle w:val="ListParagraph"/>
              <w:numPr>
                <w:ilvl w:val="1"/>
                <w:numId w:val="11"/>
              </w:numPr>
              <w:spacing w:after="200"/>
              <w:contextualSpacing w:val="0"/>
              <w:jc w:val="both"/>
            </w:pPr>
            <w:r w:rsidRPr="00DB4ACA">
              <w:t xml:space="preserve">Where a request for debriefing is received by the </w:t>
            </w:r>
            <w:r w:rsidR="004C3038" w:rsidRPr="00DB4ACA">
              <w:t>Employer</w:t>
            </w:r>
            <w:r w:rsidRPr="00DB4ACA">
              <w:t xml:space="preserve"> later than the three (3)-Business Day deadline, the </w:t>
            </w:r>
            <w:r w:rsidR="004C3038" w:rsidRPr="00DB4ACA">
              <w:t>Employer</w:t>
            </w:r>
            <w:r w:rsidRPr="00DB4ACA">
              <w:t xml:space="preserve"> should provide the debriefing as soon as practicable, and normally no later than fifteen (15) Business Days from the date of publication of Public Notice of Award of contract. Requests for debriefing received outside the three (3)-day deadline shall not lead to extension of the standstill period.  </w:t>
            </w:r>
          </w:p>
        </w:tc>
      </w:tr>
      <w:tr w:rsidR="00323BD4" w:rsidRPr="00DB4ACA" w14:paraId="6AAF8B55" w14:textId="77777777" w:rsidTr="00B034AC">
        <w:trPr>
          <w:gridAfter w:val="1"/>
          <w:wAfter w:w="339" w:type="dxa"/>
        </w:trPr>
        <w:tc>
          <w:tcPr>
            <w:tcW w:w="2250" w:type="dxa"/>
          </w:tcPr>
          <w:p w14:paraId="54AA7C1E" w14:textId="77777777" w:rsidR="007F68FE" w:rsidRPr="00DB4ACA" w:rsidRDefault="007F68FE" w:rsidP="009407C2"/>
        </w:tc>
        <w:tc>
          <w:tcPr>
            <w:tcW w:w="6921" w:type="dxa"/>
            <w:gridSpan w:val="3"/>
          </w:tcPr>
          <w:p w14:paraId="2B686C3B" w14:textId="77777777" w:rsidR="005B2B88" w:rsidRPr="00DB4ACA" w:rsidRDefault="005B2B88" w:rsidP="00D7597F">
            <w:pPr>
              <w:pStyle w:val="ListParagraph"/>
              <w:numPr>
                <w:ilvl w:val="1"/>
                <w:numId w:val="11"/>
              </w:numPr>
              <w:spacing w:after="200"/>
              <w:contextualSpacing w:val="0"/>
              <w:jc w:val="both"/>
            </w:pPr>
            <w:r w:rsidRPr="00DB4ACA">
              <w:t xml:space="preserve">Debriefings of unsuccessful </w:t>
            </w:r>
            <w:r w:rsidR="005C7A56" w:rsidRPr="00DB4ACA">
              <w:t>Bidder</w:t>
            </w:r>
            <w:r w:rsidRPr="00DB4ACA">
              <w:t xml:space="preserve">s may be done in writing or verbally. The </w:t>
            </w:r>
            <w:r w:rsidR="005C7A56" w:rsidRPr="00DB4ACA">
              <w:t>Bidder</w:t>
            </w:r>
            <w:r w:rsidRPr="00DB4ACA">
              <w:t xml:space="preserve"> shall bear their own costs of attending such a debriefing meeting. </w:t>
            </w:r>
          </w:p>
          <w:p w14:paraId="600CEB66" w14:textId="77777777" w:rsidR="007F68FE" w:rsidRPr="00DB4ACA" w:rsidRDefault="007F68FE" w:rsidP="00427270">
            <w:pPr>
              <w:pStyle w:val="ListParagraph"/>
              <w:tabs>
                <w:tab w:val="left" w:pos="0"/>
              </w:tabs>
              <w:spacing w:after="200"/>
              <w:ind w:left="600"/>
              <w:contextualSpacing w:val="0"/>
              <w:jc w:val="both"/>
            </w:pPr>
          </w:p>
        </w:tc>
      </w:tr>
      <w:tr w:rsidR="00323BD4" w:rsidRPr="00DB4ACA" w14:paraId="412D5E05" w14:textId="77777777" w:rsidTr="00B034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378" w:type="dxa"/>
        </w:trPr>
        <w:tc>
          <w:tcPr>
            <w:tcW w:w="2250" w:type="dxa"/>
            <w:tcBorders>
              <w:top w:val="nil"/>
              <w:left w:val="nil"/>
              <w:bottom w:val="nil"/>
              <w:right w:val="nil"/>
            </w:tcBorders>
          </w:tcPr>
          <w:p w14:paraId="6B812F91" w14:textId="77777777" w:rsidR="005821E8" w:rsidRPr="00DB4ACA" w:rsidRDefault="005821E8" w:rsidP="00D7597F">
            <w:pPr>
              <w:pStyle w:val="Head22"/>
              <w:numPr>
                <w:ilvl w:val="0"/>
                <w:numId w:val="11"/>
              </w:numPr>
              <w:tabs>
                <w:tab w:val="clear" w:pos="360"/>
                <w:tab w:val="left" w:pos="90"/>
              </w:tabs>
              <w:ind w:left="360"/>
            </w:pPr>
            <w:bookmarkStart w:id="145" w:name="_Toc454738288"/>
            <w:r w:rsidRPr="00DB4ACA">
              <w:t>Signing of Contract</w:t>
            </w:r>
            <w:bookmarkEnd w:id="145"/>
          </w:p>
        </w:tc>
        <w:tc>
          <w:tcPr>
            <w:tcW w:w="6882" w:type="dxa"/>
            <w:tcBorders>
              <w:top w:val="nil"/>
              <w:left w:val="nil"/>
              <w:bottom w:val="nil"/>
              <w:right w:val="nil"/>
            </w:tcBorders>
          </w:tcPr>
          <w:p w14:paraId="560AB8E6" w14:textId="77777777" w:rsidR="005821E8" w:rsidRPr="00DB4ACA" w:rsidRDefault="005821E8" w:rsidP="00D7597F">
            <w:pPr>
              <w:pStyle w:val="ListParagraph"/>
              <w:numPr>
                <w:ilvl w:val="1"/>
                <w:numId w:val="11"/>
              </w:numPr>
              <w:spacing w:after="200"/>
              <w:contextualSpacing w:val="0"/>
              <w:jc w:val="both"/>
            </w:pPr>
            <w:r w:rsidRPr="00DB4ACA">
              <w:t xml:space="preserve">Promptly </w:t>
            </w:r>
            <w:r w:rsidR="00B02FC6" w:rsidRPr="00DB4ACA">
              <w:t>upon</w:t>
            </w:r>
            <w:r w:rsidRPr="00DB4ACA">
              <w:t xml:space="preserve"> Notification of Award, the Employer shall send the successful Bidder the Contract Agreement. </w:t>
            </w:r>
          </w:p>
          <w:p w14:paraId="746426B2" w14:textId="77777777" w:rsidR="005821E8" w:rsidRPr="00DB4ACA" w:rsidRDefault="005821E8" w:rsidP="00D7597F">
            <w:pPr>
              <w:pStyle w:val="ListParagraph"/>
              <w:numPr>
                <w:ilvl w:val="1"/>
                <w:numId w:val="11"/>
              </w:numPr>
              <w:spacing w:after="200"/>
              <w:contextualSpacing w:val="0"/>
              <w:jc w:val="both"/>
            </w:pPr>
            <w:r w:rsidRPr="00DB4ACA">
              <w:t xml:space="preserve">Within twenty-eight (28) days of receipt of the Contract Agreement, the successful Bidder shall sign, date, and return it to the Employer. </w:t>
            </w:r>
          </w:p>
        </w:tc>
      </w:tr>
      <w:tr w:rsidR="00323BD4" w:rsidRPr="00DB4ACA" w14:paraId="4C59AB48" w14:textId="77777777" w:rsidTr="00F349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378" w:type="dxa"/>
        </w:trPr>
        <w:tc>
          <w:tcPr>
            <w:tcW w:w="2250" w:type="dxa"/>
            <w:tcBorders>
              <w:top w:val="nil"/>
              <w:left w:val="nil"/>
              <w:bottom w:val="nil"/>
              <w:right w:val="nil"/>
            </w:tcBorders>
          </w:tcPr>
          <w:p w14:paraId="047CBA44" w14:textId="77777777" w:rsidR="00BD0FF6" w:rsidRPr="00DB4ACA" w:rsidRDefault="00BD0FF6" w:rsidP="00D7597F">
            <w:pPr>
              <w:pStyle w:val="Head22"/>
              <w:numPr>
                <w:ilvl w:val="0"/>
                <w:numId w:val="11"/>
              </w:numPr>
              <w:tabs>
                <w:tab w:val="clear" w:pos="360"/>
                <w:tab w:val="left" w:pos="90"/>
              </w:tabs>
              <w:ind w:left="360"/>
            </w:pPr>
            <w:bookmarkStart w:id="146" w:name="_Toc196122149"/>
            <w:bookmarkStart w:id="147" w:name="_Toc454738289"/>
            <w:r w:rsidRPr="00DB4ACA">
              <w:t>Performance Security</w:t>
            </w:r>
            <w:bookmarkEnd w:id="146"/>
            <w:bookmarkEnd w:id="147"/>
          </w:p>
        </w:tc>
        <w:tc>
          <w:tcPr>
            <w:tcW w:w="6882" w:type="dxa"/>
            <w:tcBorders>
              <w:top w:val="nil"/>
              <w:left w:val="nil"/>
              <w:bottom w:val="nil"/>
              <w:right w:val="nil"/>
            </w:tcBorders>
          </w:tcPr>
          <w:p w14:paraId="40026B04" w14:textId="77777777" w:rsidR="00BD0FF6" w:rsidRPr="00DB4ACA" w:rsidRDefault="005821E8" w:rsidP="00D7597F">
            <w:pPr>
              <w:pStyle w:val="ListParagraph"/>
              <w:numPr>
                <w:ilvl w:val="1"/>
                <w:numId w:val="11"/>
              </w:numPr>
              <w:spacing w:after="200"/>
              <w:contextualSpacing w:val="0"/>
              <w:jc w:val="both"/>
            </w:pPr>
            <w:r w:rsidRPr="00DB4ACA">
              <w:t xml:space="preserve">Within twenty-eight (28) days of the receipt of </w:t>
            </w:r>
            <w:r w:rsidR="00B02FC6" w:rsidRPr="00DB4ACA">
              <w:t>the Letter of Acceptance</w:t>
            </w:r>
            <w:r w:rsidRPr="00DB4ACA">
              <w:t xml:space="preserve"> from the Employer, the successful Bidder, if required, shall furnish the Performance Security in accordance with the GCC </w:t>
            </w:r>
            <w:r w:rsidR="001646CD" w:rsidRPr="00DB4ACA">
              <w:t>3.9</w:t>
            </w:r>
            <w:r w:rsidRPr="00DB4ACA">
              <w:t>, using for that purpose the Performance Security Form included in Section X, Contract Forms, or another Form acceptable to the Employer. If the Performance Security furnished by the successful Bidder is in the form of a bond, it shall be issued by a bonding or insurance company that has been determined by the successful Bidder to be acceptable to the Employer. A foreign institution providing a bond shall have a correspondent financial institution located in the Employer’s Country, unless the Employer has agreed in writing that a correspondent financial institution is not required.</w:t>
            </w:r>
          </w:p>
          <w:p w14:paraId="37D047A7" w14:textId="77777777" w:rsidR="00BD0FF6" w:rsidRPr="00DB4ACA" w:rsidRDefault="005821E8" w:rsidP="00D7597F">
            <w:pPr>
              <w:pStyle w:val="ListParagraph"/>
              <w:numPr>
                <w:ilvl w:val="1"/>
                <w:numId w:val="11"/>
              </w:numPr>
              <w:spacing w:after="200"/>
              <w:contextualSpacing w:val="0"/>
              <w:jc w:val="both"/>
            </w:pPr>
            <w:r w:rsidRPr="00DB4ACA">
              <w:t xml:space="preserve">Failure of the successful Bidder to submit the above-mentioned Performance Security or sign the Contract shall constitute sufficient grounds for the annulment of the award and forfeiture of the Bid Security. In that event the Employer may award the Contract to the Bidder </w:t>
            </w:r>
            <w:r w:rsidR="00F34973" w:rsidRPr="00DB4ACA">
              <w:t xml:space="preserve">offering the </w:t>
            </w:r>
            <w:r w:rsidRPr="00DB4ACA">
              <w:t>next Most Advantageous Bid</w:t>
            </w:r>
            <w:r w:rsidR="00B02FC6" w:rsidRPr="00DB4ACA">
              <w:t>.</w:t>
            </w:r>
          </w:p>
        </w:tc>
      </w:tr>
      <w:tr w:rsidR="00323BD4" w:rsidRPr="00DB4ACA" w14:paraId="4C2C3488" w14:textId="77777777" w:rsidTr="00B034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378" w:type="dxa"/>
          <w:trHeight w:val="871"/>
        </w:trPr>
        <w:tc>
          <w:tcPr>
            <w:tcW w:w="2250" w:type="dxa"/>
            <w:tcBorders>
              <w:top w:val="nil"/>
              <w:left w:val="nil"/>
              <w:bottom w:val="nil"/>
              <w:right w:val="nil"/>
            </w:tcBorders>
          </w:tcPr>
          <w:p w14:paraId="270CCC4A" w14:textId="77777777" w:rsidR="00BD0FF6" w:rsidRPr="00DB4ACA" w:rsidRDefault="00BD0FF6" w:rsidP="00D7597F">
            <w:pPr>
              <w:pStyle w:val="Head22"/>
              <w:numPr>
                <w:ilvl w:val="0"/>
                <w:numId w:val="11"/>
              </w:numPr>
              <w:tabs>
                <w:tab w:val="clear" w:pos="360"/>
                <w:tab w:val="left" w:pos="90"/>
              </w:tabs>
              <w:ind w:left="360"/>
            </w:pPr>
            <w:bookmarkStart w:id="148" w:name="_Toc196122150"/>
            <w:bookmarkStart w:id="149" w:name="_Toc454738290"/>
            <w:r w:rsidRPr="00DB4ACA">
              <w:t>Adjudicator</w:t>
            </w:r>
            <w:bookmarkEnd w:id="148"/>
            <w:bookmarkEnd w:id="149"/>
          </w:p>
        </w:tc>
        <w:tc>
          <w:tcPr>
            <w:tcW w:w="6882" w:type="dxa"/>
            <w:tcBorders>
              <w:top w:val="nil"/>
              <w:left w:val="nil"/>
              <w:bottom w:val="nil"/>
              <w:right w:val="nil"/>
            </w:tcBorders>
          </w:tcPr>
          <w:p w14:paraId="3105F246" w14:textId="77777777" w:rsidR="00BD0FF6" w:rsidRPr="00DB4ACA" w:rsidRDefault="00BD0FF6" w:rsidP="00D7597F">
            <w:pPr>
              <w:pStyle w:val="ListParagraph"/>
              <w:numPr>
                <w:ilvl w:val="1"/>
                <w:numId w:val="11"/>
              </w:numPr>
              <w:spacing w:after="200"/>
              <w:contextualSpacing w:val="0"/>
              <w:jc w:val="both"/>
            </w:pPr>
            <w:r w:rsidRPr="00DB4ACA">
              <w:t>The Employer proposes the person named</w:t>
            </w:r>
            <w:r w:rsidRPr="00DB4ACA">
              <w:rPr>
                <w:b/>
              </w:rPr>
              <w:t xml:space="preserve"> in the </w:t>
            </w:r>
            <w:r w:rsidR="00812597" w:rsidRPr="00DB4ACA">
              <w:rPr>
                <w:b/>
              </w:rPr>
              <w:t>BDS</w:t>
            </w:r>
            <w:r w:rsidRPr="00DB4ACA">
              <w:t xml:space="preserve"> to be appointed as Adjudicator under the Contract, at an hourly fee specified </w:t>
            </w:r>
            <w:r w:rsidRPr="00DB4ACA">
              <w:rPr>
                <w:b/>
              </w:rPr>
              <w:t xml:space="preserve">in the </w:t>
            </w:r>
            <w:r w:rsidR="00812597" w:rsidRPr="00DB4ACA">
              <w:rPr>
                <w:b/>
              </w:rPr>
              <w:t>BDS</w:t>
            </w:r>
            <w:r w:rsidRPr="00DB4ACA">
              <w:t xml:space="preserve">, plus reimbursable expenses.  If the </w:t>
            </w:r>
            <w:r w:rsidR="00494128" w:rsidRPr="00DB4ACA">
              <w:t>Bid</w:t>
            </w:r>
            <w:r w:rsidRPr="00DB4ACA">
              <w:t xml:space="preserve">der disagrees with this </w:t>
            </w:r>
            <w:r w:rsidR="005C7A56" w:rsidRPr="00DB4ACA">
              <w:t>Bid</w:t>
            </w:r>
            <w:r w:rsidRPr="00DB4ACA">
              <w:t xml:space="preserve">, the </w:t>
            </w:r>
            <w:r w:rsidR="00494128" w:rsidRPr="00DB4ACA">
              <w:t>Bid</w:t>
            </w:r>
            <w:r w:rsidRPr="00DB4ACA">
              <w:t xml:space="preserve">der should so state in the </w:t>
            </w:r>
            <w:r w:rsidR="00494128" w:rsidRPr="00DB4ACA">
              <w:t>Bid</w:t>
            </w:r>
            <w:r w:rsidRPr="00DB4ACA">
              <w:t xml:space="preserve">.  If, in the Letter of Acceptance, the Employer has not agreed on the appointment of the Adjudicator, the Adjudicator shall be </w:t>
            </w:r>
            <w:r w:rsidRPr="00DB4ACA">
              <w:lastRenderedPageBreak/>
              <w:t>appointed by the Appointing Authority designated in the Special Conditions of Contract at the request of either party.</w:t>
            </w:r>
          </w:p>
        </w:tc>
      </w:tr>
    </w:tbl>
    <w:p w14:paraId="56E81BB9" w14:textId="77777777" w:rsidR="00BD0FF6" w:rsidRPr="00DB4ACA" w:rsidRDefault="00BD0FF6" w:rsidP="009407C2"/>
    <w:p w14:paraId="217C6BA4" w14:textId="77777777" w:rsidR="000E49BD" w:rsidRPr="00DB4ACA" w:rsidRDefault="000E49BD" w:rsidP="009407C2">
      <w:pPr>
        <w:pStyle w:val="Head21"/>
        <w:sectPr w:rsidR="000E49BD" w:rsidRPr="00DB4ACA" w:rsidSect="00F34973">
          <w:footnotePr>
            <w:numRestart w:val="eachSect"/>
          </w:footnotePr>
          <w:type w:val="oddPage"/>
          <w:pgSz w:w="12240" w:h="15840" w:code="1"/>
          <w:pgMar w:top="1440" w:right="1440" w:bottom="1440" w:left="1440" w:header="720" w:footer="720" w:gutter="0"/>
          <w:cols w:space="720"/>
          <w:noEndnote/>
          <w:titlePg/>
        </w:sectPr>
      </w:pPr>
      <w:bookmarkStart w:id="150" w:name="_Hlt162167310"/>
      <w:bookmarkEnd w:id="150"/>
    </w:p>
    <w:p w14:paraId="3D3A277A" w14:textId="77777777" w:rsidR="00BD0FF6" w:rsidRPr="00DB4ACA" w:rsidRDefault="004347FC" w:rsidP="009407C2">
      <w:pPr>
        <w:pStyle w:val="Heading1"/>
      </w:pPr>
      <w:bookmarkStart w:id="151" w:name="_Hlt162677782"/>
      <w:bookmarkStart w:id="152" w:name="_Hlt164667878"/>
      <w:bookmarkStart w:id="153" w:name="_Toc442612311"/>
      <w:bookmarkStart w:id="154" w:name="_Toc164583185"/>
      <w:bookmarkStart w:id="155" w:name="_Toc454783515"/>
      <w:bookmarkStart w:id="156" w:name="_Toc454783832"/>
      <w:bookmarkStart w:id="157" w:name="_Toc454784148"/>
      <w:bookmarkEnd w:id="151"/>
      <w:bookmarkEnd w:id="152"/>
      <w:r w:rsidRPr="00DB4ACA">
        <w:lastRenderedPageBreak/>
        <w:t>Section II</w:t>
      </w:r>
      <w:r w:rsidR="000E49BD" w:rsidRPr="00DB4ACA">
        <w:t xml:space="preserve"> -</w:t>
      </w:r>
      <w:r w:rsidR="00BD0FF6" w:rsidRPr="00DB4ACA">
        <w:t xml:space="preserve"> </w:t>
      </w:r>
      <w:r w:rsidR="00494128" w:rsidRPr="00DB4ACA">
        <w:t>Bid</w:t>
      </w:r>
      <w:r w:rsidR="00BD0FF6" w:rsidRPr="00DB4ACA">
        <w:t xml:space="preserve"> Data</w:t>
      </w:r>
      <w:r w:rsidR="00812597" w:rsidRPr="00DB4ACA">
        <w:t xml:space="preserve"> Sheet</w:t>
      </w:r>
      <w:bookmarkEnd w:id="153"/>
      <w:bookmarkEnd w:id="154"/>
      <w:r w:rsidR="000E49BD" w:rsidRPr="00DB4ACA">
        <w:t xml:space="preserve"> (BDS)</w:t>
      </w:r>
      <w:bookmarkEnd w:id="155"/>
      <w:bookmarkEnd w:id="156"/>
      <w:bookmarkEnd w:id="157"/>
    </w:p>
    <w:tbl>
      <w:tblPr>
        <w:tblW w:w="917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705"/>
        <w:gridCol w:w="7470"/>
      </w:tblGrid>
      <w:tr w:rsidR="009917E7" w:rsidRPr="00DB4ACA" w14:paraId="0B3E6F31" w14:textId="77777777" w:rsidTr="000C72BD">
        <w:trPr>
          <w:cantSplit/>
        </w:trPr>
        <w:tc>
          <w:tcPr>
            <w:tcW w:w="9175" w:type="dxa"/>
            <w:gridSpan w:val="2"/>
            <w:tcBorders>
              <w:top w:val="nil"/>
              <w:left w:val="nil"/>
              <w:bottom w:val="single" w:sz="12" w:space="0" w:color="auto"/>
              <w:right w:val="nil"/>
            </w:tcBorders>
          </w:tcPr>
          <w:p w14:paraId="18CCFE24" w14:textId="139456E7" w:rsidR="009917E7" w:rsidRPr="00C50291" w:rsidRDefault="009917E7" w:rsidP="00C50291">
            <w:pPr>
              <w:spacing w:before="240" w:after="200"/>
              <w:jc w:val="both"/>
            </w:pPr>
            <w:r w:rsidRPr="00DB4ACA">
              <w:t xml:space="preserve">The following specific data for the </w:t>
            </w:r>
            <w:r w:rsidR="005710F3" w:rsidRPr="00DB4ACA">
              <w:t>Non-Consulting Services</w:t>
            </w:r>
            <w:r w:rsidRPr="00DB4ACA">
              <w:t xml:space="preserve"> to be procured shall complement, supplement, or amend the provisions in the Instructions to Bidders (ITB). Whenever there is a conflict, the provisions herein shall prevail over those in ITB.</w:t>
            </w:r>
          </w:p>
        </w:tc>
      </w:tr>
      <w:tr w:rsidR="00823B66" w:rsidRPr="00DB4ACA" w14:paraId="3B7B9177" w14:textId="77777777" w:rsidTr="000C72BD">
        <w:trPr>
          <w:cantSplit/>
        </w:trPr>
        <w:tc>
          <w:tcPr>
            <w:tcW w:w="1705" w:type="dxa"/>
            <w:tcBorders>
              <w:top w:val="single" w:sz="12" w:space="0" w:color="auto"/>
              <w:left w:val="single" w:sz="12" w:space="0" w:color="auto"/>
              <w:bottom w:val="single" w:sz="12" w:space="0" w:color="auto"/>
              <w:right w:val="single" w:sz="12" w:space="0" w:color="auto"/>
            </w:tcBorders>
          </w:tcPr>
          <w:p w14:paraId="753C628B" w14:textId="77777777" w:rsidR="00823B66" w:rsidRPr="000C72BD" w:rsidRDefault="00823B66" w:rsidP="000C72BD">
            <w:pPr>
              <w:spacing w:before="120" w:after="120"/>
              <w:rPr>
                <w:b/>
                <w:bCs/>
                <w:sz w:val="20"/>
                <w:szCs w:val="20"/>
              </w:rPr>
            </w:pPr>
            <w:r w:rsidRPr="000C72BD">
              <w:rPr>
                <w:b/>
                <w:bCs/>
                <w:sz w:val="20"/>
                <w:szCs w:val="20"/>
              </w:rPr>
              <w:t>ITB Reference</w:t>
            </w:r>
          </w:p>
        </w:tc>
        <w:tc>
          <w:tcPr>
            <w:tcW w:w="7470" w:type="dxa"/>
            <w:tcBorders>
              <w:top w:val="single" w:sz="12" w:space="0" w:color="auto"/>
              <w:left w:val="single" w:sz="12" w:space="0" w:color="auto"/>
              <w:bottom w:val="single" w:sz="12" w:space="0" w:color="auto"/>
              <w:right w:val="single" w:sz="12" w:space="0" w:color="auto"/>
            </w:tcBorders>
          </w:tcPr>
          <w:p w14:paraId="289D7418" w14:textId="77777777" w:rsidR="00823B66" w:rsidRPr="00DB4ACA" w:rsidRDefault="00823B66" w:rsidP="000C72BD">
            <w:pPr>
              <w:spacing w:before="120" w:after="120"/>
              <w:jc w:val="center"/>
              <w:rPr>
                <w:b/>
                <w:bCs/>
                <w:sz w:val="28"/>
              </w:rPr>
            </w:pPr>
            <w:bookmarkStart w:id="158" w:name="_Toc505659529"/>
            <w:bookmarkStart w:id="159" w:name="_Toc506185677"/>
            <w:r w:rsidRPr="00DB4ACA">
              <w:rPr>
                <w:b/>
                <w:bCs/>
                <w:sz w:val="28"/>
              </w:rPr>
              <w:t>A. General</w:t>
            </w:r>
            <w:bookmarkEnd w:id="158"/>
            <w:bookmarkEnd w:id="159"/>
          </w:p>
        </w:tc>
      </w:tr>
      <w:tr w:rsidR="00823B66" w:rsidRPr="00DB4ACA" w14:paraId="6003C194" w14:textId="77777777" w:rsidTr="000C72BD">
        <w:trPr>
          <w:cantSplit/>
        </w:trPr>
        <w:tc>
          <w:tcPr>
            <w:tcW w:w="1705" w:type="dxa"/>
            <w:tcBorders>
              <w:top w:val="single" w:sz="12" w:space="0" w:color="auto"/>
              <w:left w:val="single" w:sz="12" w:space="0" w:color="auto"/>
              <w:bottom w:val="single" w:sz="12" w:space="0" w:color="auto"/>
              <w:right w:val="single" w:sz="12" w:space="0" w:color="auto"/>
            </w:tcBorders>
          </w:tcPr>
          <w:p w14:paraId="0E88466B" w14:textId="77777777" w:rsidR="00823B66" w:rsidRPr="00DB4ACA" w:rsidRDefault="00823B66" w:rsidP="000C72BD">
            <w:pPr>
              <w:spacing w:before="120" w:after="120"/>
              <w:rPr>
                <w:b/>
              </w:rPr>
            </w:pPr>
            <w:r w:rsidRPr="00DB4ACA">
              <w:rPr>
                <w:b/>
              </w:rPr>
              <w:t>ITB 1.1</w:t>
            </w:r>
          </w:p>
        </w:tc>
        <w:tc>
          <w:tcPr>
            <w:tcW w:w="7470" w:type="dxa"/>
            <w:tcBorders>
              <w:top w:val="single" w:sz="12" w:space="0" w:color="auto"/>
              <w:left w:val="single" w:sz="12" w:space="0" w:color="auto"/>
              <w:bottom w:val="single" w:sz="12" w:space="0" w:color="auto"/>
              <w:right w:val="single" w:sz="12" w:space="0" w:color="auto"/>
            </w:tcBorders>
          </w:tcPr>
          <w:p w14:paraId="6A7ABE94" w14:textId="77777777" w:rsidR="003F6063" w:rsidRDefault="00823B66" w:rsidP="003F6063">
            <w:pPr>
              <w:tabs>
                <w:tab w:val="right" w:pos="7272"/>
              </w:tabs>
            </w:pPr>
            <w:r w:rsidRPr="00DB4ACA">
              <w:t xml:space="preserve">The reference number of the Request for Bids (RFB) </w:t>
            </w:r>
            <w:proofErr w:type="gramStart"/>
            <w:r w:rsidRPr="00DB4ACA">
              <w:t>is :</w:t>
            </w:r>
            <w:proofErr w:type="gramEnd"/>
            <w:r w:rsidRPr="00DB4ACA">
              <w:t xml:space="preserve"> </w:t>
            </w:r>
          </w:p>
          <w:p w14:paraId="1D023597" w14:textId="42A90D94" w:rsidR="00823B66" w:rsidRDefault="003F6063" w:rsidP="003F6063">
            <w:pPr>
              <w:tabs>
                <w:tab w:val="right" w:pos="7272"/>
              </w:tabs>
              <w:rPr>
                <w:u w:val="single"/>
              </w:rPr>
            </w:pPr>
            <w:r w:rsidRPr="003F6063">
              <w:t>IN-CMDA-324793-NC-RFB</w:t>
            </w:r>
          </w:p>
          <w:p w14:paraId="6A04D776" w14:textId="6944AF3B" w:rsidR="003F6063" w:rsidRPr="007A4BAB" w:rsidRDefault="000C72BD" w:rsidP="003F6063">
            <w:pPr>
              <w:tabs>
                <w:tab w:val="right" w:pos="7272"/>
              </w:tabs>
              <w:spacing w:before="120" w:after="120"/>
              <w:rPr>
                <w:u w:val="single"/>
              </w:rPr>
            </w:pPr>
            <w:r w:rsidRPr="00DB4ACA">
              <w:t xml:space="preserve">The Employer is: </w:t>
            </w:r>
            <w:r w:rsidR="003F6063" w:rsidRPr="003F6063">
              <w:t>Chennai Metropolitan Development Authority</w:t>
            </w:r>
          </w:p>
          <w:p w14:paraId="1A5F95D5" w14:textId="7CFC3CF1" w:rsidR="000C72BD" w:rsidRPr="00C07BBA" w:rsidRDefault="000C72BD" w:rsidP="000C72BD">
            <w:pPr>
              <w:tabs>
                <w:tab w:val="right" w:pos="7272"/>
              </w:tabs>
              <w:spacing w:before="120" w:after="120"/>
              <w:rPr>
                <w:lang w:val="en-IN"/>
              </w:rPr>
            </w:pPr>
            <w:r w:rsidRPr="00DB4ACA">
              <w:t xml:space="preserve">The name of the RFB is: </w:t>
            </w:r>
            <w:r w:rsidR="003F6063">
              <w:t xml:space="preserve">Conducting </w:t>
            </w:r>
            <w:r w:rsidR="003F6063" w:rsidRPr="003F6063">
              <w:t>DGPS Survey to collect Ground Control Points GCP for Chennai Metropolitan Area</w:t>
            </w:r>
          </w:p>
        </w:tc>
      </w:tr>
      <w:tr w:rsidR="00823B66" w:rsidRPr="00DB4ACA" w14:paraId="62C2DA81" w14:textId="77777777" w:rsidTr="000C72BD">
        <w:trPr>
          <w:cantSplit/>
        </w:trPr>
        <w:tc>
          <w:tcPr>
            <w:tcW w:w="1705" w:type="dxa"/>
            <w:tcBorders>
              <w:top w:val="single" w:sz="12" w:space="0" w:color="auto"/>
              <w:left w:val="single" w:sz="12" w:space="0" w:color="auto"/>
              <w:bottom w:val="single" w:sz="12" w:space="0" w:color="auto"/>
              <w:right w:val="single" w:sz="12" w:space="0" w:color="auto"/>
            </w:tcBorders>
          </w:tcPr>
          <w:p w14:paraId="0B262342" w14:textId="77777777" w:rsidR="00823B66" w:rsidRPr="00DB4ACA" w:rsidRDefault="00823B66" w:rsidP="000C72BD">
            <w:pPr>
              <w:spacing w:before="120" w:after="120"/>
              <w:rPr>
                <w:b/>
              </w:rPr>
            </w:pPr>
            <w:r w:rsidRPr="00DB4ACA">
              <w:rPr>
                <w:b/>
              </w:rPr>
              <w:t>ITB 1.2(a)</w:t>
            </w:r>
          </w:p>
        </w:tc>
        <w:tc>
          <w:tcPr>
            <w:tcW w:w="7470" w:type="dxa"/>
            <w:tcBorders>
              <w:top w:val="single" w:sz="12" w:space="0" w:color="auto"/>
              <w:left w:val="single" w:sz="12" w:space="0" w:color="auto"/>
              <w:bottom w:val="single" w:sz="12" w:space="0" w:color="auto"/>
              <w:right w:val="single" w:sz="12" w:space="0" w:color="auto"/>
            </w:tcBorders>
          </w:tcPr>
          <w:p w14:paraId="215C089B" w14:textId="24B1989D" w:rsidR="00823B66" w:rsidRPr="00DB4ACA" w:rsidRDefault="00C07BBA" w:rsidP="000C72BD">
            <w:pPr>
              <w:tabs>
                <w:tab w:val="right" w:pos="7272"/>
              </w:tabs>
              <w:spacing w:before="120" w:after="120"/>
            </w:pPr>
            <w:r w:rsidRPr="00C07BBA">
              <w:t>deleted</w:t>
            </w:r>
          </w:p>
        </w:tc>
      </w:tr>
      <w:tr w:rsidR="009917E7" w:rsidRPr="00DB4ACA" w14:paraId="6B732D4C" w14:textId="77777777" w:rsidTr="000C72BD">
        <w:trPr>
          <w:cantSplit/>
        </w:trPr>
        <w:tc>
          <w:tcPr>
            <w:tcW w:w="1705" w:type="dxa"/>
            <w:tcBorders>
              <w:top w:val="single" w:sz="12" w:space="0" w:color="auto"/>
              <w:left w:val="single" w:sz="12" w:space="0" w:color="auto"/>
              <w:bottom w:val="single" w:sz="12" w:space="0" w:color="auto"/>
              <w:right w:val="single" w:sz="12" w:space="0" w:color="auto"/>
            </w:tcBorders>
          </w:tcPr>
          <w:p w14:paraId="6845698B" w14:textId="77777777" w:rsidR="009917E7" w:rsidRPr="00DB4ACA" w:rsidRDefault="009917E7" w:rsidP="000C72BD">
            <w:pPr>
              <w:spacing w:before="120" w:after="120"/>
              <w:rPr>
                <w:b/>
              </w:rPr>
            </w:pPr>
            <w:r w:rsidRPr="00DB4ACA">
              <w:rPr>
                <w:b/>
              </w:rPr>
              <w:t>ITB 1.3</w:t>
            </w:r>
          </w:p>
        </w:tc>
        <w:tc>
          <w:tcPr>
            <w:tcW w:w="7470" w:type="dxa"/>
            <w:tcBorders>
              <w:top w:val="single" w:sz="12" w:space="0" w:color="auto"/>
              <w:left w:val="single" w:sz="12" w:space="0" w:color="auto"/>
              <w:bottom w:val="single" w:sz="12" w:space="0" w:color="auto"/>
              <w:right w:val="single" w:sz="12" w:space="0" w:color="auto"/>
            </w:tcBorders>
          </w:tcPr>
          <w:p w14:paraId="49EEDBCD" w14:textId="15A62169" w:rsidR="009917E7" w:rsidRPr="00DB4ACA" w:rsidRDefault="009917E7" w:rsidP="002E271E">
            <w:pPr>
              <w:autoSpaceDE w:val="0"/>
              <w:autoSpaceDN w:val="0"/>
              <w:adjustRightInd w:val="0"/>
            </w:pPr>
            <w:r w:rsidRPr="00C07BBA">
              <w:t xml:space="preserve">The Intended Completion Date is </w:t>
            </w:r>
            <w:r w:rsidR="002E271E" w:rsidRPr="002E271E">
              <w:rPr>
                <w:b/>
              </w:rPr>
              <w:t>6 Months from the date of signing of Contract</w:t>
            </w:r>
          </w:p>
        </w:tc>
      </w:tr>
      <w:tr w:rsidR="009917E7" w:rsidRPr="00DB4ACA" w14:paraId="3DEC1082" w14:textId="77777777" w:rsidTr="000C72BD">
        <w:trPr>
          <w:cantSplit/>
        </w:trPr>
        <w:tc>
          <w:tcPr>
            <w:tcW w:w="1705" w:type="dxa"/>
            <w:tcBorders>
              <w:top w:val="single" w:sz="12" w:space="0" w:color="auto"/>
              <w:left w:val="single" w:sz="12" w:space="0" w:color="auto"/>
              <w:bottom w:val="single" w:sz="12" w:space="0" w:color="auto"/>
              <w:right w:val="single" w:sz="12" w:space="0" w:color="auto"/>
            </w:tcBorders>
          </w:tcPr>
          <w:p w14:paraId="3C9DB70B" w14:textId="77777777" w:rsidR="009917E7" w:rsidRPr="00DB4ACA" w:rsidRDefault="009917E7" w:rsidP="000C72BD">
            <w:pPr>
              <w:spacing w:before="120" w:after="120"/>
              <w:rPr>
                <w:b/>
              </w:rPr>
            </w:pPr>
            <w:r w:rsidRPr="00DB4ACA">
              <w:rPr>
                <w:b/>
              </w:rPr>
              <w:t>ITB 2.1</w:t>
            </w:r>
          </w:p>
        </w:tc>
        <w:tc>
          <w:tcPr>
            <w:tcW w:w="7470" w:type="dxa"/>
            <w:tcBorders>
              <w:top w:val="single" w:sz="12" w:space="0" w:color="auto"/>
              <w:left w:val="single" w:sz="12" w:space="0" w:color="auto"/>
              <w:bottom w:val="single" w:sz="12" w:space="0" w:color="auto"/>
              <w:right w:val="single" w:sz="12" w:space="0" w:color="auto"/>
            </w:tcBorders>
          </w:tcPr>
          <w:p w14:paraId="261B4259" w14:textId="0B43A205" w:rsidR="009917E7" w:rsidRPr="003F6063" w:rsidRDefault="009917E7" w:rsidP="000C72BD">
            <w:pPr>
              <w:tabs>
                <w:tab w:val="right" w:pos="7272"/>
              </w:tabs>
              <w:spacing w:before="120" w:after="120"/>
              <w:rPr>
                <w:b/>
                <w:i/>
              </w:rPr>
            </w:pPr>
            <w:r w:rsidRPr="00DB4ACA">
              <w:t xml:space="preserve">The Borrower is: </w:t>
            </w:r>
            <w:r w:rsidR="003F6063" w:rsidRPr="007A4BAB">
              <w:rPr>
                <w:b/>
                <w:i/>
              </w:rPr>
              <w:t>Government of Tamil Nadu</w:t>
            </w:r>
          </w:p>
          <w:p w14:paraId="7ECD1FD4" w14:textId="600F18F0" w:rsidR="000C72BD" w:rsidRDefault="000C72BD" w:rsidP="000C72BD">
            <w:pPr>
              <w:tabs>
                <w:tab w:val="right" w:pos="7272"/>
              </w:tabs>
              <w:spacing w:before="120" w:after="120"/>
            </w:pPr>
            <w:r w:rsidRPr="00DB4ACA">
              <w:t>Loan or Financing Agreement amount:</w:t>
            </w:r>
            <w:r w:rsidRPr="00DB4ACA">
              <w:rPr>
                <w:b/>
              </w:rPr>
              <w:t xml:space="preserve"> </w:t>
            </w:r>
            <w:r w:rsidR="003F6063" w:rsidRPr="007A4BAB">
              <w:rPr>
                <w:b/>
                <w:i/>
              </w:rPr>
              <w:t>15 Million US$ (9 Million US$ for CMDA)</w:t>
            </w:r>
          </w:p>
          <w:p w14:paraId="1E4AFD81" w14:textId="74255FB6" w:rsidR="000C72BD" w:rsidRPr="00DB4ACA" w:rsidRDefault="000C72BD" w:rsidP="000C72BD">
            <w:pPr>
              <w:tabs>
                <w:tab w:val="right" w:pos="7272"/>
              </w:tabs>
              <w:spacing w:before="120" w:after="120"/>
              <w:rPr>
                <w:u w:val="single"/>
              </w:rPr>
            </w:pPr>
            <w:r w:rsidRPr="00DB4ACA">
              <w:t xml:space="preserve">The name of the Project is: </w:t>
            </w:r>
            <w:r w:rsidR="003F6063" w:rsidRPr="007A4BAB">
              <w:rPr>
                <w:b/>
                <w:i/>
              </w:rPr>
              <w:t>Tamil Nadu Housing and Habitat Development Project</w:t>
            </w:r>
          </w:p>
        </w:tc>
      </w:tr>
      <w:tr w:rsidR="009917E7" w:rsidRPr="00DB4ACA" w14:paraId="3B0C3EA7" w14:textId="77777777" w:rsidTr="000C72BD">
        <w:trPr>
          <w:cantSplit/>
          <w:trHeight w:val="537"/>
        </w:trPr>
        <w:tc>
          <w:tcPr>
            <w:tcW w:w="1705" w:type="dxa"/>
            <w:tcBorders>
              <w:top w:val="single" w:sz="12" w:space="0" w:color="auto"/>
              <w:left w:val="single" w:sz="12" w:space="0" w:color="auto"/>
              <w:bottom w:val="single" w:sz="12" w:space="0" w:color="auto"/>
              <w:right w:val="single" w:sz="12" w:space="0" w:color="auto"/>
            </w:tcBorders>
          </w:tcPr>
          <w:p w14:paraId="2442327B" w14:textId="77777777" w:rsidR="009917E7" w:rsidRPr="00DB4ACA" w:rsidRDefault="009917E7" w:rsidP="000C72BD">
            <w:pPr>
              <w:spacing w:before="120" w:after="120"/>
              <w:rPr>
                <w:b/>
                <w:bCs/>
              </w:rPr>
            </w:pPr>
            <w:r w:rsidRPr="00DB4ACA">
              <w:rPr>
                <w:b/>
                <w:bCs/>
              </w:rPr>
              <w:t>ITB 4.1</w:t>
            </w:r>
          </w:p>
        </w:tc>
        <w:tc>
          <w:tcPr>
            <w:tcW w:w="7470" w:type="dxa"/>
            <w:tcBorders>
              <w:top w:val="single" w:sz="12" w:space="0" w:color="auto"/>
              <w:left w:val="single" w:sz="12" w:space="0" w:color="auto"/>
              <w:bottom w:val="single" w:sz="12" w:space="0" w:color="auto"/>
              <w:right w:val="single" w:sz="12" w:space="0" w:color="auto"/>
            </w:tcBorders>
          </w:tcPr>
          <w:p w14:paraId="1A9757B3" w14:textId="4E23927D" w:rsidR="009917E7" w:rsidRPr="003316A4" w:rsidRDefault="009917E7" w:rsidP="000C72BD">
            <w:pPr>
              <w:tabs>
                <w:tab w:val="right" w:pos="7848"/>
              </w:tabs>
              <w:spacing w:before="120" w:after="120"/>
            </w:pPr>
            <w:r w:rsidRPr="003316A4">
              <w:rPr>
                <w:iCs/>
              </w:rPr>
              <w:t xml:space="preserve">Maximum number of members in the Joint Venture (JV) shall be: </w:t>
            </w:r>
            <w:r w:rsidR="00A54798" w:rsidRPr="00D63325">
              <w:rPr>
                <w:b/>
                <w:i/>
                <w:iCs/>
                <w:lang w:eastAsia="fr-FR"/>
              </w:rPr>
              <w:t>Two</w:t>
            </w:r>
            <w:r w:rsidR="00A54798" w:rsidRPr="003316A4">
              <w:rPr>
                <w:b/>
                <w:i/>
                <w:iCs/>
                <w:lang w:eastAsia="fr-FR"/>
              </w:rPr>
              <w:t xml:space="preserve"> </w:t>
            </w:r>
          </w:p>
        </w:tc>
      </w:tr>
      <w:tr w:rsidR="009917E7" w:rsidRPr="00DB4ACA" w14:paraId="23DF89FF" w14:textId="77777777" w:rsidTr="000C72BD">
        <w:trPr>
          <w:cantSplit/>
        </w:trPr>
        <w:tc>
          <w:tcPr>
            <w:tcW w:w="1705" w:type="dxa"/>
            <w:tcBorders>
              <w:top w:val="single" w:sz="12" w:space="0" w:color="auto"/>
              <w:left w:val="single" w:sz="12" w:space="0" w:color="auto"/>
              <w:bottom w:val="single" w:sz="12" w:space="0" w:color="auto"/>
              <w:right w:val="single" w:sz="12" w:space="0" w:color="auto"/>
            </w:tcBorders>
          </w:tcPr>
          <w:p w14:paraId="5FCC513A" w14:textId="77777777" w:rsidR="009917E7" w:rsidRPr="00DB4ACA" w:rsidRDefault="009917E7" w:rsidP="000C72BD">
            <w:pPr>
              <w:spacing w:before="120" w:after="120"/>
              <w:jc w:val="both"/>
              <w:rPr>
                <w:b/>
                <w:iCs/>
              </w:rPr>
            </w:pPr>
            <w:r w:rsidRPr="00DB4ACA">
              <w:rPr>
                <w:b/>
                <w:iCs/>
              </w:rPr>
              <w:t>ITB 4.5</w:t>
            </w:r>
          </w:p>
        </w:tc>
        <w:tc>
          <w:tcPr>
            <w:tcW w:w="7470" w:type="dxa"/>
            <w:tcBorders>
              <w:top w:val="single" w:sz="12" w:space="0" w:color="auto"/>
              <w:left w:val="single" w:sz="12" w:space="0" w:color="auto"/>
              <w:bottom w:val="single" w:sz="12" w:space="0" w:color="auto"/>
              <w:right w:val="single" w:sz="12" w:space="0" w:color="auto"/>
            </w:tcBorders>
          </w:tcPr>
          <w:p w14:paraId="3C54FFA1" w14:textId="77777777" w:rsidR="009917E7" w:rsidRPr="00DB4ACA" w:rsidRDefault="009917E7" w:rsidP="000C72BD">
            <w:pPr>
              <w:tabs>
                <w:tab w:val="right" w:pos="7848"/>
              </w:tabs>
              <w:spacing w:before="120" w:after="120"/>
              <w:jc w:val="both"/>
              <w:rPr>
                <w:iCs/>
              </w:rPr>
            </w:pPr>
            <w:r w:rsidRPr="00DB4ACA">
              <w:rPr>
                <w:iCs/>
              </w:rPr>
              <w:t xml:space="preserve">A list of debarred firms and individuals is available on the Bank’s external website: </w:t>
            </w:r>
            <w:hyperlink r:id="rId23" w:history="1">
              <w:r w:rsidRPr="00DB4ACA">
                <w:rPr>
                  <w:iCs/>
                  <w:color w:val="0000FF"/>
                  <w:u w:val="single"/>
                </w:rPr>
                <w:t>http://www.worldbank.org/debarr.</w:t>
              </w:r>
            </w:hyperlink>
          </w:p>
        </w:tc>
      </w:tr>
      <w:tr w:rsidR="009917E7" w:rsidRPr="00DB4ACA" w14:paraId="05C819EE" w14:textId="77777777" w:rsidTr="000C72BD">
        <w:tblPrEx>
          <w:tblBorders>
            <w:insideH w:val="single" w:sz="8" w:space="0" w:color="000000"/>
          </w:tblBorders>
        </w:tblPrEx>
        <w:tc>
          <w:tcPr>
            <w:tcW w:w="1705" w:type="dxa"/>
            <w:tcBorders>
              <w:top w:val="single" w:sz="12" w:space="0" w:color="auto"/>
              <w:left w:val="single" w:sz="12" w:space="0" w:color="auto"/>
              <w:bottom w:val="single" w:sz="12" w:space="0" w:color="auto"/>
              <w:right w:val="single" w:sz="12" w:space="0" w:color="auto"/>
            </w:tcBorders>
          </w:tcPr>
          <w:p w14:paraId="51BDD28E" w14:textId="77777777" w:rsidR="009917E7" w:rsidRPr="00DB4ACA" w:rsidRDefault="009917E7" w:rsidP="000C72BD">
            <w:pPr>
              <w:spacing w:before="120" w:after="120"/>
              <w:rPr>
                <w:b/>
                <w:bCs/>
              </w:rPr>
            </w:pPr>
          </w:p>
        </w:tc>
        <w:tc>
          <w:tcPr>
            <w:tcW w:w="7470" w:type="dxa"/>
            <w:tcBorders>
              <w:top w:val="single" w:sz="12" w:space="0" w:color="auto"/>
              <w:left w:val="single" w:sz="12" w:space="0" w:color="auto"/>
              <w:bottom w:val="single" w:sz="12" w:space="0" w:color="auto"/>
              <w:right w:val="single" w:sz="12" w:space="0" w:color="auto"/>
            </w:tcBorders>
          </w:tcPr>
          <w:p w14:paraId="7A436008" w14:textId="77777777" w:rsidR="009917E7" w:rsidRPr="00DB4ACA" w:rsidRDefault="009917E7" w:rsidP="000C72BD">
            <w:pPr>
              <w:spacing w:before="120" w:after="120"/>
              <w:jc w:val="center"/>
              <w:rPr>
                <w:b/>
                <w:bCs/>
                <w:sz w:val="28"/>
              </w:rPr>
            </w:pPr>
            <w:bookmarkStart w:id="160" w:name="_Toc505659530"/>
            <w:bookmarkStart w:id="161" w:name="_Toc506185678"/>
            <w:r w:rsidRPr="00DB4ACA">
              <w:rPr>
                <w:b/>
                <w:bCs/>
                <w:sz w:val="28"/>
              </w:rPr>
              <w:t xml:space="preserve">B. Contents of Bidding </w:t>
            </w:r>
            <w:bookmarkEnd w:id="160"/>
            <w:bookmarkEnd w:id="161"/>
            <w:r w:rsidRPr="00DB4ACA">
              <w:rPr>
                <w:b/>
                <w:bCs/>
                <w:sz w:val="28"/>
              </w:rPr>
              <w:t>Document</w:t>
            </w:r>
          </w:p>
        </w:tc>
      </w:tr>
      <w:tr w:rsidR="009917E7" w:rsidRPr="00DB4ACA" w14:paraId="79D6479D" w14:textId="77777777" w:rsidTr="000C72BD">
        <w:tblPrEx>
          <w:tblBorders>
            <w:insideH w:val="single" w:sz="8" w:space="0" w:color="000000"/>
          </w:tblBorders>
        </w:tblPrEx>
        <w:tc>
          <w:tcPr>
            <w:tcW w:w="1705" w:type="dxa"/>
            <w:tcBorders>
              <w:top w:val="single" w:sz="12" w:space="0" w:color="auto"/>
              <w:left w:val="single" w:sz="12" w:space="0" w:color="auto"/>
              <w:bottom w:val="single" w:sz="12" w:space="0" w:color="auto"/>
              <w:right w:val="single" w:sz="12" w:space="0" w:color="auto"/>
            </w:tcBorders>
          </w:tcPr>
          <w:p w14:paraId="68977F39" w14:textId="77777777" w:rsidR="009917E7" w:rsidRPr="00DB4ACA" w:rsidRDefault="009917E7" w:rsidP="000C72BD">
            <w:pPr>
              <w:spacing w:before="120" w:after="120"/>
              <w:rPr>
                <w:b/>
                <w:bCs/>
              </w:rPr>
            </w:pPr>
            <w:r w:rsidRPr="00DB4ACA">
              <w:rPr>
                <w:b/>
                <w:bCs/>
              </w:rPr>
              <w:t>ITB 8.1</w:t>
            </w:r>
          </w:p>
        </w:tc>
        <w:tc>
          <w:tcPr>
            <w:tcW w:w="7470" w:type="dxa"/>
            <w:tcBorders>
              <w:top w:val="single" w:sz="12" w:space="0" w:color="auto"/>
              <w:left w:val="single" w:sz="12" w:space="0" w:color="auto"/>
              <w:bottom w:val="single" w:sz="12" w:space="0" w:color="auto"/>
              <w:right w:val="single" w:sz="12" w:space="0" w:color="auto"/>
            </w:tcBorders>
          </w:tcPr>
          <w:p w14:paraId="16F89DA7" w14:textId="77777777" w:rsidR="009917E7" w:rsidRPr="00DB4ACA" w:rsidRDefault="009917E7" w:rsidP="000C72BD">
            <w:pPr>
              <w:tabs>
                <w:tab w:val="right" w:pos="7254"/>
              </w:tabs>
              <w:spacing w:before="120" w:after="120"/>
            </w:pPr>
            <w:r w:rsidRPr="00DB4ACA">
              <w:t xml:space="preserve">For </w:t>
            </w:r>
            <w:r w:rsidRPr="00DB4ACA">
              <w:rPr>
                <w:b/>
                <w:bCs/>
                <w:u w:val="single"/>
              </w:rPr>
              <w:t>C</w:t>
            </w:r>
            <w:r w:rsidRPr="00DB4ACA">
              <w:rPr>
                <w:b/>
                <w:u w:val="single"/>
              </w:rPr>
              <w:t>larification of Bid purposes</w:t>
            </w:r>
            <w:r w:rsidRPr="00DB4ACA">
              <w:t xml:space="preserve"> only, the Employer’s address is:</w:t>
            </w:r>
          </w:p>
          <w:p w14:paraId="3A505FAD" w14:textId="7DE34300" w:rsidR="00AF4C2F" w:rsidRPr="007A4BAB" w:rsidRDefault="00AF4C2F" w:rsidP="00AF4C2F">
            <w:pPr>
              <w:tabs>
                <w:tab w:val="right" w:pos="7254"/>
              </w:tabs>
              <w:spacing w:before="120" w:after="120"/>
              <w:rPr>
                <w:i/>
              </w:rPr>
            </w:pPr>
            <w:r w:rsidRPr="008E329A">
              <w:t>Attention</w:t>
            </w:r>
            <w:r w:rsidRPr="007A4BAB">
              <w:t>: The Deputy Planner, PIU,</w:t>
            </w:r>
            <w:r w:rsidR="00A54798">
              <w:t xml:space="preserve"> </w:t>
            </w:r>
            <w:r w:rsidRPr="007A4BAB">
              <w:t>CMDA.</w:t>
            </w:r>
          </w:p>
          <w:p w14:paraId="38733B27" w14:textId="77777777" w:rsidR="00AF4C2F" w:rsidRPr="007A4BAB" w:rsidRDefault="00AF4C2F" w:rsidP="00AF4C2F">
            <w:pPr>
              <w:pStyle w:val="BodyText"/>
              <w:tabs>
                <w:tab w:val="right" w:pos="7306"/>
              </w:tabs>
              <w:spacing w:before="120"/>
              <w:ind w:left="916" w:hanging="916"/>
              <w:jc w:val="left"/>
              <w:rPr>
                <w:u w:val="single"/>
              </w:rPr>
            </w:pPr>
            <w:r w:rsidRPr="007A4BAB">
              <w:t xml:space="preserve">Address: </w:t>
            </w:r>
            <w:r w:rsidRPr="007A4BAB">
              <w:rPr>
                <w:rFonts w:cs="Helv"/>
              </w:rPr>
              <w:t>Chennai Metropolitan Development Authority, ‘</w:t>
            </w:r>
            <w:proofErr w:type="spellStart"/>
            <w:r w:rsidRPr="007A4BAB">
              <w:rPr>
                <w:rFonts w:cs="Helv"/>
              </w:rPr>
              <w:t>Thalamuthu</w:t>
            </w:r>
            <w:proofErr w:type="spellEnd"/>
            <w:r w:rsidRPr="007A4BAB">
              <w:rPr>
                <w:rFonts w:cs="Helv"/>
              </w:rPr>
              <w:t xml:space="preserve"> Natarajan Building, </w:t>
            </w:r>
            <w:r w:rsidRPr="007A4BAB">
              <w:rPr>
                <w:rFonts w:cs="Helv"/>
                <w:i/>
              </w:rPr>
              <w:t xml:space="preserve">No.1, </w:t>
            </w:r>
            <w:r w:rsidRPr="007A4BAB">
              <w:rPr>
                <w:rFonts w:cs="Helv"/>
              </w:rPr>
              <w:t xml:space="preserve">Gandhi Irwin Road, </w:t>
            </w:r>
            <w:proofErr w:type="spellStart"/>
            <w:proofErr w:type="gramStart"/>
            <w:r w:rsidRPr="007A4BAB">
              <w:rPr>
                <w:rFonts w:cs="Helv"/>
              </w:rPr>
              <w:t>Egmore</w:t>
            </w:r>
            <w:proofErr w:type="spellEnd"/>
            <w:r w:rsidRPr="007A4BAB">
              <w:rPr>
                <w:rFonts w:cs="Helv"/>
              </w:rPr>
              <w:t xml:space="preserve"> ,</w:t>
            </w:r>
            <w:proofErr w:type="gramEnd"/>
            <w:r w:rsidRPr="007A4BAB">
              <w:rPr>
                <w:rFonts w:cs="Helv"/>
              </w:rPr>
              <w:t xml:space="preserve"> Chennai – 600 008 , India</w:t>
            </w:r>
          </w:p>
          <w:p w14:paraId="37B10FB3" w14:textId="77777777" w:rsidR="00AF4C2F" w:rsidRPr="00912A6B" w:rsidRDefault="00AF4C2F" w:rsidP="00AF4C2F">
            <w:pPr>
              <w:pStyle w:val="BankNormal"/>
              <w:tabs>
                <w:tab w:val="left" w:pos="3346"/>
                <w:tab w:val="right" w:pos="7306"/>
              </w:tabs>
              <w:spacing w:before="120" w:after="120"/>
              <w:rPr>
                <w:u w:val="single"/>
              </w:rPr>
            </w:pPr>
            <w:r w:rsidRPr="007A4BAB">
              <w:t xml:space="preserve">Telephone: </w:t>
            </w:r>
            <w:r w:rsidRPr="007A4BAB">
              <w:rPr>
                <w:u w:val="single"/>
              </w:rPr>
              <w:t xml:space="preserve">044 – 28414855 </w:t>
            </w:r>
            <w:r w:rsidRPr="007A4BAB">
              <w:t>Ext: 2</w:t>
            </w:r>
            <w:r>
              <w:t>24</w:t>
            </w:r>
          </w:p>
          <w:p w14:paraId="1EB41946" w14:textId="77777777" w:rsidR="00AF4C2F" w:rsidRPr="00912A6B" w:rsidRDefault="00AF4C2F" w:rsidP="00AF4C2F">
            <w:pPr>
              <w:pStyle w:val="BankNormal"/>
              <w:tabs>
                <w:tab w:val="right" w:pos="3346"/>
              </w:tabs>
              <w:spacing w:before="120" w:after="120"/>
              <w:rPr>
                <w:u w:val="single"/>
              </w:rPr>
            </w:pPr>
            <w:r w:rsidRPr="00912A6B">
              <w:t xml:space="preserve">E-mail: </w:t>
            </w:r>
            <w:hyperlink r:id="rId24" w:history="1">
              <w:r w:rsidRPr="00912A6B">
                <w:rPr>
                  <w:rStyle w:val="Hyperlink"/>
                  <w:i/>
                </w:rPr>
                <w:t>cmdaprocurement@gmail.com</w:t>
              </w:r>
            </w:hyperlink>
            <w:r w:rsidRPr="00912A6B">
              <w:rPr>
                <w:rStyle w:val="Hyperlink"/>
                <w:i/>
              </w:rPr>
              <w:t xml:space="preserve"> &amp; </w:t>
            </w:r>
            <w:hyperlink r:id="rId25" w:history="1">
              <w:r w:rsidRPr="00912A6B">
                <w:rPr>
                  <w:rStyle w:val="Hyperlink"/>
                  <w:i/>
                </w:rPr>
                <w:t>mscmda@tn.gov.in</w:t>
              </w:r>
            </w:hyperlink>
          </w:p>
          <w:p w14:paraId="45A7832E" w14:textId="08827EB2" w:rsidR="009917E7" w:rsidRDefault="009917E7" w:rsidP="000C72BD">
            <w:pPr>
              <w:tabs>
                <w:tab w:val="right" w:pos="7254"/>
              </w:tabs>
              <w:spacing w:before="120" w:after="120"/>
              <w:rPr>
                <w:b/>
                <w:bCs/>
                <w:i/>
                <w:iCs/>
              </w:rPr>
            </w:pPr>
            <w:r w:rsidRPr="003316A4">
              <w:t xml:space="preserve">Requests for clarification should be received by the Employer no later than: </w:t>
            </w:r>
            <w:r w:rsidR="00D63325">
              <w:rPr>
                <w:b/>
                <w:bCs/>
                <w:i/>
                <w:iCs/>
                <w:highlight w:val="yellow"/>
              </w:rPr>
              <w:t>__02.2023</w:t>
            </w:r>
          </w:p>
          <w:p w14:paraId="52394343" w14:textId="55E3D0C6" w:rsidR="000C72BD" w:rsidRPr="001C06C8" w:rsidRDefault="000C72BD" w:rsidP="000C72BD">
            <w:pPr>
              <w:tabs>
                <w:tab w:val="right" w:pos="7254"/>
              </w:tabs>
              <w:spacing w:before="120" w:after="120"/>
              <w:rPr>
                <w:bCs/>
                <w:lang w:val="en-IN"/>
              </w:rPr>
            </w:pPr>
            <w:r w:rsidRPr="00DB4ACA">
              <w:rPr>
                <w:bCs/>
              </w:rPr>
              <w:t>Web page:</w:t>
            </w:r>
            <w:r w:rsidR="00AF4C2F">
              <w:t xml:space="preserve"> </w:t>
            </w:r>
            <w:hyperlink r:id="rId26" w:history="1">
              <w:r w:rsidR="00AF4C2F" w:rsidRPr="000D38CC">
                <w:rPr>
                  <w:rStyle w:val="Hyperlink"/>
                  <w:bCs/>
                </w:rPr>
                <w:t>http://www.cmdachennai.gov.in/</w:t>
              </w:r>
            </w:hyperlink>
            <w:r w:rsidR="00AF4C2F">
              <w:rPr>
                <w:bCs/>
              </w:rPr>
              <w:t xml:space="preserve"> </w:t>
            </w:r>
          </w:p>
        </w:tc>
      </w:tr>
      <w:tr w:rsidR="009917E7" w:rsidRPr="00DB4ACA" w14:paraId="27FE5529" w14:textId="77777777" w:rsidTr="000C72BD">
        <w:tblPrEx>
          <w:tblBorders>
            <w:insideH w:val="single" w:sz="8" w:space="0" w:color="000000"/>
          </w:tblBorders>
        </w:tblPrEx>
        <w:tc>
          <w:tcPr>
            <w:tcW w:w="1705" w:type="dxa"/>
            <w:tcBorders>
              <w:top w:val="single" w:sz="12" w:space="0" w:color="auto"/>
              <w:left w:val="single" w:sz="12" w:space="0" w:color="auto"/>
              <w:bottom w:val="single" w:sz="12" w:space="0" w:color="auto"/>
              <w:right w:val="single" w:sz="12" w:space="0" w:color="auto"/>
            </w:tcBorders>
          </w:tcPr>
          <w:p w14:paraId="2C864FEB" w14:textId="77777777" w:rsidR="009917E7" w:rsidRPr="00DB4ACA" w:rsidRDefault="009917E7" w:rsidP="000C72BD">
            <w:pPr>
              <w:spacing w:before="120" w:after="120"/>
              <w:rPr>
                <w:b/>
                <w:bCs/>
              </w:rPr>
            </w:pPr>
          </w:p>
        </w:tc>
        <w:tc>
          <w:tcPr>
            <w:tcW w:w="7470" w:type="dxa"/>
            <w:tcBorders>
              <w:top w:val="single" w:sz="12" w:space="0" w:color="auto"/>
              <w:left w:val="single" w:sz="12" w:space="0" w:color="auto"/>
              <w:bottom w:val="single" w:sz="12" w:space="0" w:color="auto"/>
              <w:right w:val="single" w:sz="12" w:space="0" w:color="auto"/>
            </w:tcBorders>
          </w:tcPr>
          <w:p w14:paraId="37B4A3D8" w14:textId="77777777" w:rsidR="009917E7" w:rsidRPr="00DB4ACA" w:rsidRDefault="009917E7" w:rsidP="000C72BD">
            <w:pPr>
              <w:spacing w:before="120" w:after="120"/>
              <w:jc w:val="center"/>
              <w:rPr>
                <w:b/>
                <w:bCs/>
                <w:sz w:val="28"/>
              </w:rPr>
            </w:pPr>
            <w:bookmarkStart w:id="162" w:name="_Toc505659531"/>
            <w:bookmarkStart w:id="163" w:name="_Toc506185679"/>
            <w:r w:rsidRPr="00DB4ACA">
              <w:rPr>
                <w:b/>
                <w:bCs/>
                <w:sz w:val="28"/>
              </w:rPr>
              <w:t>C. Preparation of Bids</w:t>
            </w:r>
            <w:bookmarkEnd w:id="162"/>
            <w:bookmarkEnd w:id="163"/>
          </w:p>
        </w:tc>
      </w:tr>
      <w:tr w:rsidR="009917E7" w:rsidRPr="00DB4ACA" w14:paraId="4FCB25AA" w14:textId="77777777" w:rsidTr="000C72BD">
        <w:tblPrEx>
          <w:tblBorders>
            <w:insideH w:val="single" w:sz="8" w:space="0" w:color="000000"/>
          </w:tblBorders>
        </w:tblPrEx>
        <w:trPr>
          <w:trHeight w:val="925"/>
        </w:trPr>
        <w:tc>
          <w:tcPr>
            <w:tcW w:w="1705" w:type="dxa"/>
            <w:tcBorders>
              <w:top w:val="single" w:sz="12" w:space="0" w:color="auto"/>
              <w:left w:val="single" w:sz="12" w:space="0" w:color="auto"/>
              <w:bottom w:val="single" w:sz="12" w:space="0" w:color="auto"/>
              <w:right w:val="single" w:sz="12" w:space="0" w:color="auto"/>
            </w:tcBorders>
          </w:tcPr>
          <w:p w14:paraId="6315C881" w14:textId="77777777" w:rsidR="009917E7" w:rsidRPr="00DB4ACA" w:rsidRDefault="009917E7" w:rsidP="000C72BD">
            <w:pPr>
              <w:spacing w:before="120" w:after="120"/>
              <w:rPr>
                <w:b/>
                <w:bCs/>
              </w:rPr>
            </w:pPr>
            <w:r w:rsidRPr="00DB4ACA">
              <w:rPr>
                <w:b/>
                <w:bCs/>
              </w:rPr>
              <w:t>ITB 11.1</w:t>
            </w:r>
          </w:p>
        </w:tc>
        <w:tc>
          <w:tcPr>
            <w:tcW w:w="7470" w:type="dxa"/>
            <w:tcBorders>
              <w:top w:val="single" w:sz="12" w:space="0" w:color="auto"/>
              <w:left w:val="single" w:sz="12" w:space="0" w:color="auto"/>
              <w:bottom w:val="single" w:sz="12" w:space="0" w:color="auto"/>
              <w:right w:val="single" w:sz="12" w:space="0" w:color="auto"/>
            </w:tcBorders>
          </w:tcPr>
          <w:p w14:paraId="40EFCECB" w14:textId="43537E1D" w:rsidR="009917E7" w:rsidRPr="00E249E6" w:rsidRDefault="009917E7" w:rsidP="001C06C8">
            <w:pPr>
              <w:tabs>
                <w:tab w:val="right" w:pos="7254"/>
              </w:tabs>
              <w:spacing w:before="120" w:after="120"/>
              <w:rPr>
                <w:b/>
                <w:iCs/>
                <w:spacing w:val="-4"/>
                <w:lang w:val="en-IN"/>
              </w:rPr>
            </w:pPr>
            <w:r w:rsidRPr="00DB4ACA">
              <w:t>The language of the Bid is:</w:t>
            </w:r>
            <w:r w:rsidR="001C06C8">
              <w:t xml:space="preserve"> English</w:t>
            </w:r>
          </w:p>
          <w:p w14:paraId="4ADD210E" w14:textId="1253BA68" w:rsidR="009917E7" w:rsidRPr="00DB4ACA" w:rsidRDefault="009917E7" w:rsidP="000C72BD">
            <w:pPr>
              <w:spacing w:before="120" w:after="120"/>
              <w:rPr>
                <w:iCs/>
                <w:spacing w:val="-4"/>
              </w:rPr>
            </w:pPr>
            <w:r w:rsidRPr="00DB4ACA">
              <w:rPr>
                <w:iCs/>
                <w:spacing w:val="-4"/>
              </w:rPr>
              <w:t>All correspondence exchange shall be in</w:t>
            </w:r>
            <w:r w:rsidR="001C06C8">
              <w:t xml:space="preserve"> English </w:t>
            </w:r>
            <w:r w:rsidRPr="00DB4ACA">
              <w:rPr>
                <w:iCs/>
                <w:spacing w:val="-4"/>
              </w:rPr>
              <w:t>language.</w:t>
            </w:r>
          </w:p>
          <w:p w14:paraId="2049F1BA" w14:textId="1A1F03CF" w:rsidR="009917E7" w:rsidRPr="00DB4ACA" w:rsidRDefault="009917E7" w:rsidP="000C72BD">
            <w:pPr>
              <w:spacing w:before="120" w:after="120"/>
            </w:pPr>
            <w:r w:rsidRPr="00DB4ACA">
              <w:rPr>
                <w:iCs/>
                <w:spacing w:val="-4"/>
              </w:rPr>
              <w:t xml:space="preserve">Language for translation of supporting documents and printed literature is </w:t>
            </w:r>
            <w:r w:rsidR="0035054F">
              <w:rPr>
                <w:iCs/>
                <w:spacing w:val="-4"/>
              </w:rPr>
              <w:t>English.</w:t>
            </w:r>
          </w:p>
        </w:tc>
      </w:tr>
      <w:tr w:rsidR="009917E7" w:rsidRPr="00DB4ACA" w14:paraId="076DBB0C" w14:textId="77777777" w:rsidTr="000C72BD">
        <w:tblPrEx>
          <w:tblBorders>
            <w:insideH w:val="single" w:sz="8" w:space="0" w:color="000000"/>
          </w:tblBorders>
        </w:tblPrEx>
        <w:tc>
          <w:tcPr>
            <w:tcW w:w="1705" w:type="dxa"/>
            <w:tcBorders>
              <w:top w:val="single" w:sz="12" w:space="0" w:color="auto"/>
              <w:left w:val="single" w:sz="12" w:space="0" w:color="auto"/>
              <w:bottom w:val="single" w:sz="12" w:space="0" w:color="auto"/>
              <w:right w:val="single" w:sz="12" w:space="0" w:color="auto"/>
            </w:tcBorders>
          </w:tcPr>
          <w:p w14:paraId="3F70D455" w14:textId="77777777" w:rsidR="009917E7" w:rsidRPr="00DB4ACA" w:rsidRDefault="009917E7" w:rsidP="000C72BD">
            <w:pPr>
              <w:spacing w:before="120" w:after="120"/>
              <w:rPr>
                <w:b/>
                <w:bCs/>
              </w:rPr>
            </w:pPr>
            <w:r w:rsidRPr="00DB4ACA">
              <w:rPr>
                <w:b/>
                <w:bCs/>
              </w:rPr>
              <w:t>ITB 12.1 (j)</w:t>
            </w:r>
          </w:p>
        </w:tc>
        <w:tc>
          <w:tcPr>
            <w:tcW w:w="7470" w:type="dxa"/>
            <w:tcBorders>
              <w:top w:val="single" w:sz="12" w:space="0" w:color="auto"/>
              <w:left w:val="single" w:sz="12" w:space="0" w:color="auto"/>
              <w:bottom w:val="single" w:sz="12" w:space="0" w:color="auto"/>
              <w:right w:val="single" w:sz="12" w:space="0" w:color="auto"/>
            </w:tcBorders>
          </w:tcPr>
          <w:p w14:paraId="668E9818" w14:textId="103EA7F6" w:rsidR="009917E7" w:rsidRPr="00DB4ACA" w:rsidRDefault="009917E7" w:rsidP="000C72BD">
            <w:pPr>
              <w:tabs>
                <w:tab w:val="right" w:pos="7254"/>
              </w:tabs>
              <w:spacing w:before="120" w:after="120"/>
            </w:pPr>
            <w:r w:rsidRPr="00CE2787">
              <w:t xml:space="preserve">The Bidder shall submit the following additional documents in its Bid: </w:t>
            </w:r>
            <w:r w:rsidR="00CE2787" w:rsidRPr="00CE2787">
              <w:rPr>
                <w:b/>
                <w:i/>
              </w:rPr>
              <w:t xml:space="preserve">Not applicable </w:t>
            </w:r>
          </w:p>
        </w:tc>
      </w:tr>
      <w:tr w:rsidR="009917E7" w:rsidRPr="00DB4ACA" w14:paraId="04152BA0" w14:textId="77777777" w:rsidTr="000C72BD">
        <w:tblPrEx>
          <w:tblBorders>
            <w:insideH w:val="single" w:sz="8" w:space="0" w:color="000000"/>
          </w:tblBorders>
        </w:tblPrEx>
        <w:tc>
          <w:tcPr>
            <w:tcW w:w="1705" w:type="dxa"/>
            <w:tcBorders>
              <w:top w:val="single" w:sz="12" w:space="0" w:color="auto"/>
              <w:left w:val="single" w:sz="12" w:space="0" w:color="auto"/>
              <w:bottom w:val="single" w:sz="12" w:space="0" w:color="auto"/>
              <w:right w:val="single" w:sz="12" w:space="0" w:color="auto"/>
            </w:tcBorders>
          </w:tcPr>
          <w:p w14:paraId="17AD652C" w14:textId="77777777" w:rsidR="009917E7" w:rsidRPr="00DB4ACA" w:rsidRDefault="009917E7" w:rsidP="000C72BD">
            <w:pPr>
              <w:spacing w:before="120" w:after="120"/>
              <w:rPr>
                <w:b/>
                <w:bCs/>
              </w:rPr>
            </w:pPr>
            <w:r w:rsidRPr="00DB4ACA">
              <w:rPr>
                <w:b/>
                <w:bCs/>
              </w:rPr>
              <w:t>ITB 14.1</w:t>
            </w:r>
          </w:p>
        </w:tc>
        <w:tc>
          <w:tcPr>
            <w:tcW w:w="7470" w:type="dxa"/>
            <w:tcBorders>
              <w:top w:val="single" w:sz="12" w:space="0" w:color="auto"/>
              <w:left w:val="single" w:sz="12" w:space="0" w:color="auto"/>
              <w:bottom w:val="single" w:sz="12" w:space="0" w:color="auto"/>
              <w:right w:val="single" w:sz="12" w:space="0" w:color="auto"/>
            </w:tcBorders>
          </w:tcPr>
          <w:p w14:paraId="46033500" w14:textId="5128B70B" w:rsidR="009917E7" w:rsidRPr="00CE2787" w:rsidRDefault="009917E7" w:rsidP="00CE2787">
            <w:pPr>
              <w:spacing w:before="120" w:after="120"/>
            </w:pPr>
            <w:r w:rsidRPr="00DB4ACA">
              <w:t xml:space="preserve">Alternative Bids </w:t>
            </w:r>
            <w:r w:rsidRPr="00CE2787">
              <w:rPr>
                <w:b/>
                <w:i/>
              </w:rPr>
              <w:t>shall not be</w:t>
            </w:r>
            <w:r w:rsidRPr="00CE2787">
              <w:t xml:space="preserve"> considered</w:t>
            </w:r>
            <w:r w:rsidRPr="00DB4ACA">
              <w:t xml:space="preserve">. </w:t>
            </w:r>
            <w:r w:rsidRPr="00DB4ACA">
              <w:rPr>
                <w:b/>
                <w:i/>
              </w:rPr>
              <w:t xml:space="preserve"> </w:t>
            </w:r>
          </w:p>
        </w:tc>
      </w:tr>
      <w:tr w:rsidR="009917E7" w:rsidRPr="00DB4ACA" w14:paraId="2E782BE2" w14:textId="77777777" w:rsidTr="000C72BD">
        <w:tblPrEx>
          <w:tblBorders>
            <w:insideH w:val="single" w:sz="8" w:space="0" w:color="000000"/>
          </w:tblBorders>
        </w:tblPrEx>
        <w:tc>
          <w:tcPr>
            <w:tcW w:w="1705" w:type="dxa"/>
            <w:tcBorders>
              <w:top w:val="single" w:sz="12" w:space="0" w:color="auto"/>
              <w:left w:val="single" w:sz="12" w:space="0" w:color="auto"/>
              <w:bottom w:val="single" w:sz="12" w:space="0" w:color="auto"/>
              <w:right w:val="single" w:sz="12" w:space="0" w:color="auto"/>
            </w:tcBorders>
          </w:tcPr>
          <w:p w14:paraId="3B375ECF" w14:textId="77777777" w:rsidR="009917E7" w:rsidRPr="00DB4ACA" w:rsidRDefault="009917E7" w:rsidP="000C72BD">
            <w:pPr>
              <w:spacing w:before="120" w:after="120"/>
              <w:rPr>
                <w:b/>
                <w:bCs/>
              </w:rPr>
            </w:pPr>
            <w:r w:rsidRPr="00DB4ACA">
              <w:rPr>
                <w:b/>
                <w:iCs/>
              </w:rPr>
              <w:t>ITB 14.2</w:t>
            </w:r>
          </w:p>
        </w:tc>
        <w:tc>
          <w:tcPr>
            <w:tcW w:w="7470" w:type="dxa"/>
            <w:tcBorders>
              <w:top w:val="single" w:sz="12" w:space="0" w:color="auto"/>
              <w:left w:val="single" w:sz="12" w:space="0" w:color="auto"/>
              <w:bottom w:val="single" w:sz="12" w:space="0" w:color="auto"/>
              <w:right w:val="single" w:sz="12" w:space="0" w:color="auto"/>
            </w:tcBorders>
          </w:tcPr>
          <w:p w14:paraId="563D0231" w14:textId="36AC454F" w:rsidR="009917E7" w:rsidRPr="00F06AC3" w:rsidRDefault="009917E7" w:rsidP="000C72BD">
            <w:pPr>
              <w:tabs>
                <w:tab w:val="right" w:pos="7254"/>
              </w:tabs>
              <w:spacing w:before="120" w:after="120"/>
              <w:rPr>
                <w:i/>
                <w:iCs/>
              </w:rPr>
            </w:pPr>
            <w:r w:rsidRPr="00F06AC3">
              <w:rPr>
                <w:iCs/>
              </w:rPr>
              <w:t xml:space="preserve">Alternative times for completion </w:t>
            </w:r>
            <w:r w:rsidRPr="00CE2787">
              <w:rPr>
                <w:b/>
                <w:i/>
                <w:noProof/>
              </w:rPr>
              <w:t>shall not be</w:t>
            </w:r>
            <w:r w:rsidRPr="00CE2787">
              <w:rPr>
                <w:iCs/>
              </w:rPr>
              <w:t xml:space="preserve"> permitted. If permitted, the range of acceptable completion time is: </w:t>
            </w:r>
            <w:r w:rsidR="009D1BDA" w:rsidRPr="00CE2787">
              <w:rPr>
                <w:b/>
                <w:iCs/>
              </w:rPr>
              <w:t>N</w:t>
            </w:r>
            <w:r w:rsidR="00CE2787">
              <w:rPr>
                <w:b/>
                <w:iCs/>
              </w:rPr>
              <w:t xml:space="preserve">ot </w:t>
            </w:r>
            <w:r w:rsidR="009D1BDA" w:rsidRPr="00CE2787">
              <w:rPr>
                <w:b/>
                <w:iCs/>
              </w:rPr>
              <w:t>A</w:t>
            </w:r>
            <w:r w:rsidR="00CE2787">
              <w:rPr>
                <w:b/>
                <w:iCs/>
              </w:rPr>
              <w:t>pplicable</w:t>
            </w:r>
          </w:p>
          <w:p w14:paraId="7D89E737" w14:textId="77777777" w:rsidR="009917E7" w:rsidRPr="00E249E6" w:rsidRDefault="009917E7" w:rsidP="000C72BD">
            <w:pPr>
              <w:keepNext/>
              <w:keepLines/>
              <w:spacing w:before="120" w:after="120"/>
              <w:rPr>
                <w:highlight w:val="yellow"/>
              </w:rPr>
            </w:pPr>
            <w:r w:rsidRPr="00F06AC3">
              <w:rPr>
                <w:iCs/>
              </w:rPr>
              <w:t xml:space="preserve">If alternative times for completion are permitted, the evaluation method </w:t>
            </w:r>
            <w:r w:rsidRPr="00F06AC3">
              <w:rPr>
                <w:noProof/>
                <w:szCs w:val="20"/>
              </w:rPr>
              <w:t>will be as specified in Section III, Evaluation and Qualification Criteria.</w:t>
            </w:r>
          </w:p>
        </w:tc>
      </w:tr>
      <w:tr w:rsidR="009D1C8C" w:rsidRPr="00DB4ACA" w14:paraId="004A708F" w14:textId="77777777" w:rsidTr="000C72BD">
        <w:tblPrEx>
          <w:tblBorders>
            <w:insideH w:val="single" w:sz="8" w:space="0" w:color="000000"/>
          </w:tblBorders>
        </w:tblPrEx>
        <w:tc>
          <w:tcPr>
            <w:tcW w:w="1705" w:type="dxa"/>
            <w:tcBorders>
              <w:top w:val="single" w:sz="12" w:space="0" w:color="auto"/>
              <w:left w:val="single" w:sz="12" w:space="0" w:color="auto"/>
              <w:bottom w:val="single" w:sz="12" w:space="0" w:color="auto"/>
              <w:right w:val="single" w:sz="12" w:space="0" w:color="auto"/>
            </w:tcBorders>
          </w:tcPr>
          <w:p w14:paraId="53383D2A" w14:textId="77777777" w:rsidR="009D1C8C" w:rsidRPr="00DB4ACA" w:rsidRDefault="009D1C8C" w:rsidP="000C72BD">
            <w:pPr>
              <w:spacing w:before="120" w:after="120"/>
              <w:rPr>
                <w:b/>
                <w:iCs/>
              </w:rPr>
            </w:pPr>
            <w:r w:rsidRPr="00DB4ACA">
              <w:rPr>
                <w:b/>
                <w:iCs/>
              </w:rPr>
              <w:t>ITB 14.3</w:t>
            </w:r>
          </w:p>
        </w:tc>
        <w:tc>
          <w:tcPr>
            <w:tcW w:w="7470" w:type="dxa"/>
            <w:tcBorders>
              <w:top w:val="single" w:sz="12" w:space="0" w:color="auto"/>
              <w:left w:val="single" w:sz="12" w:space="0" w:color="auto"/>
              <w:bottom w:val="single" w:sz="12" w:space="0" w:color="auto"/>
              <w:right w:val="single" w:sz="12" w:space="0" w:color="auto"/>
            </w:tcBorders>
          </w:tcPr>
          <w:p w14:paraId="297172B6" w14:textId="3176D76D" w:rsidR="009D1C8C" w:rsidRPr="00CE2787" w:rsidRDefault="009D1C8C" w:rsidP="000C72BD">
            <w:pPr>
              <w:tabs>
                <w:tab w:val="right" w:pos="7254"/>
              </w:tabs>
              <w:spacing w:before="120" w:after="120"/>
              <w:rPr>
                <w:iCs/>
              </w:rPr>
            </w:pPr>
            <w:r w:rsidRPr="00CE2787">
              <w:rPr>
                <w:iCs/>
                <w:color w:val="000000" w:themeColor="text1"/>
              </w:rPr>
              <w:t xml:space="preserve">Alternative technical solutions shall be permitted for the following parts of the Services: </w:t>
            </w:r>
            <w:r w:rsidR="00CE2787" w:rsidRPr="00CE2787">
              <w:rPr>
                <w:b/>
                <w:iCs/>
                <w:color w:val="000000" w:themeColor="text1"/>
              </w:rPr>
              <w:t>Not Applicable</w:t>
            </w:r>
            <w:r w:rsidR="00CE2787" w:rsidRPr="00CE2787">
              <w:rPr>
                <w:iCs/>
                <w:color w:val="000000" w:themeColor="text1"/>
              </w:rPr>
              <w:t xml:space="preserve"> </w:t>
            </w:r>
          </w:p>
        </w:tc>
      </w:tr>
      <w:tr w:rsidR="009917E7" w:rsidRPr="00DB4ACA" w14:paraId="664A2F08" w14:textId="77777777" w:rsidTr="000C72BD">
        <w:tblPrEx>
          <w:tblBorders>
            <w:insideH w:val="single" w:sz="8" w:space="0" w:color="000000"/>
          </w:tblBorders>
          <w:tblCellMar>
            <w:left w:w="103" w:type="dxa"/>
            <w:right w:w="103" w:type="dxa"/>
          </w:tblCellMar>
        </w:tblPrEx>
        <w:tc>
          <w:tcPr>
            <w:tcW w:w="1705" w:type="dxa"/>
            <w:tcBorders>
              <w:top w:val="single" w:sz="12" w:space="0" w:color="auto"/>
              <w:left w:val="single" w:sz="12" w:space="0" w:color="auto"/>
              <w:bottom w:val="single" w:sz="12" w:space="0" w:color="auto"/>
              <w:right w:val="single" w:sz="12" w:space="0" w:color="auto"/>
            </w:tcBorders>
          </w:tcPr>
          <w:p w14:paraId="42CCD984" w14:textId="77777777" w:rsidR="009917E7" w:rsidRPr="00DB4ACA" w:rsidRDefault="009917E7" w:rsidP="000C72BD">
            <w:pPr>
              <w:spacing w:before="120" w:after="120"/>
              <w:rPr>
                <w:b/>
                <w:bCs/>
              </w:rPr>
            </w:pPr>
            <w:r w:rsidRPr="00DB4ACA">
              <w:rPr>
                <w:b/>
                <w:bCs/>
              </w:rPr>
              <w:t>ITB 15.7</w:t>
            </w:r>
          </w:p>
        </w:tc>
        <w:tc>
          <w:tcPr>
            <w:tcW w:w="7470" w:type="dxa"/>
            <w:tcBorders>
              <w:top w:val="single" w:sz="12" w:space="0" w:color="auto"/>
              <w:left w:val="single" w:sz="12" w:space="0" w:color="auto"/>
              <w:bottom w:val="single" w:sz="12" w:space="0" w:color="auto"/>
              <w:right w:val="single" w:sz="12" w:space="0" w:color="auto"/>
            </w:tcBorders>
          </w:tcPr>
          <w:p w14:paraId="47C1864E" w14:textId="0C66CD3C" w:rsidR="009917E7" w:rsidRPr="002F1AC8" w:rsidRDefault="009917E7" w:rsidP="000C72BD">
            <w:pPr>
              <w:tabs>
                <w:tab w:val="right" w:pos="7254"/>
              </w:tabs>
              <w:spacing w:before="120" w:after="120"/>
              <w:rPr>
                <w:lang w:val="en-IN"/>
              </w:rPr>
            </w:pPr>
            <w:r w:rsidRPr="00DB4ACA">
              <w:t>The prices quoted by the Bidde</w:t>
            </w:r>
            <w:r w:rsidRPr="00294EFA">
              <w:t xml:space="preserve">r </w:t>
            </w:r>
            <w:r w:rsidRPr="00294EFA">
              <w:rPr>
                <w:b/>
                <w:i/>
              </w:rPr>
              <w:t>shall not</w:t>
            </w:r>
            <w:r w:rsidRPr="00294EFA">
              <w:t xml:space="preserve"> be subject to adjustment during the performance of the Contract.</w:t>
            </w:r>
          </w:p>
        </w:tc>
      </w:tr>
      <w:tr w:rsidR="009917E7" w:rsidRPr="00DB4ACA" w14:paraId="283C43BE" w14:textId="77777777" w:rsidTr="000C72BD">
        <w:tblPrEx>
          <w:tblBorders>
            <w:insideH w:val="single" w:sz="8" w:space="0" w:color="000000"/>
          </w:tblBorders>
        </w:tblPrEx>
        <w:tc>
          <w:tcPr>
            <w:tcW w:w="1705" w:type="dxa"/>
            <w:tcBorders>
              <w:top w:val="single" w:sz="12" w:space="0" w:color="auto"/>
              <w:left w:val="single" w:sz="12" w:space="0" w:color="auto"/>
              <w:bottom w:val="single" w:sz="12" w:space="0" w:color="auto"/>
              <w:right w:val="single" w:sz="12" w:space="0" w:color="auto"/>
            </w:tcBorders>
          </w:tcPr>
          <w:p w14:paraId="46FB37CC" w14:textId="77777777" w:rsidR="009917E7" w:rsidRPr="00DB4ACA" w:rsidRDefault="009917E7" w:rsidP="000C72BD">
            <w:pPr>
              <w:spacing w:before="120" w:after="120"/>
              <w:rPr>
                <w:b/>
                <w:bCs/>
              </w:rPr>
            </w:pPr>
            <w:r w:rsidRPr="00DB4ACA">
              <w:rPr>
                <w:b/>
                <w:bCs/>
              </w:rPr>
              <w:t>ITB 16.1</w:t>
            </w:r>
          </w:p>
        </w:tc>
        <w:tc>
          <w:tcPr>
            <w:tcW w:w="7470" w:type="dxa"/>
            <w:tcBorders>
              <w:top w:val="single" w:sz="12" w:space="0" w:color="auto"/>
              <w:left w:val="single" w:sz="12" w:space="0" w:color="auto"/>
              <w:bottom w:val="single" w:sz="12" w:space="0" w:color="auto"/>
              <w:right w:val="single" w:sz="12" w:space="0" w:color="auto"/>
            </w:tcBorders>
          </w:tcPr>
          <w:p w14:paraId="2E986A8C" w14:textId="32E0BE9C" w:rsidR="009917E7" w:rsidRPr="00DB4ACA" w:rsidRDefault="009917E7" w:rsidP="000C72BD">
            <w:pPr>
              <w:tabs>
                <w:tab w:val="right" w:pos="7254"/>
              </w:tabs>
              <w:spacing w:before="120" w:after="120"/>
            </w:pPr>
            <w:r w:rsidRPr="00DB4ACA">
              <w:t>The Bidder</w:t>
            </w:r>
            <w:r w:rsidR="00D93368">
              <w:t xml:space="preserve"> </w:t>
            </w:r>
            <w:r w:rsidR="00D93368" w:rsidRPr="00D93368">
              <w:rPr>
                <w:b/>
                <w:bCs/>
              </w:rPr>
              <w:t xml:space="preserve">is </w:t>
            </w:r>
            <w:r w:rsidRPr="00D93368">
              <w:rPr>
                <w:b/>
                <w:bCs/>
              </w:rPr>
              <w:t>required</w:t>
            </w:r>
            <w:r w:rsidRPr="00DB4ACA">
              <w:t xml:space="preserve"> to quote in the currency of the Employer’s Country the portion of the Bid price that corresponds to expenditures incurred in that currency.</w:t>
            </w:r>
          </w:p>
        </w:tc>
      </w:tr>
      <w:tr w:rsidR="009917E7" w:rsidRPr="00DB4ACA" w14:paraId="5A3481CC" w14:textId="77777777" w:rsidTr="000C72BD">
        <w:tblPrEx>
          <w:tblBorders>
            <w:insideH w:val="single" w:sz="8" w:space="0" w:color="000000"/>
          </w:tblBorders>
          <w:tblCellMar>
            <w:left w:w="103" w:type="dxa"/>
            <w:right w:w="103" w:type="dxa"/>
          </w:tblCellMar>
        </w:tblPrEx>
        <w:tc>
          <w:tcPr>
            <w:tcW w:w="1705" w:type="dxa"/>
            <w:tcBorders>
              <w:top w:val="single" w:sz="12" w:space="0" w:color="auto"/>
              <w:left w:val="single" w:sz="12" w:space="0" w:color="auto"/>
              <w:bottom w:val="single" w:sz="12" w:space="0" w:color="auto"/>
              <w:right w:val="single" w:sz="12" w:space="0" w:color="auto"/>
            </w:tcBorders>
          </w:tcPr>
          <w:p w14:paraId="2AFFA36C" w14:textId="77777777" w:rsidR="009917E7" w:rsidRPr="00DB4ACA" w:rsidRDefault="009917E7" w:rsidP="000C72BD">
            <w:pPr>
              <w:spacing w:before="120" w:after="120"/>
              <w:rPr>
                <w:b/>
              </w:rPr>
            </w:pPr>
            <w:r w:rsidRPr="00DB4ACA">
              <w:rPr>
                <w:b/>
              </w:rPr>
              <w:t>ITB 18.4</w:t>
            </w:r>
          </w:p>
        </w:tc>
        <w:tc>
          <w:tcPr>
            <w:tcW w:w="7470" w:type="dxa"/>
            <w:tcBorders>
              <w:top w:val="single" w:sz="12" w:space="0" w:color="auto"/>
              <w:left w:val="single" w:sz="12" w:space="0" w:color="auto"/>
              <w:bottom w:val="single" w:sz="12" w:space="0" w:color="auto"/>
              <w:right w:val="single" w:sz="12" w:space="0" w:color="auto"/>
            </w:tcBorders>
          </w:tcPr>
          <w:p w14:paraId="2C2D2015" w14:textId="433B8EE8" w:rsidR="009917E7" w:rsidRPr="00E249E6" w:rsidRDefault="009917E7" w:rsidP="000C72BD">
            <w:pPr>
              <w:tabs>
                <w:tab w:val="right" w:pos="7254"/>
              </w:tabs>
              <w:spacing w:before="120" w:after="120"/>
              <w:rPr>
                <w:highlight w:val="yellow"/>
                <w:lang w:val="en-IN"/>
              </w:rPr>
            </w:pPr>
            <w:r w:rsidRPr="00294EFA">
              <w:t xml:space="preserve">Prequalification </w:t>
            </w:r>
            <w:r w:rsidRPr="00294EFA">
              <w:rPr>
                <w:b/>
                <w:i/>
              </w:rPr>
              <w:t xml:space="preserve">has not </w:t>
            </w:r>
            <w:r w:rsidRPr="00294EFA">
              <w:t xml:space="preserve">been </w:t>
            </w:r>
            <w:r w:rsidRPr="002F1AC8">
              <w:t>undertaken.</w:t>
            </w:r>
          </w:p>
        </w:tc>
      </w:tr>
      <w:tr w:rsidR="009917E7" w:rsidRPr="00DB4ACA" w14:paraId="2BA608A6" w14:textId="77777777" w:rsidTr="000C72BD">
        <w:tblPrEx>
          <w:tblBorders>
            <w:insideH w:val="single" w:sz="8" w:space="0" w:color="000000"/>
          </w:tblBorders>
          <w:tblCellMar>
            <w:left w:w="103" w:type="dxa"/>
            <w:right w:w="103" w:type="dxa"/>
          </w:tblCellMar>
        </w:tblPrEx>
        <w:tc>
          <w:tcPr>
            <w:tcW w:w="1705" w:type="dxa"/>
            <w:tcBorders>
              <w:top w:val="single" w:sz="12" w:space="0" w:color="auto"/>
              <w:left w:val="single" w:sz="12" w:space="0" w:color="auto"/>
              <w:bottom w:val="single" w:sz="12" w:space="0" w:color="auto"/>
              <w:right w:val="single" w:sz="12" w:space="0" w:color="auto"/>
            </w:tcBorders>
          </w:tcPr>
          <w:p w14:paraId="2B64437B" w14:textId="77777777" w:rsidR="009917E7" w:rsidRPr="00DB4ACA" w:rsidRDefault="009917E7" w:rsidP="000C72BD">
            <w:pPr>
              <w:spacing w:before="120" w:after="120"/>
              <w:rPr>
                <w:b/>
                <w:bCs/>
              </w:rPr>
            </w:pPr>
            <w:r w:rsidRPr="00DB4ACA">
              <w:rPr>
                <w:b/>
                <w:bCs/>
              </w:rPr>
              <w:t>ITB 19.1</w:t>
            </w:r>
          </w:p>
        </w:tc>
        <w:tc>
          <w:tcPr>
            <w:tcW w:w="7470" w:type="dxa"/>
            <w:tcBorders>
              <w:top w:val="single" w:sz="12" w:space="0" w:color="auto"/>
              <w:left w:val="single" w:sz="12" w:space="0" w:color="auto"/>
              <w:bottom w:val="single" w:sz="12" w:space="0" w:color="auto"/>
              <w:right w:val="single" w:sz="12" w:space="0" w:color="auto"/>
            </w:tcBorders>
          </w:tcPr>
          <w:p w14:paraId="407D8D64" w14:textId="141AABC0" w:rsidR="009917E7" w:rsidRPr="00DB4ACA" w:rsidRDefault="009917E7" w:rsidP="000C72BD">
            <w:pPr>
              <w:tabs>
                <w:tab w:val="right" w:pos="7254"/>
              </w:tabs>
              <w:spacing w:before="120" w:after="120"/>
            </w:pPr>
            <w:r w:rsidRPr="000B0319">
              <w:t xml:space="preserve">The Bid validity period shall be </w:t>
            </w:r>
            <w:r w:rsidR="002F1AC8" w:rsidRPr="000B0319">
              <w:rPr>
                <w:b/>
              </w:rPr>
              <w:t>9</w:t>
            </w:r>
            <w:r w:rsidR="000B0319" w:rsidRPr="000B0319">
              <w:rPr>
                <w:b/>
              </w:rPr>
              <w:t>1</w:t>
            </w:r>
            <w:r w:rsidR="002F1AC8" w:rsidRPr="000B0319">
              <w:rPr>
                <w:b/>
              </w:rPr>
              <w:t xml:space="preserve"> days after the bid submission dead line </w:t>
            </w:r>
            <w:r w:rsidRPr="000B0319">
              <w:t>days.</w:t>
            </w:r>
          </w:p>
        </w:tc>
      </w:tr>
      <w:tr w:rsidR="009917E7" w:rsidRPr="00DB4ACA" w14:paraId="5537CCB3" w14:textId="77777777" w:rsidTr="000C72BD">
        <w:tblPrEx>
          <w:tblBorders>
            <w:insideH w:val="single" w:sz="8" w:space="0" w:color="000000"/>
          </w:tblBorders>
        </w:tblPrEx>
        <w:tc>
          <w:tcPr>
            <w:tcW w:w="1705" w:type="dxa"/>
            <w:tcBorders>
              <w:top w:val="single" w:sz="12" w:space="0" w:color="auto"/>
              <w:left w:val="single" w:sz="12" w:space="0" w:color="auto"/>
              <w:bottom w:val="single" w:sz="12" w:space="0" w:color="auto"/>
              <w:right w:val="single" w:sz="12" w:space="0" w:color="auto"/>
            </w:tcBorders>
          </w:tcPr>
          <w:p w14:paraId="1BA6A18C" w14:textId="77777777" w:rsidR="009917E7" w:rsidRPr="00DB4ACA" w:rsidRDefault="009917E7" w:rsidP="000C72BD">
            <w:pPr>
              <w:tabs>
                <w:tab w:val="right" w:pos="7434"/>
              </w:tabs>
              <w:spacing w:before="120" w:after="120"/>
              <w:rPr>
                <w:b/>
              </w:rPr>
            </w:pPr>
            <w:r w:rsidRPr="00DB4ACA">
              <w:rPr>
                <w:b/>
              </w:rPr>
              <w:t>ITB 19.3 (a)</w:t>
            </w:r>
          </w:p>
        </w:tc>
        <w:tc>
          <w:tcPr>
            <w:tcW w:w="7470" w:type="dxa"/>
            <w:tcBorders>
              <w:top w:val="single" w:sz="12" w:space="0" w:color="auto"/>
              <w:left w:val="single" w:sz="12" w:space="0" w:color="auto"/>
              <w:bottom w:val="single" w:sz="12" w:space="0" w:color="auto"/>
              <w:right w:val="single" w:sz="12" w:space="0" w:color="auto"/>
            </w:tcBorders>
          </w:tcPr>
          <w:p w14:paraId="51C6DDCC" w14:textId="33482CD5" w:rsidR="009917E7" w:rsidRPr="000B0319" w:rsidRDefault="009917E7" w:rsidP="000C72BD">
            <w:pPr>
              <w:tabs>
                <w:tab w:val="right" w:pos="7254"/>
              </w:tabs>
              <w:spacing w:before="120" w:after="120"/>
              <w:rPr>
                <w:lang w:val="en-IN"/>
              </w:rPr>
            </w:pPr>
            <w:r w:rsidRPr="00F06AC3">
              <w:t>The Bid price shall be adjusted by the following factor(</w:t>
            </w:r>
            <w:r w:rsidRPr="000B0319">
              <w:t xml:space="preserve">s): </w:t>
            </w:r>
            <w:r w:rsidR="002F1AC8" w:rsidRPr="000B0319">
              <w:rPr>
                <w:b/>
                <w:bCs/>
              </w:rPr>
              <w:t>N</w:t>
            </w:r>
            <w:r w:rsidR="00F06AC3" w:rsidRPr="000B0319">
              <w:rPr>
                <w:b/>
                <w:bCs/>
              </w:rPr>
              <w:t xml:space="preserve">ot </w:t>
            </w:r>
            <w:r w:rsidR="002F1AC8" w:rsidRPr="000B0319">
              <w:rPr>
                <w:b/>
                <w:bCs/>
              </w:rPr>
              <w:t>A</w:t>
            </w:r>
            <w:r w:rsidR="00F06AC3" w:rsidRPr="000B0319">
              <w:rPr>
                <w:b/>
                <w:bCs/>
              </w:rPr>
              <w:t>pplicable</w:t>
            </w:r>
          </w:p>
        </w:tc>
      </w:tr>
      <w:tr w:rsidR="009917E7" w:rsidRPr="00DB4ACA" w14:paraId="5E56F63F" w14:textId="77777777" w:rsidTr="000C72BD">
        <w:tblPrEx>
          <w:tblBorders>
            <w:insideH w:val="single" w:sz="8" w:space="0" w:color="000000"/>
          </w:tblBorders>
        </w:tblPrEx>
        <w:tc>
          <w:tcPr>
            <w:tcW w:w="1705" w:type="dxa"/>
            <w:tcBorders>
              <w:top w:val="single" w:sz="12" w:space="0" w:color="auto"/>
              <w:left w:val="single" w:sz="12" w:space="0" w:color="auto"/>
              <w:bottom w:val="single" w:sz="12" w:space="0" w:color="auto"/>
              <w:right w:val="single" w:sz="12" w:space="0" w:color="auto"/>
            </w:tcBorders>
          </w:tcPr>
          <w:p w14:paraId="58B4D6F4" w14:textId="77777777" w:rsidR="009917E7" w:rsidRPr="00DB4ACA" w:rsidRDefault="009917E7" w:rsidP="000C72BD">
            <w:pPr>
              <w:spacing w:before="120" w:after="120"/>
              <w:rPr>
                <w:b/>
                <w:bCs/>
              </w:rPr>
            </w:pPr>
            <w:r w:rsidRPr="00DB4ACA">
              <w:rPr>
                <w:b/>
                <w:bCs/>
              </w:rPr>
              <w:t>ITB 20.1</w:t>
            </w:r>
          </w:p>
          <w:p w14:paraId="2CA72602" w14:textId="77777777" w:rsidR="009917E7" w:rsidRPr="00DB4ACA" w:rsidRDefault="009917E7" w:rsidP="000C72BD">
            <w:pPr>
              <w:tabs>
                <w:tab w:val="right" w:pos="7434"/>
              </w:tabs>
              <w:spacing w:before="120" w:after="120"/>
              <w:rPr>
                <w:b/>
              </w:rPr>
            </w:pPr>
          </w:p>
        </w:tc>
        <w:tc>
          <w:tcPr>
            <w:tcW w:w="7470" w:type="dxa"/>
            <w:tcBorders>
              <w:top w:val="single" w:sz="12" w:space="0" w:color="auto"/>
              <w:left w:val="single" w:sz="12" w:space="0" w:color="auto"/>
              <w:bottom w:val="single" w:sz="12" w:space="0" w:color="auto"/>
              <w:right w:val="single" w:sz="12" w:space="0" w:color="auto"/>
            </w:tcBorders>
          </w:tcPr>
          <w:p w14:paraId="31A77E0F" w14:textId="12BEB908" w:rsidR="009917E7" w:rsidRPr="00F06AC3" w:rsidRDefault="009917E7" w:rsidP="000C72BD">
            <w:pPr>
              <w:tabs>
                <w:tab w:val="right" w:pos="7254"/>
              </w:tabs>
              <w:spacing w:before="120" w:after="120"/>
            </w:pPr>
            <w:r w:rsidRPr="00F06AC3">
              <w:t>A Bid Security</w:t>
            </w:r>
            <w:r w:rsidRPr="00F06AC3">
              <w:rPr>
                <w:i/>
              </w:rPr>
              <w:t xml:space="preserve"> </w:t>
            </w:r>
            <w:r w:rsidRPr="00F06AC3">
              <w:rPr>
                <w:b/>
                <w:i/>
              </w:rPr>
              <w:t>shall not be</w:t>
            </w:r>
            <w:r w:rsidR="00F06AC3" w:rsidRPr="00F06AC3">
              <w:rPr>
                <w:b/>
                <w:i/>
              </w:rPr>
              <w:t xml:space="preserve"> </w:t>
            </w:r>
            <w:r w:rsidRPr="00F06AC3">
              <w:t xml:space="preserve">required. </w:t>
            </w:r>
          </w:p>
          <w:p w14:paraId="074432A1" w14:textId="079996E1" w:rsidR="009917E7" w:rsidRPr="00AA0276" w:rsidRDefault="009917E7" w:rsidP="000C72BD">
            <w:pPr>
              <w:tabs>
                <w:tab w:val="right" w:pos="7254"/>
              </w:tabs>
              <w:spacing w:before="120" w:after="120"/>
            </w:pPr>
            <w:r w:rsidRPr="00F06AC3">
              <w:t xml:space="preserve">A Bid-Securing Declaration </w:t>
            </w:r>
            <w:r w:rsidRPr="00F06AC3">
              <w:rPr>
                <w:b/>
                <w:bCs/>
                <w:i/>
              </w:rPr>
              <w:t>shall be</w:t>
            </w:r>
            <w:r w:rsidR="00F06AC3" w:rsidRPr="00F06AC3">
              <w:rPr>
                <w:b/>
                <w:bCs/>
                <w:i/>
              </w:rPr>
              <w:t xml:space="preserve"> </w:t>
            </w:r>
            <w:r w:rsidRPr="00F06AC3">
              <w:t>required.</w:t>
            </w:r>
          </w:p>
        </w:tc>
      </w:tr>
      <w:tr w:rsidR="009917E7" w:rsidRPr="00DB4ACA" w14:paraId="4A238B4F" w14:textId="77777777" w:rsidTr="000C72BD">
        <w:tblPrEx>
          <w:tblBorders>
            <w:insideH w:val="single" w:sz="8" w:space="0" w:color="000000"/>
          </w:tblBorders>
        </w:tblPrEx>
        <w:tc>
          <w:tcPr>
            <w:tcW w:w="1705" w:type="dxa"/>
            <w:tcBorders>
              <w:top w:val="single" w:sz="12" w:space="0" w:color="auto"/>
              <w:left w:val="single" w:sz="12" w:space="0" w:color="auto"/>
              <w:bottom w:val="single" w:sz="12" w:space="0" w:color="auto"/>
              <w:right w:val="single" w:sz="12" w:space="0" w:color="auto"/>
            </w:tcBorders>
          </w:tcPr>
          <w:p w14:paraId="4931ABB9" w14:textId="77777777" w:rsidR="009917E7" w:rsidRPr="00DB4ACA" w:rsidRDefault="009917E7" w:rsidP="000C72BD">
            <w:pPr>
              <w:tabs>
                <w:tab w:val="right" w:pos="7434"/>
              </w:tabs>
              <w:spacing w:before="120" w:after="120"/>
              <w:rPr>
                <w:b/>
              </w:rPr>
            </w:pPr>
            <w:r w:rsidRPr="00DB4ACA">
              <w:rPr>
                <w:b/>
              </w:rPr>
              <w:t>ITB 20.3 (d)</w:t>
            </w:r>
          </w:p>
        </w:tc>
        <w:tc>
          <w:tcPr>
            <w:tcW w:w="7470" w:type="dxa"/>
            <w:tcBorders>
              <w:top w:val="single" w:sz="12" w:space="0" w:color="auto"/>
              <w:left w:val="single" w:sz="12" w:space="0" w:color="auto"/>
              <w:bottom w:val="single" w:sz="12" w:space="0" w:color="auto"/>
              <w:right w:val="single" w:sz="12" w:space="0" w:color="auto"/>
            </w:tcBorders>
          </w:tcPr>
          <w:p w14:paraId="5D315F58" w14:textId="22B8C535" w:rsidR="009917E7" w:rsidRPr="00AA0276" w:rsidRDefault="009917E7" w:rsidP="000C72BD">
            <w:pPr>
              <w:tabs>
                <w:tab w:val="right" w:pos="7254"/>
              </w:tabs>
              <w:spacing w:before="120" w:after="120"/>
              <w:rPr>
                <w:i/>
                <w:u w:val="single"/>
              </w:rPr>
            </w:pPr>
            <w:r w:rsidRPr="00DB4ACA">
              <w:rPr>
                <w:iCs/>
              </w:rPr>
              <w:t>Other types of acceptable securities:</w:t>
            </w:r>
            <w:r w:rsidRPr="00AA0276">
              <w:rPr>
                <w:iCs/>
              </w:rPr>
              <w:t xml:space="preserve"> </w:t>
            </w:r>
            <w:r w:rsidR="00B87749" w:rsidRPr="00AA0276">
              <w:rPr>
                <w:b/>
                <w:iCs/>
              </w:rPr>
              <w:t>None</w:t>
            </w:r>
          </w:p>
        </w:tc>
      </w:tr>
      <w:tr w:rsidR="009917E7" w:rsidRPr="00DB4ACA" w14:paraId="59D0B950" w14:textId="77777777" w:rsidTr="000C72BD">
        <w:tblPrEx>
          <w:tblBorders>
            <w:insideH w:val="single" w:sz="8" w:space="0" w:color="000000"/>
          </w:tblBorders>
          <w:tblCellMar>
            <w:left w:w="103" w:type="dxa"/>
            <w:right w:w="103" w:type="dxa"/>
          </w:tblCellMar>
        </w:tblPrEx>
        <w:tc>
          <w:tcPr>
            <w:tcW w:w="1705" w:type="dxa"/>
            <w:tcBorders>
              <w:top w:val="single" w:sz="12" w:space="0" w:color="auto"/>
              <w:left w:val="single" w:sz="12" w:space="0" w:color="auto"/>
              <w:bottom w:val="single" w:sz="12" w:space="0" w:color="auto"/>
              <w:right w:val="single" w:sz="12" w:space="0" w:color="auto"/>
            </w:tcBorders>
          </w:tcPr>
          <w:p w14:paraId="50A43575" w14:textId="77777777" w:rsidR="009917E7" w:rsidRPr="00DB4ACA" w:rsidRDefault="009917E7" w:rsidP="000C72BD">
            <w:pPr>
              <w:spacing w:before="120" w:after="120"/>
              <w:rPr>
                <w:b/>
                <w:bCs/>
              </w:rPr>
            </w:pPr>
            <w:r w:rsidRPr="00DB4ACA">
              <w:rPr>
                <w:b/>
                <w:bCs/>
              </w:rPr>
              <w:t>ITB 20.9</w:t>
            </w:r>
          </w:p>
        </w:tc>
        <w:tc>
          <w:tcPr>
            <w:tcW w:w="7470" w:type="dxa"/>
            <w:tcBorders>
              <w:top w:val="single" w:sz="12" w:space="0" w:color="auto"/>
              <w:left w:val="single" w:sz="12" w:space="0" w:color="auto"/>
              <w:bottom w:val="single" w:sz="12" w:space="0" w:color="auto"/>
              <w:right w:val="single" w:sz="12" w:space="0" w:color="auto"/>
            </w:tcBorders>
          </w:tcPr>
          <w:p w14:paraId="0F876F97" w14:textId="7EC66F87" w:rsidR="009917E7" w:rsidRPr="000D309E" w:rsidRDefault="009917E7" w:rsidP="000C72BD">
            <w:pPr>
              <w:tabs>
                <w:tab w:val="right" w:pos="7254"/>
              </w:tabs>
              <w:spacing w:before="120" w:after="120"/>
            </w:pPr>
            <w:r w:rsidRPr="000D309E">
              <w:t xml:space="preserve">If the Bidder performs any of the actions prescribed in ITB 20.9 (a) or (b), the Borrower will declare the Bidder </w:t>
            </w:r>
            <w:r w:rsidR="000D309E" w:rsidRPr="000D309E">
              <w:t>ineligible</w:t>
            </w:r>
            <w:r w:rsidRPr="000D309E">
              <w:t xml:space="preserve"> to be awarded a contract by the Employer for a period of </w:t>
            </w:r>
            <w:r w:rsidR="000D309E" w:rsidRPr="00D6656E">
              <w:rPr>
                <w:b/>
              </w:rPr>
              <w:t>two</w:t>
            </w:r>
            <w:r w:rsidRPr="000D309E">
              <w:t xml:space="preserve"> years.</w:t>
            </w:r>
            <w:r w:rsidRPr="000D309E">
              <w:rPr>
                <w:b/>
              </w:rPr>
              <w:t xml:space="preserve"> </w:t>
            </w:r>
          </w:p>
        </w:tc>
      </w:tr>
      <w:tr w:rsidR="009917E7" w:rsidRPr="00DB4ACA" w14:paraId="189518ED" w14:textId="77777777" w:rsidTr="000C72BD">
        <w:tblPrEx>
          <w:tblBorders>
            <w:insideH w:val="single" w:sz="8" w:space="0" w:color="000000"/>
          </w:tblBorders>
        </w:tblPrEx>
        <w:tc>
          <w:tcPr>
            <w:tcW w:w="1705" w:type="dxa"/>
            <w:tcBorders>
              <w:top w:val="single" w:sz="12" w:space="0" w:color="auto"/>
              <w:left w:val="single" w:sz="12" w:space="0" w:color="auto"/>
              <w:bottom w:val="single" w:sz="12" w:space="0" w:color="auto"/>
              <w:right w:val="single" w:sz="12" w:space="0" w:color="auto"/>
            </w:tcBorders>
          </w:tcPr>
          <w:p w14:paraId="37621A83" w14:textId="77777777" w:rsidR="009917E7" w:rsidRPr="00DB4ACA" w:rsidRDefault="009917E7" w:rsidP="000C72BD">
            <w:pPr>
              <w:tabs>
                <w:tab w:val="right" w:pos="7434"/>
              </w:tabs>
              <w:spacing w:before="120" w:after="120"/>
              <w:rPr>
                <w:b/>
              </w:rPr>
            </w:pPr>
            <w:r w:rsidRPr="00DB4ACA">
              <w:rPr>
                <w:b/>
                <w:bCs/>
              </w:rPr>
              <w:t>ITB 21.1</w:t>
            </w:r>
          </w:p>
        </w:tc>
        <w:tc>
          <w:tcPr>
            <w:tcW w:w="7470" w:type="dxa"/>
            <w:tcBorders>
              <w:top w:val="single" w:sz="12" w:space="0" w:color="auto"/>
              <w:left w:val="single" w:sz="12" w:space="0" w:color="auto"/>
              <w:bottom w:val="single" w:sz="12" w:space="0" w:color="auto"/>
              <w:right w:val="single" w:sz="12" w:space="0" w:color="auto"/>
            </w:tcBorders>
          </w:tcPr>
          <w:p w14:paraId="499FF55F" w14:textId="3D5CC1A9" w:rsidR="009917E7" w:rsidRPr="00DB4ACA" w:rsidRDefault="009917E7" w:rsidP="000C72BD">
            <w:pPr>
              <w:tabs>
                <w:tab w:val="right" w:pos="7254"/>
              </w:tabs>
              <w:spacing w:before="120" w:after="120"/>
              <w:rPr>
                <w:i/>
              </w:rPr>
            </w:pPr>
            <w:r w:rsidRPr="00DB4ACA">
              <w:t>In addition to the original of the Bid, the number of copies is</w:t>
            </w:r>
            <w:r w:rsidRPr="00DB4ACA">
              <w:rPr>
                <w:b/>
              </w:rPr>
              <w:t xml:space="preserve">: </w:t>
            </w:r>
            <w:r w:rsidR="005B0813">
              <w:rPr>
                <w:b/>
              </w:rPr>
              <w:t>Two</w:t>
            </w:r>
          </w:p>
        </w:tc>
      </w:tr>
      <w:tr w:rsidR="009917E7" w:rsidRPr="00DB4ACA" w14:paraId="07C5949F" w14:textId="77777777" w:rsidTr="000C72BD">
        <w:tblPrEx>
          <w:tblBorders>
            <w:insideH w:val="single" w:sz="8" w:space="0" w:color="000000"/>
          </w:tblBorders>
        </w:tblPrEx>
        <w:tc>
          <w:tcPr>
            <w:tcW w:w="1705" w:type="dxa"/>
            <w:tcBorders>
              <w:top w:val="single" w:sz="12" w:space="0" w:color="auto"/>
              <w:left w:val="single" w:sz="12" w:space="0" w:color="auto"/>
              <w:bottom w:val="single" w:sz="12" w:space="0" w:color="auto"/>
              <w:right w:val="single" w:sz="12" w:space="0" w:color="auto"/>
            </w:tcBorders>
          </w:tcPr>
          <w:p w14:paraId="2AEA06A7" w14:textId="77777777" w:rsidR="009917E7" w:rsidRPr="00DB4ACA" w:rsidRDefault="009917E7" w:rsidP="000C72BD">
            <w:pPr>
              <w:tabs>
                <w:tab w:val="right" w:pos="7434"/>
              </w:tabs>
              <w:spacing w:before="120" w:after="120"/>
              <w:rPr>
                <w:b/>
              </w:rPr>
            </w:pPr>
            <w:r w:rsidRPr="00DB4ACA">
              <w:rPr>
                <w:b/>
                <w:bCs/>
              </w:rPr>
              <w:lastRenderedPageBreak/>
              <w:t>ITB 21.3</w:t>
            </w:r>
          </w:p>
        </w:tc>
        <w:tc>
          <w:tcPr>
            <w:tcW w:w="7470" w:type="dxa"/>
            <w:tcBorders>
              <w:top w:val="single" w:sz="12" w:space="0" w:color="auto"/>
              <w:left w:val="single" w:sz="12" w:space="0" w:color="auto"/>
              <w:bottom w:val="single" w:sz="12" w:space="0" w:color="auto"/>
              <w:right w:val="single" w:sz="12" w:space="0" w:color="auto"/>
            </w:tcBorders>
          </w:tcPr>
          <w:p w14:paraId="6F0E043D" w14:textId="01ECCC1C" w:rsidR="009917E7" w:rsidRPr="00DB4ACA" w:rsidRDefault="009917E7" w:rsidP="000C72BD">
            <w:pPr>
              <w:tabs>
                <w:tab w:val="right" w:pos="7254"/>
              </w:tabs>
              <w:spacing w:before="120" w:after="120"/>
              <w:rPr>
                <w:i/>
              </w:rPr>
            </w:pPr>
            <w:r w:rsidRPr="00DB4ACA">
              <w:t xml:space="preserve">The written confirmation of authorization to sign on behalf of the Bidder shall consist </w:t>
            </w:r>
            <w:r w:rsidRPr="00AA0276">
              <w:t>of</w:t>
            </w:r>
            <w:r w:rsidRPr="00AA0276">
              <w:rPr>
                <w:b/>
              </w:rPr>
              <w:t xml:space="preserve">: </w:t>
            </w:r>
            <w:r w:rsidR="00D93368" w:rsidRPr="00AA0276">
              <w:rPr>
                <w:b/>
              </w:rPr>
              <w:t>letter of authorization from the firm</w:t>
            </w:r>
          </w:p>
        </w:tc>
      </w:tr>
      <w:tr w:rsidR="009917E7" w:rsidRPr="00DB4ACA" w14:paraId="16179D2C" w14:textId="77777777" w:rsidTr="000C72BD">
        <w:tblPrEx>
          <w:tblBorders>
            <w:insideH w:val="single" w:sz="8" w:space="0" w:color="000000"/>
          </w:tblBorders>
          <w:tblCellMar>
            <w:left w:w="103" w:type="dxa"/>
            <w:right w:w="103" w:type="dxa"/>
          </w:tblCellMar>
        </w:tblPrEx>
        <w:tc>
          <w:tcPr>
            <w:tcW w:w="1705" w:type="dxa"/>
            <w:tcBorders>
              <w:top w:val="single" w:sz="12" w:space="0" w:color="auto"/>
              <w:left w:val="single" w:sz="12" w:space="0" w:color="auto"/>
              <w:bottom w:val="single" w:sz="12" w:space="0" w:color="auto"/>
              <w:right w:val="single" w:sz="12" w:space="0" w:color="auto"/>
            </w:tcBorders>
          </w:tcPr>
          <w:p w14:paraId="41E34000" w14:textId="77777777" w:rsidR="009917E7" w:rsidRPr="00DB4ACA" w:rsidRDefault="009917E7" w:rsidP="000C72BD">
            <w:pPr>
              <w:spacing w:before="120" w:after="120"/>
              <w:rPr>
                <w:b/>
                <w:bCs/>
              </w:rPr>
            </w:pPr>
          </w:p>
        </w:tc>
        <w:tc>
          <w:tcPr>
            <w:tcW w:w="7470" w:type="dxa"/>
            <w:tcBorders>
              <w:top w:val="single" w:sz="12" w:space="0" w:color="auto"/>
              <w:left w:val="single" w:sz="12" w:space="0" w:color="auto"/>
              <w:bottom w:val="single" w:sz="12" w:space="0" w:color="auto"/>
              <w:right w:val="single" w:sz="12" w:space="0" w:color="auto"/>
            </w:tcBorders>
          </w:tcPr>
          <w:p w14:paraId="461B083B" w14:textId="77777777" w:rsidR="009917E7" w:rsidRPr="00DB4ACA" w:rsidRDefault="009917E7" w:rsidP="000C72BD">
            <w:pPr>
              <w:spacing w:before="120" w:after="120"/>
              <w:jc w:val="center"/>
              <w:rPr>
                <w:b/>
                <w:bCs/>
                <w:sz w:val="28"/>
              </w:rPr>
            </w:pPr>
            <w:r w:rsidRPr="00DB4ACA">
              <w:rPr>
                <w:b/>
                <w:bCs/>
                <w:sz w:val="28"/>
              </w:rPr>
              <w:t>D. Submission and Opening of Bids</w:t>
            </w:r>
          </w:p>
        </w:tc>
      </w:tr>
      <w:tr w:rsidR="009917E7" w:rsidRPr="00DB4ACA" w14:paraId="4674F0FE" w14:textId="77777777" w:rsidTr="000C72BD">
        <w:tblPrEx>
          <w:tblBorders>
            <w:insideH w:val="single" w:sz="8" w:space="0" w:color="000000"/>
          </w:tblBorders>
          <w:tblCellMar>
            <w:left w:w="103" w:type="dxa"/>
            <w:right w:w="103" w:type="dxa"/>
          </w:tblCellMar>
        </w:tblPrEx>
        <w:tc>
          <w:tcPr>
            <w:tcW w:w="1705" w:type="dxa"/>
            <w:tcBorders>
              <w:top w:val="single" w:sz="12" w:space="0" w:color="auto"/>
              <w:left w:val="single" w:sz="12" w:space="0" w:color="auto"/>
              <w:bottom w:val="single" w:sz="12" w:space="0" w:color="auto"/>
              <w:right w:val="single" w:sz="12" w:space="0" w:color="auto"/>
            </w:tcBorders>
          </w:tcPr>
          <w:p w14:paraId="22F55D61" w14:textId="77777777" w:rsidR="009917E7" w:rsidRPr="00DB4ACA" w:rsidRDefault="009917E7" w:rsidP="000C72BD">
            <w:pPr>
              <w:spacing w:before="120" w:after="120"/>
              <w:rPr>
                <w:b/>
                <w:bCs/>
              </w:rPr>
            </w:pPr>
            <w:r w:rsidRPr="00DB4ACA">
              <w:rPr>
                <w:b/>
                <w:bCs/>
              </w:rPr>
              <w:t xml:space="preserve">ITB 23.1 </w:t>
            </w:r>
          </w:p>
          <w:p w14:paraId="3A0C1526" w14:textId="77777777" w:rsidR="009917E7" w:rsidRPr="00DB4ACA" w:rsidRDefault="009917E7" w:rsidP="000C72BD">
            <w:pPr>
              <w:spacing w:before="120" w:after="120"/>
              <w:rPr>
                <w:b/>
                <w:bCs/>
              </w:rPr>
            </w:pPr>
          </w:p>
        </w:tc>
        <w:tc>
          <w:tcPr>
            <w:tcW w:w="7470" w:type="dxa"/>
            <w:tcBorders>
              <w:top w:val="single" w:sz="12" w:space="0" w:color="auto"/>
              <w:left w:val="single" w:sz="12" w:space="0" w:color="auto"/>
              <w:bottom w:val="single" w:sz="12" w:space="0" w:color="auto"/>
              <w:right w:val="single" w:sz="12" w:space="0" w:color="auto"/>
            </w:tcBorders>
          </w:tcPr>
          <w:p w14:paraId="7C943482" w14:textId="2572520E" w:rsidR="009917E7" w:rsidRPr="00DB4ACA" w:rsidRDefault="009917E7" w:rsidP="000C72BD">
            <w:pPr>
              <w:tabs>
                <w:tab w:val="right" w:pos="7254"/>
              </w:tabs>
              <w:spacing w:before="120" w:after="120"/>
              <w:rPr>
                <w:b/>
                <w:i/>
              </w:rPr>
            </w:pPr>
            <w:r w:rsidRPr="00DB4ACA">
              <w:t xml:space="preserve">For </w:t>
            </w:r>
            <w:r w:rsidRPr="00DB4ACA">
              <w:rPr>
                <w:b/>
                <w:u w:val="single"/>
              </w:rPr>
              <w:t>Bid submission purposes</w:t>
            </w:r>
            <w:r w:rsidRPr="00DB4ACA">
              <w:rPr>
                <w:u w:val="single"/>
              </w:rPr>
              <w:t xml:space="preserve"> </w:t>
            </w:r>
            <w:r w:rsidRPr="00DB4ACA">
              <w:t xml:space="preserve">only, the Employer’s address is: </w:t>
            </w:r>
          </w:p>
          <w:p w14:paraId="0F8C4668" w14:textId="77777777" w:rsidR="00EF7471" w:rsidRPr="00912A6B" w:rsidRDefault="00EF7471" w:rsidP="00EF7471">
            <w:pPr>
              <w:pStyle w:val="BodyText"/>
              <w:tabs>
                <w:tab w:val="right" w:pos="7306"/>
              </w:tabs>
              <w:spacing w:after="0"/>
              <w:jc w:val="left"/>
              <w:rPr>
                <w:rFonts w:cs="Helv"/>
              </w:rPr>
            </w:pPr>
            <w:r w:rsidRPr="00912A6B">
              <w:rPr>
                <w:rFonts w:cs="Helv"/>
              </w:rPr>
              <w:t>The Member Secretary,</w:t>
            </w:r>
          </w:p>
          <w:p w14:paraId="1375BEFA" w14:textId="77777777" w:rsidR="00EF7471" w:rsidRPr="00912A6B" w:rsidRDefault="00EF7471" w:rsidP="00EF7471">
            <w:pPr>
              <w:pStyle w:val="BodyText"/>
              <w:tabs>
                <w:tab w:val="right" w:pos="7306"/>
              </w:tabs>
              <w:spacing w:after="0"/>
              <w:jc w:val="left"/>
              <w:rPr>
                <w:rFonts w:cs="Helv"/>
              </w:rPr>
            </w:pPr>
            <w:r w:rsidRPr="00912A6B">
              <w:rPr>
                <w:rFonts w:cs="Helv"/>
              </w:rPr>
              <w:t xml:space="preserve">Chennai Metropolitan Development Authority, </w:t>
            </w:r>
          </w:p>
          <w:p w14:paraId="272C4354" w14:textId="77777777" w:rsidR="00EF7471" w:rsidRPr="00912A6B" w:rsidRDefault="00EF7471" w:rsidP="00EF7471">
            <w:pPr>
              <w:pStyle w:val="BodyText"/>
              <w:tabs>
                <w:tab w:val="right" w:pos="7306"/>
              </w:tabs>
              <w:spacing w:after="0"/>
              <w:jc w:val="left"/>
              <w:rPr>
                <w:rFonts w:cs="Helv"/>
              </w:rPr>
            </w:pPr>
            <w:proofErr w:type="spellStart"/>
            <w:r w:rsidRPr="00912A6B">
              <w:rPr>
                <w:rFonts w:cs="Helv"/>
              </w:rPr>
              <w:t>Thalamuthu</w:t>
            </w:r>
            <w:proofErr w:type="spellEnd"/>
            <w:r w:rsidRPr="00912A6B">
              <w:rPr>
                <w:rFonts w:cs="Helv"/>
              </w:rPr>
              <w:t xml:space="preserve"> Natarajan Building, </w:t>
            </w:r>
          </w:p>
          <w:p w14:paraId="681FC46E" w14:textId="77777777" w:rsidR="00EF7471" w:rsidRPr="00912A6B" w:rsidRDefault="00EF7471" w:rsidP="00EF7471">
            <w:pPr>
              <w:pStyle w:val="BodyText"/>
              <w:tabs>
                <w:tab w:val="right" w:pos="7306"/>
              </w:tabs>
              <w:spacing w:after="0"/>
              <w:jc w:val="left"/>
              <w:rPr>
                <w:rFonts w:cs="Helv"/>
              </w:rPr>
            </w:pPr>
            <w:r w:rsidRPr="00912A6B">
              <w:rPr>
                <w:rFonts w:cs="Helv"/>
              </w:rPr>
              <w:t>No.</w:t>
            </w:r>
            <w:proofErr w:type="gramStart"/>
            <w:r w:rsidRPr="00912A6B">
              <w:rPr>
                <w:rFonts w:cs="Helv"/>
              </w:rPr>
              <w:t>1,Gandhi</w:t>
            </w:r>
            <w:proofErr w:type="gramEnd"/>
            <w:r w:rsidRPr="00912A6B">
              <w:rPr>
                <w:rFonts w:cs="Helv"/>
              </w:rPr>
              <w:t xml:space="preserve"> Irwin Road, </w:t>
            </w:r>
          </w:p>
          <w:p w14:paraId="25BFA4C7" w14:textId="77777777" w:rsidR="00EF7471" w:rsidRPr="00912A6B" w:rsidRDefault="00EF7471" w:rsidP="00EF7471">
            <w:pPr>
              <w:pStyle w:val="BodyText"/>
              <w:tabs>
                <w:tab w:val="right" w:pos="7306"/>
              </w:tabs>
              <w:spacing w:after="0"/>
              <w:jc w:val="left"/>
              <w:rPr>
                <w:rFonts w:cs="Helv"/>
              </w:rPr>
            </w:pPr>
            <w:proofErr w:type="spellStart"/>
            <w:r w:rsidRPr="00912A6B">
              <w:rPr>
                <w:rFonts w:cs="Helv"/>
              </w:rPr>
              <w:t>Egmore</w:t>
            </w:r>
            <w:proofErr w:type="spellEnd"/>
            <w:r w:rsidRPr="00912A6B">
              <w:rPr>
                <w:rFonts w:cs="Helv"/>
              </w:rPr>
              <w:t>, Chennai – 600 008</w:t>
            </w:r>
          </w:p>
          <w:p w14:paraId="6A6E1BF2" w14:textId="44212096" w:rsidR="009917E7" w:rsidRPr="00DB4ACA" w:rsidRDefault="00EF7471" w:rsidP="00EF7471">
            <w:pPr>
              <w:spacing w:before="120"/>
            </w:pPr>
            <w:r w:rsidRPr="00912A6B">
              <w:t>India</w:t>
            </w:r>
            <w:r w:rsidR="009917E7" w:rsidRPr="00DB4ACA">
              <w:tab/>
            </w:r>
          </w:p>
          <w:p w14:paraId="1D32F1DA" w14:textId="2A7E51F4" w:rsidR="009917E7" w:rsidRPr="00DB4ACA" w:rsidRDefault="009917E7" w:rsidP="000C72BD">
            <w:pPr>
              <w:tabs>
                <w:tab w:val="right" w:pos="7254"/>
              </w:tabs>
              <w:spacing w:before="120" w:after="120"/>
            </w:pPr>
          </w:p>
        </w:tc>
      </w:tr>
      <w:tr w:rsidR="009917E7" w:rsidRPr="00DB4ACA" w14:paraId="23C98D9E" w14:textId="77777777" w:rsidTr="000C72BD">
        <w:tblPrEx>
          <w:tblBorders>
            <w:insideH w:val="single" w:sz="8" w:space="0" w:color="000000"/>
          </w:tblBorders>
          <w:tblCellMar>
            <w:left w:w="103" w:type="dxa"/>
            <w:right w:w="103" w:type="dxa"/>
          </w:tblCellMar>
        </w:tblPrEx>
        <w:tc>
          <w:tcPr>
            <w:tcW w:w="1705" w:type="dxa"/>
            <w:tcBorders>
              <w:top w:val="single" w:sz="12" w:space="0" w:color="auto"/>
              <w:left w:val="single" w:sz="12" w:space="0" w:color="auto"/>
              <w:bottom w:val="single" w:sz="12" w:space="0" w:color="auto"/>
              <w:right w:val="single" w:sz="12" w:space="0" w:color="auto"/>
            </w:tcBorders>
          </w:tcPr>
          <w:p w14:paraId="0F4E0DFA" w14:textId="77777777" w:rsidR="009917E7" w:rsidRPr="00DB4ACA" w:rsidRDefault="009917E7" w:rsidP="000C72BD">
            <w:pPr>
              <w:spacing w:before="120" w:after="120"/>
              <w:rPr>
                <w:b/>
                <w:bCs/>
              </w:rPr>
            </w:pPr>
            <w:r w:rsidRPr="00DB4ACA">
              <w:rPr>
                <w:b/>
                <w:bCs/>
              </w:rPr>
              <w:t>ITB 23.1</w:t>
            </w:r>
          </w:p>
        </w:tc>
        <w:tc>
          <w:tcPr>
            <w:tcW w:w="7470" w:type="dxa"/>
            <w:tcBorders>
              <w:top w:val="single" w:sz="12" w:space="0" w:color="auto"/>
              <w:left w:val="single" w:sz="12" w:space="0" w:color="auto"/>
              <w:bottom w:val="single" w:sz="12" w:space="0" w:color="auto"/>
              <w:right w:val="single" w:sz="12" w:space="0" w:color="auto"/>
            </w:tcBorders>
          </w:tcPr>
          <w:p w14:paraId="407AF128" w14:textId="77777777" w:rsidR="009917E7" w:rsidRPr="005E7F5A" w:rsidRDefault="009917E7" w:rsidP="000C72BD">
            <w:pPr>
              <w:tabs>
                <w:tab w:val="right" w:pos="7254"/>
              </w:tabs>
              <w:spacing w:before="120" w:after="120"/>
            </w:pPr>
            <w:r w:rsidRPr="005E7F5A">
              <w:rPr>
                <w:b/>
              </w:rPr>
              <w:t xml:space="preserve">The deadline for Bid submission is: </w:t>
            </w:r>
          </w:p>
          <w:p w14:paraId="4782745B" w14:textId="62C06A85" w:rsidR="009917E7" w:rsidRPr="005E7F5A" w:rsidRDefault="009917E7" w:rsidP="000C72BD">
            <w:pPr>
              <w:spacing w:before="120" w:after="120"/>
              <w:rPr>
                <w:b/>
              </w:rPr>
            </w:pPr>
            <w:r w:rsidRPr="005E7F5A">
              <w:t>Date:</w:t>
            </w:r>
            <w:r w:rsidRPr="005E7F5A">
              <w:rPr>
                <w:b/>
              </w:rPr>
              <w:t xml:space="preserve"> </w:t>
            </w:r>
            <w:r w:rsidR="005E7F5A" w:rsidRPr="005E7F5A">
              <w:rPr>
                <w:b/>
                <w:i/>
              </w:rPr>
              <w:t>02</w:t>
            </w:r>
            <w:proofErr w:type="gramStart"/>
            <w:r w:rsidR="005E7F5A" w:rsidRPr="005E7F5A">
              <w:rPr>
                <w:b/>
                <w:i/>
                <w:vertAlign w:val="superscript"/>
              </w:rPr>
              <w:t>nd</w:t>
            </w:r>
            <w:r w:rsidR="005E7F5A" w:rsidRPr="005E7F5A">
              <w:rPr>
                <w:b/>
                <w:i/>
              </w:rPr>
              <w:t xml:space="preserve"> </w:t>
            </w:r>
            <w:r w:rsidR="00CB06B4" w:rsidRPr="005E7F5A">
              <w:rPr>
                <w:b/>
                <w:i/>
              </w:rPr>
              <w:t xml:space="preserve"> March</w:t>
            </w:r>
            <w:proofErr w:type="gramEnd"/>
            <w:r w:rsidR="00CB06B4" w:rsidRPr="005E7F5A">
              <w:rPr>
                <w:b/>
                <w:i/>
              </w:rPr>
              <w:t xml:space="preserve"> 2023</w:t>
            </w:r>
          </w:p>
          <w:p w14:paraId="72B6A551" w14:textId="66754438" w:rsidR="009917E7" w:rsidRPr="00DB4ACA" w:rsidRDefault="009917E7" w:rsidP="000C72BD">
            <w:pPr>
              <w:tabs>
                <w:tab w:val="right" w:pos="7254"/>
              </w:tabs>
              <w:spacing w:before="120" w:after="120"/>
              <w:rPr>
                <w:i/>
                <w:u w:val="single"/>
              </w:rPr>
            </w:pPr>
            <w:r w:rsidRPr="005E7F5A">
              <w:t xml:space="preserve">Time: </w:t>
            </w:r>
            <w:r w:rsidR="00CB06B4" w:rsidRPr="005E7F5A">
              <w:rPr>
                <w:b/>
                <w:i/>
              </w:rPr>
              <w:t>3.00 p.m.</w:t>
            </w:r>
          </w:p>
          <w:p w14:paraId="57424122" w14:textId="5CE3BCB8" w:rsidR="000C72BD" w:rsidRPr="005B0813" w:rsidRDefault="000C72BD" w:rsidP="005B0813">
            <w:pPr>
              <w:tabs>
                <w:tab w:val="right" w:pos="7254"/>
              </w:tabs>
              <w:spacing w:before="120" w:after="120"/>
              <w:jc w:val="both"/>
              <w:rPr>
                <w:b/>
                <w:noProof/>
                <w:szCs w:val="20"/>
              </w:rPr>
            </w:pPr>
            <w:r w:rsidRPr="005B0813">
              <w:t xml:space="preserve">Bidders </w:t>
            </w:r>
            <w:r w:rsidRPr="005B0813">
              <w:rPr>
                <w:b/>
                <w:i/>
                <w:iCs/>
              </w:rPr>
              <w:t>shall not</w:t>
            </w:r>
            <w:r w:rsidRPr="005B0813">
              <w:t xml:space="preserve"> have </w:t>
            </w:r>
            <w:r w:rsidRPr="00DB4ACA">
              <w:t>the option of submitting their Bids electronically.</w:t>
            </w:r>
            <w:r w:rsidRPr="00DB4ACA">
              <w:rPr>
                <w:b/>
                <w:noProof/>
                <w:szCs w:val="20"/>
              </w:rPr>
              <w:t xml:space="preserve"> </w:t>
            </w:r>
          </w:p>
        </w:tc>
      </w:tr>
      <w:tr w:rsidR="009917E7" w:rsidRPr="00DB4ACA" w14:paraId="276074EF" w14:textId="77777777" w:rsidTr="000C72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5" w:type="dxa"/>
            <w:tcBorders>
              <w:top w:val="single" w:sz="12" w:space="0" w:color="auto"/>
              <w:left w:val="single" w:sz="12" w:space="0" w:color="auto"/>
              <w:bottom w:val="single" w:sz="12" w:space="0" w:color="auto"/>
              <w:right w:val="single" w:sz="12" w:space="0" w:color="auto"/>
            </w:tcBorders>
          </w:tcPr>
          <w:p w14:paraId="064ABF31" w14:textId="77777777" w:rsidR="009917E7" w:rsidRPr="00DB4ACA" w:rsidRDefault="009917E7" w:rsidP="000C72BD">
            <w:pPr>
              <w:tabs>
                <w:tab w:val="right" w:pos="7434"/>
              </w:tabs>
              <w:spacing w:before="120" w:after="120"/>
              <w:rPr>
                <w:b/>
              </w:rPr>
            </w:pPr>
            <w:r w:rsidRPr="00DB4ACA">
              <w:rPr>
                <w:b/>
              </w:rPr>
              <w:t>ITB 26.1</w:t>
            </w:r>
          </w:p>
        </w:tc>
        <w:tc>
          <w:tcPr>
            <w:tcW w:w="7470" w:type="dxa"/>
            <w:tcBorders>
              <w:top w:val="single" w:sz="12" w:space="0" w:color="auto"/>
              <w:left w:val="single" w:sz="12" w:space="0" w:color="auto"/>
              <w:bottom w:val="single" w:sz="12" w:space="0" w:color="auto"/>
              <w:right w:val="single" w:sz="12" w:space="0" w:color="auto"/>
            </w:tcBorders>
          </w:tcPr>
          <w:p w14:paraId="7C9577A4" w14:textId="77777777" w:rsidR="009917E7" w:rsidRPr="00DB4ACA" w:rsidRDefault="009917E7" w:rsidP="000C72BD">
            <w:pPr>
              <w:tabs>
                <w:tab w:val="right" w:pos="7254"/>
              </w:tabs>
              <w:spacing w:before="120" w:after="120"/>
            </w:pPr>
            <w:r w:rsidRPr="00DB4ACA">
              <w:t xml:space="preserve">The Bid opening shall take place at: </w:t>
            </w:r>
          </w:p>
          <w:p w14:paraId="385647A4" w14:textId="77777777" w:rsidR="00EF7471" w:rsidRPr="00912A6B" w:rsidRDefault="00EF7471" w:rsidP="00EF7471">
            <w:pPr>
              <w:pStyle w:val="BodyText"/>
              <w:tabs>
                <w:tab w:val="right" w:pos="7306"/>
              </w:tabs>
              <w:jc w:val="left"/>
              <w:rPr>
                <w:rFonts w:cs="Helv"/>
              </w:rPr>
            </w:pPr>
            <w:r w:rsidRPr="00912A6B">
              <w:rPr>
                <w:rFonts w:cs="Helv"/>
              </w:rPr>
              <w:t>3</w:t>
            </w:r>
            <w:r w:rsidRPr="00912A6B">
              <w:rPr>
                <w:rFonts w:cs="Helv"/>
                <w:vertAlign w:val="superscript"/>
              </w:rPr>
              <w:t>rd</w:t>
            </w:r>
            <w:r w:rsidRPr="00912A6B">
              <w:rPr>
                <w:rFonts w:cs="Helv"/>
              </w:rPr>
              <w:t xml:space="preserve"> Floor, Conference Hall, Tower - I</w:t>
            </w:r>
          </w:p>
          <w:p w14:paraId="6107266F" w14:textId="77777777" w:rsidR="00EF7471" w:rsidRPr="00912A6B" w:rsidRDefault="00EF7471" w:rsidP="00EF7471">
            <w:pPr>
              <w:pStyle w:val="BodyText"/>
              <w:tabs>
                <w:tab w:val="right" w:pos="7306"/>
              </w:tabs>
              <w:jc w:val="left"/>
              <w:rPr>
                <w:rFonts w:cs="Helv"/>
              </w:rPr>
            </w:pPr>
            <w:r w:rsidRPr="00912A6B">
              <w:rPr>
                <w:rFonts w:cs="Helv"/>
              </w:rPr>
              <w:t xml:space="preserve">Chennai Metropolitan Development Authority, </w:t>
            </w:r>
          </w:p>
          <w:p w14:paraId="6A5A5194" w14:textId="77777777" w:rsidR="00EF7471" w:rsidRPr="00912A6B" w:rsidRDefault="00EF7471" w:rsidP="00EF7471">
            <w:pPr>
              <w:pStyle w:val="BodyText"/>
              <w:tabs>
                <w:tab w:val="right" w:pos="7306"/>
              </w:tabs>
              <w:jc w:val="left"/>
              <w:rPr>
                <w:rFonts w:cs="Helv"/>
              </w:rPr>
            </w:pPr>
            <w:proofErr w:type="spellStart"/>
            <w:r w:rsidRPr="00912A6B">
              <w:rPr>
                <w:rFonts w:cs="Helv"/>
              </w:rPr>
              <w:t>Thalamuthu</w:t>
            </w:r>
            <w:proofErr w:type="spellEnd"/>
            <w:r w:rsidRPr="00912A6B">
              <w:rPr>
                <w:rFonts w:cs="Helv"/>
              </w:rPr>
              <w:t xml:space="preserve"> Natarajan Building, </w:t>
            </w:r>
          </w:p>
          <w:p w14:paraId="25F89221" w14:textId="77777777" w:rsidR="00EF7471" w:rsidRPr="00912A6B" w:rsidRDefault="00EF7471" w:rsidP="00EF7471">
            <w:pPr>
              <w:pStyle w:val="BodyText"/>
              <w:tabs>
                <w:tab w:val="right" w:pos="7306"/>
              </w:tabs>
              <w:jc w:val="left"/>
              <w:rPr>
                <w:rFonts w:cs="Helv"/>
              </w:rPr>
            </w:pPr>
            <w:r w:rsidRPr="00912A6B">
              <w:rPr>
                <w:rFonts w:cs="Helv"/>
              </w:rPr>
              <w:t>No.</w:t>
            </w:r>
            <w:proofErr w:type="gramStart"/>
            <w:r w:rsidRPr="00912A6B">
              <w:rPr>
                <w:rFonts w:cs="Helv"/>
              </w:rPr>
              <w:t>1,Gandhi</w:t>
            </w:r>
            <w:proofErr w:type="gramEnd"/>
            <w:r w:rsidRPr="00912A6B">
              <w:rPr>
                <w:rFonts w:cs="Helv"/>
              </w:rPr>
              <w:t xml:space="preserve"> Irwin Road, </w:t>
            </w:r>
          </w:p>
          <w:p w14:paraId="4C0ABD07" w14:textId="77777777" w:rsidR="00EF7471" w:rsidRPr="00912A6B" w:rsidRDefault="00EF7471" w:rsidP="00EF7471">
            <w:pPr>
              <w:pStyle w:val="BodyText"/>
              <w:tabs>
                <w:tab w:val="right" w:pos="7306"/>
              </w:tabs>
              <w:jc w:val="left"/>
              <w:rPr>
                <w:rFonts w:cs="Helv"/>
              </w:rPr>
            </w:pPr>
            <w:proofErr w:type="spellStart"/>
            <w:r w:rsidRPr="00912A6B">
              <w:rPr>
                <w:rFonts w:cs="Helv"/>
              </w:rPr>
              <w:t>Egmore</w:t>
            </w:r>
            <w:proofErr w:type="spellEnd"/>
            <w:r w:rsidRPr="00912A6B">
              <w:rPr>
                <w:rFonts w:cs="Helv"/>
              </w:rPr>
              <w:t>, Chennai – 600 008</w:t>
            </w:r>
          </w:p>
          <w:p w14:paraId="5302827E" w14:textId="660C7E69" w:rsidR="00EF7471" w:rsidRPr="007A4BAB" w:rsidRDefault="00EF7471" w:rsidP="00EF7471">
            <w:pPr>
              <w:spacing w:before="120" w:after="120"/>
              <w:rPr>
                <w:b/>
                <w:i/>
              </w:rPr>
            </w:pPr>
            <w:r w:rsidRPr="007A4BAB">
              <w:t>India Date:</w:t>
            </w:r>
            <w:r w:rsidRPr="007A4BAB">
              <w:rPr>
                <w:b/>
              </w:rPr>
              <w:t xml:space="preserve"> </w:t>
            </w:r>
            <w:r w:rsidR="005E7F5A" w:rsidRPr="005E7F5A">
              <w:rPr>
                <w:b/>
                <w:i/>
              </w:rPr>
              <w:t>02</w:t>
            </w:r>
            <w:proofErr w:type="gramStart"/>
            <w:r w:rsidR="005E7F5A" w:rsidRPr="005E7F5A">
              <w:rPr>
                <w:b/>
                <w:i/>
                <w:vertAlign w:val="superscript"/>
              </w:rPr>
              <w:t>nd</w:t>
            </w:r>
            <w:r w:rsidR="005E7F5A" w:rsidRPr="005E7F5A">
              <w:rPr>
                <w:b/>
                <w:i/>
              </w:rPr>
              <w:t xml:space="preserve">  March</w:t>
            </w:r>
            <w:proofErr w:type="gramEnd"/>
            <w:r w:rsidR="005E7F5A" w:rsidRPr="005E7F5A">
              <w:rPr>
                <w:b/>
                <w:i/>
              </w:rPr>
              <w:t xml:space="preserve"> 2023</w:t>
            </w:r>
          </w:p>
          <w:p w14:paraId="1B36FBA4" w14:textId="22550A85" w:rsidR="009917E7" w:rsidRPr="00DB4ACA" w:rsidRDefault="00EF7471" w:rsidP="00EF7471">
            <w:pPr>
              <w:tabs>
                <w:tab w:val="right" w:pos="7254"/>
              </w:tabs>
              <w:spacing w:before="120" w:after="120"/>
              <w:rPr>
                <w:b/>
                <w:iCs/>
              </w:rPr>
            </w:pPr>
            <w:r w:rsidRPr="007A4BAB">
              <w:t xml:space="preserve">Time: </w:t>
            </w:r>
            <w:r w:rsidRPr="007A4BAB">
              <w:rPr>
                <w:b/>
                <w:i/>
              </w:rPr>
              <w:t>03:30 p.m.</w:t>
            </w:r>
          </w:p>
        </w:tc>
      </w:tr>
      <w:tr w:rsidR="009917E7" w:rsidRPr="00DB4ACA" w14:paraId="4AE7B398" w14:textId="77777777" w:rsidTr="000C72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5" w:type="dxa"/>
            <w:tcBorders>
              <w:top w:val="single" w:sz="12" w:space="0" w:color="auto"/>
              <w:left w:val="single" w:sz="12" w:space="0" w:color="auto"/>
              <w:bottom w:val="single" w:sz="12" w:space="0" w:color="auto"/>
              <w:right w:val="single" w:sz="12" w:space="0" w:color="auto"/>
            </w:tcBorders>
          </w:tcPr>
          <w:p w14:paraId="3A72AAB3" w14:textId="77777777" w:rsidR="009917E7" w:rsidRPr="00DB4ACA" w:rsidRDefault="009917E7" w:rsidP="000C72BD">
            <w:pPr>
              <w:tabs>
                <w:tab w:val="right" w:pos="7434"/>
              </w:tabs>
              <w:spacing w:before="120" w:after="120"/>
              <w:rPr>
                <w:b/>
              </w:rPr>
            </w:pPr>
            <w:r w:rsidRPr="00DB4ACA">
              <w:rPr>
                <w:b/>
              </w:rPr>
              <w:t>ITB 26.1</w:t>
            </w:r>
          </w:p>
        </w:tc>
        <w:tc>
          <w:tcPr>
            <w:tcW w:w="7470" w:type="dxa"/>
            <w:tcBorders>
              <w:top w:val="single" w:sz="12" w:space="0" w:color="auto"/>
              <w:left w:val="single" w:sz="12" w:space="0" w:color="auto"/>
              <w:bottom w:val="single" w:sz="12" w:space="0" w:color="auto"/>
              <w:right w:val="single" w:sz="12" w:space="0" w:color="auto"/>
            </w:tcBorders>
          </w:tcPr>
          <w:p w14:paraId="3B5BC6D5" w14:textId="1D2362A3" w:rsidR="009917E7" w:rsidRPr="00DB4ACA" w:rsidRDefault="00DE7500" w:rsidP="000C72BD">
            <w:pPr>
              <w:tabs>
                <w:tab w:val="right" w:pos="7254"/>
              </w:tabs>
              <w:spacing w:before="120" w:after="120"/>
            </w:pPr>
            <w:r w:rsidRPr="00DE7500">
              <w:t>Deleted</w:t>
            </w:r>
          </w:p>
        </w:tc>
      </w:tr>
      <w:tr w:rsidR="009917E7" w:rsidRPr="00DB4ACA" w14:paraId="385D0CB5" w14:textId="77777777" w:rsidTr="000C72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5" w:type="dxa"/>
            <w:tcBorders>
              <w:top w:val="single" w:sz="12" w:space="0" w:color="auto"/>
              <w:left w:val="single" w:sz="12" w:space="0" w:color="auto"/>
              <w:bottom w:val="single" w:sz="12" w:space="0" w:color="auto"/>
              <w:right w:val="single" w:sz="12" w:space="0" w:color="auto"/>
            </w:tcBorders>
          </w:tcPr>
          <w:p w14:paraId="35E19C5F" w14:textId="77777777" w:rsidR="009917E7" w:rsidRPr="00DB4ACA" w:rsidRDefault="009917E7" w:rsidP="000C72BD">
            <w:pPr>
              <w:tabs>
                <w:tab w:val="right" w:pos="7434"/>
              </w:tabs>
              <w:spacing w:before="120" w:after="120"/>
              <w:rPr>
                <w:b/>
              </w:rPr>
            </w:pPr>
            <w:r w:rsidRPr="00DB4ACA">
              <w:rPr>
                <w:b/>
              </w:rPr>
              <w:t>ITB 26.6</w:t>
            </w:r>
          </w:p>
        </w:tc>
        <w:tc>
          <w:tcPr>
            <w:tcW w:w="7470" w:type="dxa"/>
            <w:tcBorders>
              <w:top w:val="single" w:sz="12" w:space="0" w:color="auto"/>
              <w:left w:val="single" w:sz="12" w:space="0" w:color="auto"/>
              <w:bottom w:val="single" w:sz="12" w:space="0" w:color="auto"/>
              <w:right w:val="single" w:sz="12" w:space="0" w:color="auto"/>
            </w:tcBorders>
          </w:tcPr>
          <w:p w14:paraId="2B38AD4C" w14:textId="27CBD3A9" w:rsidR="009917E7" w:rsidRPr="00DB4ACA" w:rsidRDefault="009917E7" w:rsidP="000C72BD">
            <w:pPr>
              <w:tabs>
                <w:tab w:val="right" w:pos="7254"/>
              </w:tabs>
              <w:spacing w:before="120" w:after="120"/>
            </w:pPr>
            <w:r w:rsidRPr="00DB4ACA">
              <w:t xml:space="preserve">The </w:t>
            </w:r>
            <w:r w:rsidRPr="005B0813">
              <w:t xml:space="preserve">Letter of Bid and priced Activity Schedule </w:t>
            </w:r>
            <w:r w:rsidRPr="005B0813">
              <w:rPr>
                <w:iCs/>
              </w:rPr>
              <w:t>shall</w:t>
            </w:r>
            <w:r w:rsidRPr="005B0813">
              <w:rPr>
                <w:i/>
                <w:iCs/>
              </w:rPr>
              <w:t xml:space="preserve"> </w:t>
            </w:r>
            <w:r w:rsidRPr="005B0813">
              <w:t xml:space="preserve">be initialed by </w:t>
            </w:r>
            <w:r w:rsidR="00660062" w:rsidRPr="005B0813">
              <w:t xml:space="preserve">all </w:t>
            </w:r>
            <w:r w:rsidR="00DD5CBE" w:rsidRPr="005B0813">
              <w:t xml:space="preserve">the Committee members </w:t>
            </w:r>
            <w:r w:rsidRPr="005B0813">
              <w:t>of the Employer conducting Bid opening</w:t>
            </w:r>
            <w:r w:rsidRPr="005B0813">
              <w:rPr>
                <w:i/>
              </w:rPr>
              <w:t>.</w:t>
            </w:r>
          </w:p>
        </w:tc>
      </w:tr>
      <w:tr w:rsidR="009917E7" w:rsidRPr="00DB4ACA" w14:paraId="4F894E61" w14:textId="77777777" w:rsidTr="000C72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4"/>
        </w:trPr>
        <w:tc>
          <w:tcPr>
            <w:tcW w:w="9175" w:type="dxa"/>
            <w:gridSpan w:val="2"/>
            <w:tcBorders>
              <w:top w:val="single" w:sz="12" w:space="0" w:color="auto"/>
              <w:left w:val="single" w:sz="12" w:space="0" w:color="auto"/>
              <w:bottom w:val="single" w:sz="12" w:space="0" w:color="auto"/>
              <w:right w:val="single" w:sz="12" w:space="0" w:color="auto"/>
            </w:tcBorders>
          </w:tcPr>
          <w:p w14:paraId="64BD5C42" w14:textId="77777777" w:rsidR="009917E7" w:rsidRPr="00DB4ACA" w:rsidRDefault="009917E7" w:rsidP="000C72BD">
            <w:pPr>
              <w:tabs>
                <w:tab w:val="right" w:pos="7254"/>
              </w:tabs>
              <w:spacing w:before="120" w:after="120"/>
              <w:jc w:val="center"/>
              <w:rPr>
                <w:b/>
              </w:rPr>
            </w:pPr>
            <w:r w:rsidRPr="00DB4ACA">
              <w:rPr>
                <w:b/>
              </w:rPr>
              <w:t>E. Evaluation and Comparison of Bids</w:t>
            </w:r>
          </w:p>
        </w:tc>
      </w:tr>
      <w:tr w:rsidR="009917E7" w:rsidRPr="00DB4ACA" w14:paraId="194237A3" w14:textId="77777777" w:rsidTr="000C72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0"/>
        </w:trPr>
        <w:tc>
          <w:tcPr>
            <w:tcW w:w="1705" w:type="dxa"/>
            <w:tcBorders>
              <w:top w:val="single" w:sz="12" w:space="0" w:color="auto"/>
              <w:left w:val="single" w:sz="12" w:space="0" w:color="auto"/>
              <w:bottom w:val="single" w:sz="12" w:space="0" w:color="auto"/>
              <w:right w:val="single" w:sz="12" w:space="0" w:color="auto"/>
            </w:tcBorders>
          </w:tcPr>
          <w:p w14:paraId="6190C97C" w14:textId="77777777" w:rsidR="009917E7" w:rsidRPr="00DB4ACA" w:rsidRDefault="009917E7" w:rsidP="000C72BD">
            <w:pPr>
              <w:tabs>
                <w:tab w:val="right" w:pos="7434"/>
              </w:tabs>
              <w:spacing w:before="120" w:after="120"/>
              <w:rPr>
                <w:b/>
              </w:rPr>
            </w:pPr>
            <w:r w:rsidRPr="005E7F5A">
              <w:rPr>
                <w:b/>
              </w:rPr>
              <w:t>ITB 31.3</w:t>
            </w:r>
          </w:p>
        </w:tc>
        <w:tc>
          <w:tcPr>
            <w:tcW w:w="7470" w:type="dxa"/>
            <w:tcBorders>
              <w:top w:val="single" w:sz="12" w:space="0" w:color="auto"/>
              <w:left w:val="single" w:sz="12" w:space="0" w:color="auto"/>
              <w:bottom w:val="single" w:sz="12" w:space="0" w:color="auto"/>
              <w:right w:val="single" w:sz="12" w:space="0" w:color="auto"/>
            </w:tcBorders>
          </w:tcPr>
          <w:p w14:paraId="0A8E899E" w14:textId="5E4AD751" w:rsidR="009917E7" w:rsidRPr="00DB4ACA" w:rsidRDefault="009917E7" w:rsidP="000C72BD">
            <w:pPr>
              <w:tabs>
                <w:tab w:val="right" w:pos="7254"/>
              </w:tabs>
              <w:spacing w:before="120" w:after="120"/>
            </w:pPr>
            <w:r w:rsidRPr="00DB4ACA">
              <w:rPr>
                <w:color w:val="000000" w:themeColor="text1"/>
              </w:rPr>
              <w:t xml:space="preserve">The adjustment shall be based on the _____________ </w:t>
            </w:r>
            <w:r w:rsidRPr="00DB4ACA">
              <w:rPr>
                <w:b/>
                <w:i/>
                <w:color w:val="000000" w:themeColor="text1"/>
              </w:rPr>
              <w:t>(insert “average” or “highest”)</w:t>
            </w:r>
            <w:r w:rsidRPr="00DB4ACA">
              <w:rPr>
                <w:color w:val="000000" w:themeColor="text1"/>
              </w:rPr>
              <w:t xml:space="preserve"> price of the item or component as quoted in other substantially responsive Bids. If the price of the item or component cannot be derived from the price of other substantially responsive Bids, the Employer shall use its best estimate</w:t>
            </w:r>
            <w:r w:rsidRPr="005B0813">
              <w:t>.</w:t>
            </w:r>
            <w:r w:rsidR="003A5F46" w:rsidRPr="005B0813">
              <w:t xml:space="preserve"> </w:t>
            </w:r>
            <w:r w:rsidR="00AE046C" w:rsidRPr="005B0813">
              <w:rPr>
                <w:b/>
              </w:rPr>
              <w:t>Not Applicable</w:t>
            </w:r>
          </w:p>
        </w:tc>
      </w:tr>
      <w:tr w:rsidR="009917E7" w:rsidRPr="00DB4ACA" w14:paraId="01A49FBB" w14:textId="77777777" w:rsidTr="000C72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0"/>
        </w:trPr>
        <w:tc>
          <w:tcPr>
            <w:tcW w:w="1705" w:type="dxa"/>
            <w:tcBorders>
              <w:top w:val="single" w:sz="12" w:space="0" w:color="auto"/>
              <w:left w:val="single" w:sz="12" w:space="0" w:color="auto"/>
              <w:bottom w:val="single" w:sz="12" w:space="0" w:color="auto"/>
              <w:right w:val="single" w:sz="12" w:space="0" w:color="auto"/>
            </w:tcBorders>
          </w:tcPr>
          <w:p w14:paraId="1C5D1566" w14:textId="77777777" w:rsidR="009917E7" w:rsidRPr="00DB4ACA" w:rsidRDefault="009917E7" w:rsidP="000C72BD">
            <w:pPr>
              <w:tabs>
                <w:tab w:val="right" w:pos="7434"/>
              </w:tabs>
              <w:spacing w:before="120" w:after="120"/>
              <w:rPr>
                <w:b/>
              </w:rPr>
            </w:pPr>
            <w:r w:rsidRPr="00DB4ACA">
              <w:rPr>
                <w:b/>
              </w:rPr>
              <w:lastRenderedPageBreak/>
              <w:t>ITB 3</w:t>
            </w:r>
            <w:r w:rsidR="001646CD" w:rsidRPr="00DB4ACA">
              <w:rPr>
                <w:b/>
              </w:rPr>
              <w:t>3</w:t>
            </w:r>
            <w:r w:rsidRPr="00DB4ACA">
              <w:rPr>
                <w:b/>
              </w:rPr>
              <w:t>.1</w:t>
            </w:r>
          </w:p>
          <w:p w14:paraId="3A0AB1D6" w14:textId="77777777" w:rsidR="009917E7" w:rsidRPr="00DB4ACA" w:rsidRDefault="009917E7" w:rsidP="000C72BD">
            <w:pPr>
              <w:tabs>
                <w:tab w:val="right" w:pos="7434"/>
              </w:tabs>
              <w:spacing w:before="120" w:after="120"/>
              <w:rPr>
                <w:b/>
                <w:i/>
              </w:rPr>
            </w:pPr>
          </w:p>
        </w:tc>
        <w:tc>
          <w:tcPr>
            <w:tcW w:w="7470" w:type="dxa"/>
            <w:tcBorders>
              <w:top w:val="single" w:sz="12" w:space="0" w:color="auto"/>
              <w:left w:val="single" w:sz="12" w:space="0" w:color="auto"/>
              <w:bottom w:val="single" w:sz="12" w:space="0" w:color="auto"/>
              <w:right w:val="single" w:sz="12" w:space="0" w:color="auto"/>
            </w:tcBorders>
          </w:tcPr>
          <w:p w14:paraId="47553908" w14:textId="1C6C973B" w:rsidR="009917E7" w:rsidRPr="00DB4ACA" w:rsidRDefault="009917E7" w:rsidP="000C72BD">
            <w:pPr>
              <w:tabs>
                <w:tab w:val="right" w:pos="7254"/>
              </w:tabs>
              <w:spacing w:before="120" w:after="120"/>
              <w:rPr>
                <w:i/>
              </w:rPr>
            </w:pPr>
            <w:r w:rsidRPr="00DB4ACA">
              <w:t xml:space="preserve">The currency that shall be used for Bid evaluation and comparison purposes to convert at the selling exchange rate all Bid prices expressed in various currencies into a single currency is: </w:t>
            </w:r>
            <w:r w:rsidR="0028507C" w:rsidRPr="007A4BAB">
              <w:rPr>
                <w:b/>
                <w:i/>
              </w:rPr>
              <w:t>Indian Rupees (INR)</w:t>
            </w:r>
            <w:r w:rsidRPr="00DB4ACA">
              <w:rPr>
                <w:i/>
              </w:rPr>
              <w:t xml:space="preserve"> </w:t>
            </w:r>
          </w:p>
          <w:p w14:paraId="2B79BD07" w14:textId="538C8573" w:rsidR="009917E7" w:rsidRPr="00DB4ACA" w:rsidRDefault="009917E7" w:rsidP="000C72BD">
            <w:pPr>
              <w:tabs>
                <w:tab w:val="right" w:pos="7254"/>
              </w:tabs>
              <w:spacing w:before="120" w:after="120"/>
              <w:rPr>
                <w:b/>
              </w:rPr>
            </w:pPr>
            <w:r w:rsidRPr="00DB4ACA">
              <w:t xml:space="preserve">The source of exchange rate shall be: </w:t>
            </w:r>
            <w:r w:rsidR="0028507C" w:rsidRPr="007A4BAB">
              <w:rPr>
                <w:b/>
                <w:i/>
              </w:rPr>
              <w:t>Not Applicable</w:t>
            </w:r>
          </w:p>
          <w:p w14:paraId="78557634" w14:textId="4CDCD208" w:rsidR="009917E7" w:rsidRPr="00DB4ACA" w:rsidRDefault="009917E7" w:rsidP="000C72BD">
            <w:pPr>
              <w:autoSpaceDE w:val="0"/>
              <w:autoSpaceDN w:val="0"/>
              <w:adjustRightInd w:val="0"/>
              <w:spacing w:before="120" w:after="120"/>
              <w:rPr>
                <w:b/>
              </w:rPr>
            </w:pPr>
            <w:r w:rsidRPr="00DB4ACA">
              <w:t>The date for the exchange rate shall be</w:t>
            </w:r>
            <w:r w:rsidRPr="00DB4ACA">
              <w:rPr>
                <w:i/>
              </w:rPr>
              <w:t xml:space="preserve">: </w:t>
            </w:r>
            <w:r w:rsidR="0028507C" w:rsidRPr="007A4BAB">
              <w:rPr>
                <w:b/>
                <w:i/>
              </w:rPr>
              <w:t>Not Applicable</w:t>
            </w:r>
          </w:p>
        </w:tc>
      </w:tr>
      <w:tr w:rsidR="009917E7" w:rsidRPr="00DB4ACA" w14:paraId="27D9F1AE" w14:textId="77777777" w:rsidTr="000C72BD">
        <w:tblPrEx>
          <w:tblBorders>
            <w:insideH w:val="single" w:sz="8" w:space="0" w:color="000000"/>
          </w:tblBorders>
          <w:tblCellMar>
            <w:left w:w="103" w:type="dxa"/>
            <w:right w:w="103" w:type="dxa"/>
          </w:tblCellMar>
        </w:tblPrEx>
        <w:tc>
          <w:tcPr>
            <w:tcW w:w="1705" w:type="dxa"/>
            <w:tcBorders>
              <w:top w:val="single" w:sz="12" w:space="0" w:color="auto"/>
              <w:left w:val="single" w:sz="12" w:space="0" w:color="auto"/>
              <w:bottom w:val="single" w:sz="12" w:space="0" w:color="auto"/>
              <w:right w:val="single" w:sz="12" w:space="0" w:color="auto"/>
            </w:tcBorders>
          </w:tcPr>
          <w:p w14:paraId="23907FB5" w14:textId="77777777" w:rsidR="009917E7" w:rsidRPr="00DB4ACA" w:rsidRDefault="009917E7" w:rsidP="000C72BD">
            <w:pPr>
              <w:spacing w:before="120" w:after="120"/>
            </w:pPr>
            <w:r w:rsidRPr="00DB4ACA">
              <w:rPr>
                <w:b/>
                <w:bCs/>
              </w:rPr>
              <w:t xml:space="preserve">ITB </w:t>
            </w:r>
            <w:r w:rsidRPr="00DB4ACA">
              <w:rPr>
                <w:b/>
              </w:rPr>
              <w:t>40</w:t>
            </w:r>
          </w:p>
          <w:p w14:paraId="79801420" w14:textId="77777777" w:rsidR="009917E7" w:rsidRPr="00DB4ACA" w:rsidRDefault="009917E7" w:rsidP="000C72BD">
            <w:pPr>
              <w:spacing w:before="120" w:after="120"/>
              <w:rPr>
                <w:b/>
                <w:bCs/>
              </w:rPr>
            </w:pPr>
            <w:r w:rsidRPr="00DB4ACA">
              <w:rPr>
                <w:b/>
              </w:rPr>
              <w:t>Standstill Period</w:t>
            </w:r>
          </w:p>
        </w:tc>
        <w:tc>
          <w:tcPr>
            <w:tcW w:w="7470" w:type="dxa"/>
            <w:tcBorders>
              <w:top w:val="single" w:sz="12" w:space="0" w:color="auto"/>
              <w:left w:val="single" w:sz="12" w:space="0" w:color="auto"/>
              <w:bottom w:val="single" w:sz="12" w:space="0" w:color="auto"/>
              <w:right w:val="single" w:sz="12" w:space="0" w:color="auto"/>
            </w:tcBorders>
          </w:tcPr>
          <w:p w14:paraId="765190CA" w14:textId="44B7A9EA" w:rsidR="009917E7" w:rsidRDefault="005C7A56" w:rsidP="00ED5CEB">
            <w:pPr>
              <w:tabs>
                <w:tab w:val="right" w:pos="7254"/>
              </w:tabs>
              <w:spacing w:before="120" w:after="120"/>
            </w:pPr>
            <w:r w:rsidRPr="00DB4ACA">
              <w:t>The Standstill Period is</w:t>
            </w:r>
            <w:r w:rsidR="00ED5CEB" w:rsidRPr="00ED5CEB">
              <w:rPr>
                <w:b/>
                <w:bCs/>
              </w:rPr>
              <w:t xml:space="preserve"> ten (10) </w:t>
            </w:r>
            <w:r w:rsidRPr="00DB4ACA">
              <w:t>Business Days</w:t>
            </w:r>
            <w:r w:rsidR="005B0813">
              <w:rPr>
                <w:i/>
                <w:strike/>
                <w:color w:val="FF0000"/>
              </w:rPr>
              <w:t xml:space="preserve"> </w:t>
            </w:r>
            <w:r w:rsidRPr="00DB4ACA">
              <w:t xml:space="preserve">from the date the </w:t>
            </w:r>
            <w:r w:rsidR="004C3038" w:rsidRPr="00DB4ACA">
              <w:t>Employer</w:t>
            </w:r>
            <w:r w:rsidRPr="00DB4ACA">
              <w:t xml:space="preserve"> has transmitted to all Bidders that submitted Bids, the Notification of its Intention to Award the Contract to the successful Bidder. </w:t>
            </w:r>
          </w:p>
          <w:p w14:paraId="7293B6D5" w14:textId="405ACC04" w:rsidR="00371516" w:rsidRPr="00ED5CEB" w:rsidRDefault="00371516" w:rsidP="00ED5CEB">
            <w:pPr>
              <w:tabs>
                <w:tab w:val="right" w:pos="7254"/>
              </w:tabs>
              <w:spacing w:before="120" w:after="120"/>
            </w:pPr>
          </w:p>
        </w:tc>
      </w:tr>
      <w:tr w:rsidR="009917E7" w:rsidRPr="00DB4ACA" w14:paraId="3AA2E2FA" w14:textId="77777777" w:rsidTr="000C72BD">
        <w:tblPrEx>
          <w:tblBorders>
            <w:insideH w:val="single" w:sz="8" w:space="0" w:color="000000"/>
          </w:tblBorders>
          <w:tblCellMar>
            <w:left w:w="103" w:type="dxa"/>
            <w:right w:w="103" w:type="dxa"/>
          </w:tblCellMar>
        </w:tblPrEx>
        <w:tc>
          <w:tcPr>
            <w:tcW w:w="1705" w:type="dxa"/>
            <w:tcBorders>
              <w:top w:val="single" w:sz="12" w:space="0" w:color="auto"/>
              <w:left w:val="single" w:sz="12" w:space="0" w:color="auto"/>
              <w:bottom w:val="single" w:sz="12" w:space="0" w:color="auto"/>
              <w:right w:val="single" w:sz="12" w:space="0" w:color="auto"/>
            </w:tcBorders>
          </w:tcPr>
          <w:p w14:paraId="6F19740E" w14:textId="77777777" w:rsidR="009917E7" w:rsidRPr="00DB4ACA" w:rsidRDefault="009917E7" w:rsidP="000C72BD">
            <w:pPr>
              <w:spacing w:before="120" w:after="120"/>
              <w:rPr>
                <w:b/>
                <w:bCs/>
              </w:rPr>
            </w:pPr>
          </w:p>
        </w:tc>
        <w:tc>
          <w:tcPr>
            <w:tcW w:w="7470" w:type="dxa"/>
            <w:tcBorders>
              <w:top w:val="single" w:sz="12" w:space="0" w:color="auto"/>
              <w:left w:val="single" w:sz="12" w:space="0" w:color="auto"/>
              <w:bottom w:val="single" w:sz="12" w:space="0" w:color="auto"/>
              <w:right w:val="single" w:sz="12" w:space="0" w:color="auto"/>
            </w:tcBorders>
          </w:tcPr>
          <w:p w14:paraId="3E8620BE" w14:textId="77777777" w:rsidR="009917E7" w:rsidRPr="00DB4ACA" w:rsidRDefault="009917E7" w:rsidP="000C72BD">
            <w:pPr>
              <w:spacing w:before="120" w:after="120"/>
              <w:jc w:val="center"/>
              <w:rPr>
                <w:b/>
                <w:bCs/>
                <w:sz w:val="28"/>
              </w:rPr>
            </w:pPr>
            <w:r w:rsidRPr="00DB4ACA">
              <w:rPr>
                <w:b/>
                <w:bCs/>
                <w:sz w:val="28"/>
              </w:rPr>
              <w:t>F. Award of Contract</w:t>
            </w:r>
          </w:p>
        </w:tc>
      </w:tr>
      <w:tr w:rsidR="009917E7" w:rsidRPr="00DB4ACA" w14:paraId="160D36EF" w14:textId="77777777" w:rsidTr="000C72BD">
        <w:tblPrEx>
          <w:tblBorders>
            <w:insideH w:val="single" w:sz="8" w:space="0" w:color="000000"/>
          </w:tblBorders>
          <w:tblCellMar>
            <w:left w:w="103" w:type="dxa"/>
            <w:right w:w="103" w:type="dxa"/>
          </w:tblCellMar>
        </w:tblPrEx>
        <w:tc>
          <w:tcPr>
            <w:tcW w:w="1705" w:type="dxa"/>
            <w:tcBorders>
              <w:top w:val="single" w:sz="12" w:space="0" w:color="auto"/>
              <w:left w:val="single" w:sz="12" w:space="0" w:color="auto"/>
              <w:bottom w:val="single" w:sz="12" w:space="0" w:color="auto"/>
              <w:right w:val="single" w:sz="12" w:space="0" w:color="auto"/>
            </w:tcBorders>
          </w:tcPr>
          <w:p w14:paraId="15EA7561" w14:textId="77777777" w:rsidR="009917E7" w:rsidRPr="00DB4ACA" w:rsidRDefault="009917E7" w:rsidP="000C72BD">
            <w:pPr>
              <w:spacing w:before="120" w:after="120"/>
              <w:rPr>
                <w:b/>
                <w:bCs/>
              </w:rPr>
            </w:pPr>
            <w:r w:rsidRPr="005B0813">
              <w:rPr>
                <w:b/>
              </w:rPr>
              <w:t xml:space="preserve">ITB </w:t>
            </w:r>
            <w:r w:rsidR="00553288" w:rsidRPr="005B0813">
              <w:rPr>
                <w:b/>
              </w:rPr>
              <w:t>47</w:t>
            </w:r>
          </w:p>
        </w:tc>
        <w:tc>
          <w:tcPr>
            <w:tcW w:w="7470" w:type="dxa"/>
            <w:tcBorders>
              <w:top w:val="single" w:sz="12" w:space="0" w:color="auto"/>
              <w:left w:val="single" w:sz="12" w:space="0" w:color="auto"/>
              <w:bottom w:val="single" w:sz="12" w:space="0" w:color="auto"/>
              <w:right w:val="single" w:sz="12" w:space="0" w:color="auto"/>
            </w:tcBorders>
          </w:tcPr>
          <w:p w14:paraId="5EA5B492" w14:textId="7EC6F456" w:rsidR="005E7F5A" w:rsidRPr="005E7F5A" w:rsidRDefault="009917E7" w:rsidP="000C72BD">
            <w:pPr>
              <w:tabs>
                <w:tab w:val="right" w:pos="7254"/>
              </w:tabs>
              <w:spacing w:before="120" w:after="120"/>
            </w:pPr>
            <w:r w:rsidRPr="005E7F5A">
              <w:t>The Adjudicator proposed by the Employer is _______________________. The hourly fee for this proposed Adjudicator shall be ____________.  The biographical data of the proposed Adjudicator is as follows: ____________.</w:t>
            </w:r>
            <w:r w:rsidR="005E7F5A">
              <w:t xml:space="preserve"> </w:t>
            </w:r>
            <w:r w:rsidR="005E7F5A" w:rsidRPr="005E7F5A">
              <w:rPr>
                <w:b/>
                <w:bCs/>
              </w:rPr>
              <w:t>(Will be appointed later)</w:t>
            </w:r>
          </w:p>
        </w:tc>
      </w:tr>
    </w:tbl>
    <w:p w14:paraId="140125E6" w14:textId="77777777" w:rsidR="00823B66" w:rsidRPr="00DB4ACA" w:rsidRDefault="00823B66" w:rsidP="009407C2"/>
    <w:p w14:paraId="0B17AF71" w14:textId="77777777" w:rsidR="00823B66" w:rsidRPr="00DB4ACA" w:rsidRDefault="00823B66" w:rsidP="009407C2">
      <w:pPr>
        <w:jc w:val="both"/>
        <w:sectPr w:rsidR="00823B66" w:rsidRPr="00DB4ACA" w:rsidSect="008D4731">
          <w:headerReference w:type="even" r:id="rId27"/>
          <w:headerReference w:type="default" r:id="rId28"/>
          <w:headerReference w:type="first" r:id="rId29"/>
          <w:footnotePr>
            <w:numRestart w:val="eachSect"/>
          </w:footnotePr>
          <w:type w:val="oddPage"/>
          <w:pgSz w:w="12240" w:h="15840" w:code="1"/>
          <w:pgMar w:top="1440" w:right="1440" w:bottom="1440" w:left="1440" w:header="720" w:footer="720" w:gutter="0"/>
          <w:paperSrc w:first="15" w:other="15"/>
          <w:cols w:space="720"/>
          <w:titlePg/>
        </w:sectPr>
      </w:pPr>
      <w:r w:rsidRPr="00DB4ACA">
        <w:t xml:space="preserve">         </w:t>
      </w:r>
    </w:p>
    <w:p w14:paraId="26B22F16" w14:textId="77777777" w:rsidR="000E49BD" w:rsidRPr="00DB4ACA" w:rsidRDefault="000E49BD" w:rsidP="009407C2"/>
    <w:p w14:paraId="1CC518D7" w14:textId="77777777" w:rsidR="00E02D5A" w:rsidRPr="00DB4ACA" w:rsidRDefault="00E02D5A" w:rsidP="009407C2">
      <w:pPr>
        <w:pStyle w:val="Heading1"/>
      </w:pPr>
      <w:bookmarkStart w:id="164" w:name="_Toc438266925"/>
      <w:bookmarkStart w:id="165" w:name="_Toc438267899"/>
      <w:bookmarkStart w:id="166" w:name="_Toc438366666"/>
      <w:bookmarkStart w:id="167" w:name="_Toc41971240"/>
      <w:bookmarkStart w:id="168" w:name="_Toc442347185"/>
      <w:bookmarkStart w:id="169" w:name="_Toc454783516"/>
      <w:bookmarkStart w:id="170" w:name="_Toc454783833"/>
      <w:bookmarkStart w:id="171" w:name="_Toc454784149"/>
      <w:bookmarkStart w:id="172" w:name="_Toc29564164"/>
      <w:bookmarkStart w:id="173" w:name="_Toc164583186"/>
      <w:r w:rsidRPr="00DB4ACA">
        <w:t>Section II</w:t>
      </w:r>
      <w:bookmarkStart w:id="174" w:name="_Hlt162167269"/>
      <w:bookmarkEnd w:id="174"/>
      <w:r w:rsidRPr="00DB4ACA">
        <w:t>I - Evaluation and Qualification Criteria</w:t>
      </w:r>
      <w:bookmarkEnd w:id="164"/>
      <w:bookmarkEnd w:id="165"/>
      <w:bookmarkEnd w:id="166"/>
      <w:bookmarkEnd w:id="167"/>
      <w:bookmarkEnd w:id="168"/>
      <w:bookmarkEnd w:id="169"/>
      <w:bookmarkEnd w:id="170"/>
      <w:bookmarkEnd w:id="171"/>
    </w:p>
    <w:p w14:paraId="5056AC46" w14:textId="77777777" w:rsidR="00E02D5A" w:rsidRPr="00DB4ACA" w:rsidRDefault="00E02D5A" w:rsidP="009407C2">
      <w:pPr>
        <w:pStyle w:val="Heading2"/>
        <w:jc w:val="left"/>
      </w:pPr>
    </w:p>
    <w:p w14:paraId="48E26525" w14:textId="77777777" w:rsidR="00E02D5A" w:rsidRPr="00DB4ACA" w:rsidRDefault="00E02D5A" w:rsidP="009407C2">
      <w:pPr>
        <w:pStyle w:val="Heading2"/>
        <w:ind w:left="360"/>
      </w:pPr>
    </w:p>
    <w:p w14:paraId="304F2318" w14:textId="77777777" w:rsidR="00E02D5A" w:rsidRPr="00DB4ACA" w:rsidRDefault="002A53C5" w:rsidP="009407C2">
      <w:pPr>
        <w:jc w:val="center"/>
        <w:rPr>
          <w:sz w:val="36"/>
        </w:rPr>
      </w:pPr>
      <w:r w:rsidRPr="00DB4ACA">
        <w:rPr>
          <w:b/>
          <w:sz w:val="36"/>
        </w:rPr>
        <w:t>Contents</w:t>
      </w:r>
    </w:p>
    <w:p w14:paraId="670223B6" w14:textId="77777777" w:rsidR="00E02D5A" w:rsidRPr="00DB4ACA" w:rsidRDefault="00E02D5A" w:rsidP="009407C2">
      <w:pPr>
        <w:pStyle w:val="S3-Header1"/>
        <w:rPr>
          <w:szCs w:val="28"/>
        </w:rPr>
      </w:pPr>
      <w:bookmarkStart w:id="175" w:name="_Toc442271826"/>
      <w:bookmarkStart w:id="176" w:name="_Toc103401411"/>
    </w:p>
    <w:p w14:paraId="7A04EF74" w14:textId="1C7A8D63" w:rsidR="0033728F" w:rsidRDefault="000C72BD">
      <w:pPr>
        <w:pStyle w:val="TOC1"/>
        <w:rPr>
          <w:rFonts w:asciiTheme="minorHAnsi" w:eastAsiaTheme="minorEastAsia" w:hAnsiTheme="minorHAnsi" w:cstheme="minorBidi"/>
          <w:b w:val="0"/>
          <w:sz w:val="22"/>
          <w:szCs w:val="22"/>
          <w:lang w:val="en-IN" w:eastAsia="en-IN"/>
        </w:rPr>
      </w:pPr>
      <w:r>
        <w:rPr>
          <w:noProof w:val="0"/>
          <w:szCs w:val="28"/>
        </w:rPr>
        <w:fldChar w:fldCharType="begin"/>
      </w:r>
      <w:r>
        <w:rPr>
          <w:noProof w:val="0"/>
          <w:szCs w:val="28"/>
        </w:rPr>
        <w:instrText xml:space="preserve"> TOC \h \z \t "Header Eva Criteria,1,Subheader Eva Cri,2" </w:instrText>
      </w:r>
      <w:r>
        <w:rPr>
          <w:noProof w:val="0"/>
          <w:szCs w:val="28"/>
        </w:rPr>
        <w:fldChar w:fldCharType="separate"/>
      </w:r>
      <w:hyperlink w:anchor="_Toc124422026" w:history="1">
        <w:r w:rsidR="0033728F" w:rsidRPr="005D239A">
          <w:rPr>
            <w:rStyle w:val="Hyperlink"/>
          </w:rPr>
          <w:t>1.</w:t>
        </w:r>
        <w:r w:rsidR="0033728F">
          <w:rPr>
            <w:rFonts w:asciiTheme="minorHAnsi" w:eastAsiaTheme="minorEastAsia" w:hAnsiTheme="minorHAnsi" w:cstheme="minorBidi"/>
            <w:b w:val="0"/>
            <w:sz w:val="22"/>
            <w:szCs w:val="22"/>
            <w:lang w:val="en-IN" w:eastAsia="en-IN"/>
          </w:rPr>
          <w:tab/>
        </w:r>
        <w:r w:rsidR="0033728F" w:rsidRPr="005D239A">
          <w:rPr>
            <w:rStyle w:val="Hyperlink"/>
          </w:rPr>
          <w:t>Evaluation (ITB 35.2(f))</w:t>
        </w:r>
        <w:r w:rsidR="0033728F">
          <w:rPr>
            <w:webHidden/>
          </w:rPr>
          <w:tab/>
        </w:r>
        <w:r w:rsidR="0033728F">
          <w:rPr>
            <w:webHidden/>
          </w:rPr>
          <w:fldChar w:fldCharType="begin"/>
        </w:r>
        <w:r w:rsidR="0033728F">
          <w:rPr>
            <w:webHidden/>
          </w:rPr>
          <w:instrText xml:space="preserve"> PAGEREF _Toc124422026 \h </w:instrText>
        </w:r>
        <w:r w:rsidR="0033728F">
          <w:rPr>
            <w:webHidden/>
          </w:rPr>
        </w:r>
        <w:r w:rsidR="0033728F">
          <w:rPr>
            <w:webHidden/>
          </w:rPr>
          <w:fldChar w:fldCharType="separate"/>
        </w:r>
        <w:r w:rsidR="0033728F">
          <w:rPr>
            <w:webHidden/>
          </w:rPr>
          <w:t>34</w:t>
        </w:r>
        <w:r w:rsidR="0033728F">
          <w:rPr>
            <w:webHidden/>
          </w:rPr>
          <w:fldChar w:fldCharType="end"/>
        </w:r>
      </w:hyperlink>
    </w:p>
    <w:p w14:paraId="2A633A11" w14:textId="26D0B4CF" w:rsidR="0033728F" w:rsidRDefault="00000000">
      <w:pPr>
        <w:pStyle w:val="TOC2"/>
        <w:rPr>
          <w:rFonts w:asciiTheme="minorHAnsi" w:eastAsiaTheme="minorEastAsia" w:hAnsiTheme="minorHAnsi" w:cstheme="minorBidi"/>
          <w:noProof/>
          <w:sz w:val="22"/>
          <w:szCs w:val="22"/>
          <w:lang w:val="en-IN" w:eastAsia="en-IN"/>
        </w:rPr>
      </w:pPr>
      <w:hyperlink w:anchor="_Toc124422027" w:history="1">
        <w:r w:rsidR="0033728F" w:rsidRPr="005D239A">
          <w:rPr>
            <w:rStyle w:val="Hyperlink"/>
            <w:noProof/>
          </w:rPr>
          <w:t>1.1</w:t>
        </w:r>
        <w:r w:rsidR="0033728F">
          <w:rPr>
            <w:rFonts w:asciiTheme="minorHAnsi" w:eastAsiaTheme="minorEastAsia" w:hAnsiTheme="minorHAnsi" w:cstheme="minorBidi"/>
            <w:noProof/>
            <w:sz w:val="22"/>
            <w:szCs w:val="22"/>
            <w:lang w:val="en-IN" w:eastAsia="en-IN"/>
          </w:rPr>
          <w:tab/>
        </w:r>
        <w:r w:rsidR="0033728F" w:rsidRPr="005D239A">
          <w:rPr>
            <w:rStyle w:val="Hyperlink"/>
            <w:noProof/>
          </w:rPr>
          <w:t>Adequacy of Technical Proposal</w:t>
        </w:r>
        <w:r w:rsidR="0033728F">
          <w:rPr>
            <w:noProof/>
            <w:webHidden/>
          </w:rPr>
          <w:tab/>
        </w:r>
        <w:r w:rsidR="0033728F">
          <w:rPr>
            <w:noProof/>
            <w:webHidden/>
          </w:rPr>
          <w:fldChar w:fldCharType="begin"/>
        </w:r>
        <w:r w:rsidR="0033728F">
          <w:rPr>
            <w:noProof/>
            <w:webHidden/>
          </w:rPr>
          <w:instrText xml:space="preserve"> PAGEREF _Toc124422027 \h </w:instrText>
        </w:r>
        <w:r w:rsidR="0033728F">
          <w:rPr>
            <w:noProof/>
            <w:webHidden/>
          </w:rPr>
        </w:r>
        <w:r w:rsidR="0033728F">
          <w:rPr>
            <w:noProof/>
            <w:webHidden/>
          </w:rPr>
          <w:fldChar w:fldCharType="separate"/>
        </w:r>
        <w:r w:rsidR="0033728F">
          <w:rPr>
            <w:noProof/>
            <w:webHidden/>
          </w:rPr>
          <w:t>34</w:t>
        </w:r>
        <w:r w:rsidR="0033728F">
          <w:rPr>
            <w:noProof/>
            <w:webHidden/>
          </w:rPr>
          <w:fldChar w:fldCharType="end"/>
        </w:r>
      </w:hyperlink>
    </w:p>
    <w:p w14:paraId="3BB75AA5" w14:textId="071D60A2" w:rsidR="0033728F" w:rsidRDefault="00000000">
      <w:pPr>
        <w:pStyle w:val="TOC1"/>
        <w:rPr>
          <w:rFonts w:asciiTheme="minorHAnsi" w:eastAsiaTheme="minorEastAsia" w:hAnsiTheme="minorHAnsi" w:cstheme="minorBidi"/>
          <w:b w:val="0"/>
          <w:sz w:val="22"/>
          <w:szCs w:val="22"/>
          <w:lang w:val="en-IN" w:eastAsia="en-IN"/>
        </w:rPr>
      </w:pPr>
      <w:hyperlink w:anchor="_Toc124422028" w:history="1">
        <w:r w:rsidR="0033728F" w:rsidRPr="005D239A">
          <w:rPr>
            <w:rStyle w:val="Hyperlink"/>
          </w:rPr>
          <w:t>2.</w:t>
        </w:r>
        <w:r w:rsidR="0033728F">
          <w:rPr>
            <w:rFonts w:asciiTheme="minorHAnsi" w:eastAsiaTheme="minorEastAsia" w:hAnsiTheme="minorHAnsi" w:cstheme="minorBidi"/>
            <w:b w:val="0"/>
            <w:sz w:val="22"/>
            <w:szCs w:val="22"/>
            <w:lang w:val="en-IN" w:eastAsia="en-IN"/>
          </w:rPr>
          <w:tab/>
        </w:r>
        <w:r w:rsidR="0033728F" w:rsidRPr="005D239A">
          <w:rPr>
            <w:rStyle w:val="Hyperlink"/>
          </w:rPr>
          <w:t>Qualification</w:t>
        </w:r>
        <w:r w:rsidR="0033728F">
          <w:rPr>
            <w:webHidden/>
          </w:rPr>
          <w:tab/>
        </w:r>
        <w:r w:rsidR="0033728F">
          <w:rPr>
            <w:webHidden/>
          </w:rPr>
          <w:fldChar w:fldCharType="begin"/>
        </w:r>
        <w:r w:rsidR="0033728F">
          <w:rPr>
            <w:webHidden/>
          </w:rPr>
          <w:instrText xml:space="preserve"> PAGEREF _Toc124422028 \h </w:instrText>
        </w:r>
        <w:r w:rsidR="0033728F">
          <w:rPr>
            <w:webHidden/>
          </w:rPr>
        </w:r>
        <w:r w:rsidR="0033728F">
          <w:rPr>
            <w:webHidden/>
          </w:rPr>
          <w:fldChar w:fldCharType="separate"/>
        </w:r>
        <w:r w:rsidR="0033728F">
          <w:rPr>
            <w:webHidden/>
          </w:rPr>
          <w:t>34</w:t>
        </w:r>
        <w:r w:rsidR="0033728F">
          <w:rPr>
            <w:webHidden/>
          </w:rPr>
          <w:fldChar w:fldCharType="end"/>
        </w:r>
      </w:hyperlink>
    </w:p>
    <w:p w14:paraId="43AB2344" w14:textId="6821F6C6" w:rsidR="00E02D5A" w:rsidRPr="00ED5CEB" w:rsidRDefault="000C72BD" w:rsidP="009407C2">
      <w:pPr>
        <w:pStyle w:val="S3-Header1"/>
        <w:rPr>
          <w:szCs w:val="28"/>
          <w:lang w:val="en-IN"/>
        </w:rPr>
      </w:pPr>
      <w:r>
        <w:rPr>
          <w:noProof w:val="0"/>
          <w:sz w:val="24"/>
          <w:szCs w:val="28"/>
        </w:rPr>
        <w:fldChar w:fldCharType="end"/>
      </w:r>
    </w:p>
    <w:p w14:paraId="1774D0E8" w14:textId="77777777" w:rsidR="00E02D5A" w:rsidRPr="00DB4ACA" w:rsidRDefault="00E02D5A" w:rsidP="009407C2">
      <w:pPr>
        <w:rPr>
          <w:rFonts w:ascii="Times New Roman Bold" w:hAnsi="Times New Roman Bold"/>
          <w:b/>
          <w:sz w:val="32"/>
        </w:rPr>
      </w:pPr>
      <w:r w:rsidRPr="00DB4ACA">
        <w:br w:type="page"/>
      </w:r>
    </w:p>
    <w:p w14:paraId="777F08A7" w14:textId="77777777" w:rsidR="002A53C5" w:rsidRPr="00DB4ACA" w:rsidRDefault="002A53C5" w:rsidP="000C72BD">
      <w:pPr>
        <w:pStyle w:val="Sub-ClauseText"/>
        <w:spacing w:before="0" w:after="200"/>
        <w:rPr>
          <w:spacing w:val="0"/>
        </w:rPr>
      </w:pPr>
      <w:bookmarkStart w:id="177" w:name="_Toc442271827"/>
      <w:bookmarkEnd w:id="175"/>
      <w:r w:rsidRPr="00DB4ACA">
        <w:rPr>
          <w:spacing w:val="0"/>
        </w:rPr>
        <w:lastRenderedPageBreak/>
        <w:t>The Employer shall use the criteria and methodologies listed in this Section to evaluate Bids. By applying these criteria and methodologies, the Employer shall determine the Most Advantageous Bid. This is the Bid that has been determined to be:</w:t>
      </w:r>
    </w:p>
    <w:p w14:paraId="5F7BED98" w14:textId="77777777" w:rsidR="002A53C5" w:rsidRPr="00DB4ACA" w:rsidRDefault="002A53C5" w:rsidP="000C72BD">
      <w:pPr>
        <w:pStyle w:val="Sub-ClauseText"/>
        <w:spacing w:before="0" w:after="200"/>
        <w:ind w:left="567"/>
        <w:rPr>
          <w:spacing w:val="0"/>
        </w:rPr>
      </w:pPr>
      <w:r w:rsidRPr="00DB4ACA">
        <w:rPr>
          <w:spacing w:val="0"/>
        </w:rPr>
        <w:t xml:space="preserve">(a) substantially responsive to the </w:t>
      </w:r>
      <w:r w:rsidR="00C03CA5">
        <w:rPr>
          <w:spacing w:val="0"/>
        </w:rPr>
        <w:t>bidding document</w:t>
      </w:r>
      <w:r w:rsidRPr="00DB4ACA">
        <w:rPr>
          <w:spacing w:val="0"/>
        </w:rPr>
        <w:t>, and</w:t>
      </w:r>
    </w:p>
    <w:p w14:paraId="3056D509" w14:textId="77777777" w:rsidR="002A53C5" w:rsidRDefault="002A53C5" w:rsidP="000C72BD">
      <w:pPr>
        <w:keepNext/>
        <w:keepLines/>
        <w:tabs>
          <w:tab w:val="left" w:pos="540"/>
        </w:tabs>
        <w:suppressAutoHyphens/>
        <w:spacing w:after="200"/>
        <w:ind w:left="567" w:hanging="567"/>
        <w:jc w:val="both"/>
      </w:pPr>
      <w:r w:rsidRPr="00DB4ACA">
        <w:tab/>
        <w:t xml:space="preserve">(b) the lowest evaluated cost. </w:t>
      </w:r>
    </w:p>
    <w:p w14:paraId="0E377491" w14:textId="77777777" w:rsidR="000C72BD" w:rsidRPr="00DB4ACA" w:rsidRDefault="000C72BD" w:rsidP="000C72BD">
      <w:pPr>
        <w:keepNext/>
        <w:keepLines/>
        <w:tabs>
          <w:tab w:val="left" w:pos="540"/>
        </w:tabs>
        <w:suppressAutoHyphens/>
        <w:spacing w:after="200"/>
        <w:ind w:left="567" w:hanging="567"/>
        <w:jc w:val="both"/>
      </w:pPr>
    </w:p>
    <w:p w14:paraId="007F9E4B" w14:textId="77777777" w:rsidR="00E02D5A" w:rsidRPr="00DB4ACA" w:rsidRDefault="00E02D5A" w:rsidP="009407C2">
      <w:pPr>
        <w:pStyle w:val="HeaderEvaCriteria"/>
      </w:pPr>
      <w:bookmarkStart w:id="178" w:name="_Toc124422026"/>
      <w:r w:rsidRPr="00DB4ACA">
        <w:t>Evaluation</w:t>
      </w:r>
      <w:bookmarkEnd w:id="176"/>
      <w:bookmarkEnd w:id="177"/>
      <w:r w:rsidR="0089775F" w:rsidRPr="00DB4ACA">
        <w:t xml:space="preserve"> (ITB 35.2(f))</w:t>
      </w:r>
      <w:bookmarkEnd w:id="178"/>
    </w:p>
    <w:p w14:paraId="3AE85EE4" w14:textId="77777777" w:rsidR="002A53C5" w:rsidRPr="00ED5CEB" w:rsidRDefault="002A53C5" w:rsidP="009407C2">
      <w:pPr>
        <w:spacing w:after="200"/>
        <w:jc w:val="both"/>
        <w:rPr>
          <w:lang w:val="en-IN"/>
        </w:rPr>
      </w:pPr>
    </w:p>
    <w:p w14:paraId="7F8D1AC8" w14:textId="4D87FDC1" w:rsidR="00E02D5A" w:rsidRDefault="00E02D5A" w:rsidP="009407C2">
      <w:pPr>
        <w:spacing w:after="200"/>
        <w:jc w:val="both"/>
        <w:rPr>
          <w:b/>
        </w:rPr>
      </w:pPr>
      <w:r w:rsidRPr="00DB4ACA">
        <w:t xml:space="preserve">In </w:t>
      </w:r>
      <w:r w:rsidRPr="00FD0E15">
        <w:t xml:space="preserve">addition to the criteria listed in ITB </w:t>
      </w:r>
      <w:r w:rsidR="00EB3C02" w:rsidRPr="00FD0E15">
        <w:t xml:space="preserve">35.2 </w:t>
      </w:r>
      <w:r w:rsidRPr="00FD0E15">
        <w:t xml:space="preserve">(a) </w:t>
      </w:r>
      <w:r w:rsidR="0089775F" w:rsidRPr="00FD0E15">
        <w:t xml:space="preserve">to </w:t>
      </w:r>
      <w:r w:rsidR="00B36ABB" w:rsidRPr="00FD0E15">
        <w:t>(</w:t>
      </w:r>
      <w:r w:rsidR="0089775F" w:rsidRPr="00FD0E15">
        <w:t>e</w:t>
      </w:r>
      <w:r w:rsidR="00B36ABB" w:rsidRPr="00FD0E15">
        <w:t xml:space="preserve">) </w:t>
      </w:r>
      <w:r w:rsidRPr="00FD0E15">
        <w:t>the following criteria shall apply:</w:t>
      </w:r>
      <w:r w:rsidR="00385DC1" w:rsidRPr="00FD0E15">
        <w:t xml:space="preserve"> </w:t>
      </w:r>
    </w:p>
    <w:p w14:paraId="751EB937" w14:textId="702CEEBE" w:rsidR="00581614" w:rsidRPr="00FD0E15" w:rsidRDefault="00581614" w:rsidP="009407C2">
      <w:pPr>
        <w:spacing w:after="200"/>
        <w:jc w:val="both"/>
      </w:pPr>
      <w:r>
        <w:t xml:space="preserve">The firm should </w:t>
      </w:r>
      <w:r w:rsidR="00CE0E66">
        <w:t xml:space="preserve">comply </w:t>
      </w:r>
      <w:r w:rsidR="00732714">
        <w:t>with all</w:t>
      </w:r>
      <w:r>
        <w:t xml:space="preserve"> the requirements </w:t>
      </w:r>
      <w:r w:rsidR="00732714">
        <w:t>mentioned in Clause (2) Qualification.</w:t>
      </w:r>
    </w:p>
    <w:p w14:paraId="1028679B" w14:textId="06CFD8AD" w:rsidR="00E02D5A" w:rsidRPr="00FD0E15" w:rsidRDefault="00E02D5A" w:rsidP="000C72BD">
      <w:pPr>
        <w:pStyle w:val="SubheaderEvaCri"/>
        <w:spacing w:before="240" w:after="120"/>
        <w:contextualSpacing w:val="0"/>
      </w:pPr>
      <w:bookmarkStart w:id="179" w:name="_Toc442271828"/>
      <w:bookmarkStart w:id="180" w:name="_Toc124422027"/>
      <w:r w:rsidRPr="00FD0E15">
        <w:t>Adequacy of Technical Proposal</w:t>
      </w:r>
      <w:bookmarkEnd w:id="179"/>
      <w:bookmarkEnd w:id="180"/>
      <w:r w:rsidR="00385DC1" w:rsidRPr="00FD0E15">
        <w:t xml:space="preserve"> </w:t>
      </w:r>
    </w:p>
    <w:p w14:paraId="791B6718" w14:textId="77777777" w:rsidR="00E02D5A" w:rsidRPr="00FD0E15" w:rsidRDefault="00E02D5A" w:rsidP="009407C2"/>
    <w:p w14:paraId="2B4EEFFE" w14:textId="6A7C6C5A" w:rsidR="00E02D5A" w:rsidRDefault="00E02D5A" w:rsidP="009407C2">
      <w:pPr>
        <w:jc w:val="both"/>
        <w:rPr>
          <w:noProof/>
        </w:rPr>
      </w:pPr>
      <w:bookmarkStart w:id="181" w:name="_Toc432229735"/>
      <w:bookmarkStart w:id="182" w:name="_Toc432663733"/>
      <w:bookmarkStart w:id="183" w:name="_Toc433224164"/>
      <w:bookmarkStart w:id="184" w:name="_Toc435519271"/>
      <w:bookmarkStart w:id="185" w:name="_Toc435624906"/>
      <w:bookmarkStart w:id="186" w:name="_Toc440526080"/>
      <w:r w:rsidRPr="00FD0E15">
        <w:rPr>
          <w:noProof/>
        </w:rPr>
        <w:t xml:space="preserve">Evaluation of the Bidder's Technical Proposal will include an assessment of the Bidder's technical capacity to mobilize key equipment and personnel for the contract consistent with its proposal regarding work methods, scheduling, and material sourcing in sufficient detail and fully in accordance with the requirements stipulated in Section VII, </w:t>
      </w:r>
      <w:r w:rsidR="00D27B50" w:rsidRPr="00FD0E15">
        <w:rPr>
          <w:noProof/>
        </w:rPr>
        <w:t xml:space="preserve">Employer’s </w:t>
      </w:r>
      <w:r w:rsidRPr="00FD0E15">
        <w:rPr>
          <w:noProof/>
        </w:rPr>
        <w:t>Requirements.</w:t>
      </w:r>
      <w:bookmarkEnd w:id="181"/>
      <w:bookmarkEnd w:id="182"/>
      <w:bookmarkEnd w:id="183"/>
      <w:bookmarkEnd w:id="184"/>
      <w:bookmarkEnd w:id="185"/>
      <w:bookmarkEnd w:id="186"/>
    </w:p>
    <w:p w14:paraId="4255ADE2" w14:textId="630D7A6F" w:rsidR="00932FEF" w:rsidRDefault="00932FEF" w:rsidP="009407C2">
      <w:pPr>
        <w:jc w:val="both"/>
        <w:rPr>
          <w:noProof/>
        </w:rPr>
      </w:pPr>
    </w:p>
    <w:p w14:paraId="14BD9A4E" w14:textId="77777777" w:rsidR="00E02D5A" w:rsidRPr="00DB4ACA" w:rsidRDefault="00E02D5A" w:rsidP="009407C2">
      <w:pPr>
        <w:pStyle w:val="HeaderEvaCriteria"/>
      </w:pPr>
      <w:bookmarkStart w:id="187" w:name="_Toc445108707"/>
      <w:bookmarkStart w:id="188" w:name="_Toc103401422"/>
      <w:bookmarkStart w:id="189" w:name="_Toc442271833"/>
      <w:bookmarkStart w:id="190" w:name="_Toc124422028"/>
      <w:bookmarkEnd w:id="187"/>
      <w:r w:rsidRPr="00DB4ACA">
        <w:t>Qualification</w:t>
      </w:r>
      <w:bookmarkEnd w:id="188"/>
      <w:bookmarkEnd w:id="189"/>
      <w:bookmarkEnd w:id="190"/>
    </w:p>
    <w:p w14:paraId="48D56087" w14:textId="77777777" w:rsidR="00E72C15" w:rsidRPr="00DB4ACA" w:rsidRDefault="00E72C15" w:rsidP="009407C2">
      <w:pPr>
        <w:pStyle w:val="HeaderEvaCriteria"/>
        <w:numPr>
          <w:ilvl w:val="0"/>
          <w:numId w:val="0"/>
        </w:numPr>
        <w:ind w:left="720" w:hanging="360"/>
      </w:pPr>
    </w:p>
    <w:p w14:paraId="3CE4EBBE" w14:textId="77777777" w:rsidR="00E72C15" w:rsidRPr="00DB4ACA" w:rsidRDefault="00E72C15" w:rsidP="009407C2">
      <w:pPr>
        <w:ind w:left="360"/>
      </w:pPr>
      <w:r w:rsidRPr="00DB4ACA">
        <w:t>If the Employer has not undertaken prequalification of potential Bidders, all Bidders shall include the following information and documents with their Bids</w:t>
      </w:r>
      <w:r w:rsidR="001646CD" w:rsidRPr="00DB4ACA">
        <w:t>:</w:t>
      </w:r>
    </w:p>
    <w:p w14:paraId="3534A38D" w14:textId="77777777" w:rsidR="00E72C15" w:rsidRPr="00DB4ACA" w:rsidRDefault="00E72C15" w:rsidP="009407C2"/>
    <w:p w14:paraId="3F7335A9" w14:textId="77777777" w:rsidR="00E72C15" w:rsidRPr="00DB4ACA" w:rsidRDefault="00E72C15" w:rsidP="009407C2">
      <w:pPr>
        <w:tabs>
          <w:tab w:val="left" w:pos="1080"/>
        </w:tabs>
        <w:spacing w:after="200"/>
        <w:ind w:left="1080" w:hanging="576"/>
        <w:jc w:val="both"/>
      </w:pPr>
      <w:r w:rsidRPr="00DB4ACA">
        <w:t>(a)</w:t>
      </w:r>
      <w:r w:rsidRPr="00DB4ACA">
        <w:tab/>
        <w:t>copies of original documents defining the constitution or legal status, place of registration, and principal place of business; written power of attorney of the signatory of the Bid to commit the Bidder;</w:t>
      </w:r>
    </w:p>
    <w:p w14:paraId="41DE5B47" w14:textId="77777777" w:rsidR="00E72C15" w:rsidRPr="00DB4ACA" w:rsidRDefault="00E72C15" w:rsidP="009407C2">
      <w:pPr>
        <w:tabs>
          <w:tab w:val="left" w:pos="1080"/>
        </w:tabs>
        <w:spacing w:after="200"/>
        <w:ind w:left="1080" w:hanging="576"/>
        <w:jc w:val="both"/>
      </w:pPr>
      <w:r w:rsidRPr="00DB4ACA">
        <w:t>(b)</w:t>
      </w:r>
      <w:r w:rsidRPr="00DB4ACA">
        <w:tab/>
        <w:t>total monetary value of Services performed for each of the last five years;</w:t>
      </w:r>
    </w:p>
    <w:p w14:paraId="0A608631" w14:textId="77777777" w:rsidR="00E72C15" w:rsidRPr="00DB4ACA" w:rsidRDefault="00E72C15" w:rsidP="009407C2">
      <w:pPr>
        <w:tabs>
          <w:tab w:val="left" w:pos="1080"/>
        </w:tabs>
        <w:spacing w:after="200"/>
        <w:ind w:left="1080" w:hanging="576"/>
        <w:jc w:val="both"/>
      </w:pPr>
      <w:r w:rsidRPr="00DB4ACA">
        <w:t>(c)</w:t>
      </w:r>
      <w:r w:rsidRPr="00DB4ACA">
        <w:tab/>
        <w:t>experience in Services of a similar nature and size for each of the last five years, and details of Services under way or contractually committed; and names and address of clients who may be contacted for further information on those contracts;</w:t>
      </w:r>
    </w:p>
    <w:p w14:paraId="3408BFA5" w14:textId="77777777" w:rsidR="00E72C15" w:rsidRPr="00DB4ACA" w:rsidRDefault="00E72C15" w:rsidP="009407C2">
      <w:pPr>
        <w:tabs>
          <w:tab w:val="left" w:pos="1080"/>
        </w:tabs>
        <w:spacing w:after="200"/>
        <w:ind w:left="1080" w:hanging="576"/>
        <w:jc w:val="both"/>
      </w:pPr>
      <w:r w:rsidRPr="00DB4ACA">
        <w:t>(d)</w:t>
      </w:r>
      <w:r w:rsidRPr="00DB4ACA">
        <w:tab/>
        <w:t>list of major items of equipment proposed to carry out the Contract;</w:t>
      </w:r>
    </w:p>
    <w:p w14:paraId="4EACFF79" w14:textId="77777777" w:rsidR="00E72C15" w:rsidRPr="00DB4ACA" w:rsidRDefault="00E72C15" w:rsidP="009407C2">
      <w:pPr>
        <w:tabs>
          <w:tab w:val="left" w:pos="1080"/>
        </w:tabs>
        <w:spacing w:after="200"/>
        <w:ind w:left="1080" w:hanging="576"/>
        <w:jc w:val="both"/>
      </w:pPr>
      <w:r w:rsidRPr="00DB4ACA">
        <w:t>(e)</w:t>
      </w:r>
      <w:r w:rsidRPr="00DB4ACA">
        <w:tab/>
        <w:t>qualifications and experience of key site management and technical personnel proposed for the Contract;</w:t>
      </w:r>
    </w:p>
    <w:p w14:paraId="5DD19953" w14:textId="7DCDD620" w:rsidR="00E72C15" w:rsidRPr="00DB4ACA" w:rsidRDefault="00E72C15" w:rsidP="009407C2">
      <w:pPr>
        <w:tabs>
          <w:tab w:val="left" w:pos="1080"/>
        </w:tabs>
        <w:spacing w:after="200"/>
        <w:ind w:left="1080" w:hanging="576"/>
        <w:jc w:val="both"/>
      </w:pPr>
      <w:r w:rsidRPr="00DB4ACA">
        <w:t>(f)</w:t>
      </w:r>
      <w:r w:rsidRPr="00DB4ACA">
        <w:tab/>
        <w:t>reports on the financial standing of the Bidder, such as profit and loss statements and auditor’s reports for the past</w:t>
      </w:r>
      <w:r w:rsidR="00B366B9">
        <w:t xml:space="preserve"> </w:t>
      </w:r>
      <w:r w:rsidR="00B366B9" w:rsidRPr="00B366B9">
        <w:t>three</w:t>
      </w:r>
      <w:r w:rsidRPr="00B366B9">
        <w:t xml:space="preserve"> years</w:t>
      </w:r>
      <w:r w:rsidR="001A14EA" w:rsidRPr="00B366B9">
        <w:t xml:space="preserve"> (</w:t>
      </w:r>
      <w:r w:rsidR="00B366B9">
        <w:t>2019-2020,</w:t>
      </w:r>
      <w:r w:rsidR="001A14EA">
        <w:t xml:space="preserve"> 2020-2021, 2021-2022</w:t>
      </w:r>
      <w:r w:rsidR="001A14EA">
        <w:rPr>
          <w:lang w:val="en-IN"/>
        </w:rPr>
        <w:t>)</w:t>
      </w:r>
      <w:r w:rsidRPr="00DB4ACA">
        <w:t>;</w:t>
      </w:r>
    </w:p>
    <w:p w14:paraId="4CF3F339" w14:textId="77777777" w:rsidR="00E72C15" w:rsidRPr="00DB4ACA" w:rsidRDefault="00E72C15" w:rsidP="009407C2">
      <w:pPr>
        <w:tabs>
          <w:tab w:val="left" w:pos="1080"/>
        </w:tabs>
        <w:spacing w:after="200"/>
        <w:ind w:left="1080" w:hanging="576"/>
        <w:jc w:val="both"/>
      </w:pPr>
      <w:r w:rsidRPr="00DB4ACA">
        <w:lastRenderedPageBreak/>
        <w:t>(g)</w:t>
      </w:r>
      <w:r w:rsidRPr="00DB4ACA">
        <w:tab/>
        <w:t>evidence of adequacy of working capital for this Contract (access to line(s) of credit and availability of other financial resources);</w:t>
      </w:r>
    </w:p>
    <w:p w14:paraId="45C6A507" w14:textId="77777777" w:rsidR="00E72C15" w:rsidRPr="00DB4ACA" w:rsidRDefault="00E72C15" w:rsidP="009407C2">
      <w:pPr>
        <w:tabs>
          <w:tab w:val="left" w:pos="1080"/>
        </w:tabs>
        <w:spacing w:after="200"/>
        <w:ind w:left="1080" w:hanging="576"/>
        <w:jc w:val="both"/>
      </w:pPr>
      <w:r w:rsidRPr="00DB4ACA">
        <w:t>(h)</w:t>
      </w:r>
      <w:r w:rsidRPr="00DB4ACA">
        <w:tab/>
        <w:t>authority to the Employer to seek references from the Bidder’s bankers;</w:t>
      </w:r>
    </w:p>
    <w:p w14:paraId="70B5D6C8" w14:textId="77777777" w:rsidR="00E72C15" w:rsidRPr="00DB4ACA" w:rsidRDefault="00E72C15" w:rsidP="009407C2">
      <w:pPr>
        <w:tabs>
          <w:tab w:val="left" w:pos="1080"/>
        </w:tabs>
        <w:spacing w:after="200"/>
        <w:ind w:left="1080" w:hanging="576"/>
        <w:jc w:val="both"/>
      </w:pPr>
      <w:r w:rsidRPr="00DB4ACA">
        <w:t>(</w:t>
      </w:r>
      <w:proofErr w:type="spellStart"/>
      <w:r w:rsidRPr="00DB4ACA">
        <w:t>i</w:t>
      </w:r>
      <w:proofErr w:type="spellEnd"/>
      <w:r w:rsidRPr="00DB4ACA">
        <w:t>)</w:t>
      </w:r>
      <w:r w:rsidRPr="00DB4ACA">
        <w:tab/>
        <w:t>information regarding any litigation, current or during the last five years, in which the Bidder is involved, the parties concerned, and disputed amount; and</w:t>
      </w:r>
    </w:p>
    <w:p w14:paraId="0AFD9D50" w14:textId="77777777" w:rsidR="00E72C15" w:rsidRPr="00DB4ACA" w:rsidRDefault="00E72C15" w:rsidP="009407C2">
      <w:pPr>
        <w:tabs>
          <w:tab w:val="left" w:pos="1080"/>
        </w:tabs>
        <w:spacing w:after="200"/>
        <w:ind w:left="1080" w:hanging="576"/>
        <w:jc w:val="both"/>
      </w:pPr>
      <w:r w:rsidRPr="00DB4ACA">
        <w:t>(j)</w:t>
      </w:r>
      <w:r w:rsidRPr="00DB4ACA">
        <w:tab/>
        <w:t>proposals for subcontracting components of the Services amounting to more than 10 percent of the Contract Price.</w:t>
      </w:r>
    </w:p>
    <w:p w14:paraId="3E88B3D8" w14:textId="77777777" w:rsidR="00E72C15" w:rsidRPr="00DB4ACA" w:rsidRDefault="00E72C15" w:rsidP="009407C2">
      <w:pPr>
        <w:tabs>
          <w:tab w:val="left" w:pos="540"/>
        </w:tabs>
        <w:spacing w:after="200"/>
        <w:ind w:left="504"/>
        <w:jc w:val="both"/>
      </w:pPr>
      <w:r w:rsidRPr="00DB4ACA">
        <w:t xml:space="preserve">Bids submitted by a joint venture of two or more firms as </w:t>
      </w:r>
      <w:r w:rsidR="008E1D4B" w:rsidRPr="00DB4ACA">
        <w:t>member</w:t>
      </w:r>
      <w:r w:rsidRPr="00DB4ACA">
        <w:t xml:space="preserve">s shall comply with the following requirements, unless otherwise stated </w:t>
      </w:r>
      <w:r w:rsidR="00955BEF" w:rsidRPr="00DB4ACA">
        <w:rPr>
          <w:b/>
        </w:rPr>
        <w:t>below</w:t>
      </w:r>
      <w:r w:rsidRPr="00DB4ACA">
        <w:t>:</w:t>
      </w:r>
    </w:p>
    <w:p w14:paraId="1D683EA3" w14:textId="77777777" w:rsidR="00E72C15" w:rsidRPr="00DB4ACA" w:rsidRDefault="00E72C15" w:rsidP="009407C2">
      <w:pPr>
        <w:tabs>
          <w:tab w:val="left" w:pos="1080"/>
        </w:tabs>
        <w:spacing w:after="200"/>
        <w:ind w:left="1080" w:hanging="576"/>
        <w:jc w:val="both"/>
      </w:pPr>
      <w:r w:rsidRPr="00DB4ACA">
        <w:t>(a)</w:t>
      </w:r>
      <w:r w:rsidRPr="00DB4ACA">
        <w:tab/>
        <w:t xml:space="preserve">the Bid shall include all the information listed above for each joint venture </w:t>
      </w:r>
      <w:r w:rsidR="008E1D4B" w:rsidRPr="00DB4ACA">
        <w:t>member</w:t>
      </w:r>
      <w:r w:rsidRPr="00DB4ACA">
        <w:t>;</w:t>
      </w:r>
    </w:p>
    <w:p w14:paraId="4337AC89" w14:textId="77777777" w:rsidR="00E72C15" w:rsidRPr="00DB4ACA" w:rsidRDefault="00E72C15" w:rsidP="009407C2">
      <w:pPr>
        <w:tabs>
          <w:tab w:val="left" w:pos="1080"/>
        </w:tabs>
        <w:spacing w:after="200"/>
        <w:ind w:left="1080" w:hanging="576"/>
        <w:jc w:val="both"/>
      </w:pPr>
      <w:r w:rsidRPr="00DB4ACA">
        <w:t>(b)</w:t>
      </w:r>
      <w:r w:rsidRPr="00DB4ACA">
        <w:tab/>
        <w:t xml:space="preserve">the Bid shall be signed so as to be legally binding on all </w:t>
      </w:r>
      <w:r w:rsidR="008E1D4B" w:rsidRPr="00DB4ACA">
        <w:t>member</w:t>
      </w:r>
      <w:r w:rsidRPr="00DB4ACA">
        <w:t>s;</w:t>
      </w:r>
    </w:p>
    <w:p w14:paraId="49E2DBE3" w14:textId="15C02E38" w:rsidR="00E72C15" w:rsidRPr="00DB4ACA" w:rsidRDefault="00E72C15" w:rsidP="009407C2">
      <w:pPr>
        <w:tabs>
          <w:tab w:val="left" w:pos="1080"/>
        </w:tabs>
        <w:spacing w:after="200"/>
        <w:ind w:left="1080" w:hanging="576"/>
        <w:jc w:val="both"/>
      </w:pPr>
      <w:r w:rsidRPr="00DB4ACA">
        <w:t>(c)</w:t>
      </w:r>
      <w:r w:rsidRPr="00DB4ACA">
        <w:tab/>
        <w:t xml:space="preserve">the Bid shall include a copy of the agreement entered into by the joint venture </w:t>
      </w:r>
      <w:r w:rsidR="008E1D4B" w:rsidRPr="00DB4ACA">
        <w:t>member</w:t>
      </w:r>
      <w:r w:rsidRPr="00DB4ACA">
        <w:t xml:space="preserve">s defining the division of assignments to each </w:t>
      </w:r>
      <w:r w:rsidR="008E1D4B" w:rsidRPr="00DB4ACA">
        <w:t>member</w:t>
      </w:r>
      <w:r w:rsidRPr="00DB4ACA">
        <w:t xml:space="preserve"> and establishing that all </w:t>
      </w:r>
      <w:r w:rsidR="008E1D4B" w:rsidRPr="00DB4ACA">
        <w:t>member</w:t>
      </w:r>
      <w:r w:rsidRPr="00DB4ACA">
        <w:t xml:space="preserve">s shall be jointly and severally liable for the execution of the Contract in accordance with the Contract terms; alternatively, a Letter of Intent to execute a joint venture agreement in the event of a successful </w:t>
      </w:r>
      <w:r w:rsidR="00BE798A" w:rsidRPr="00DB4ACA">
        <w:t>B</w:t>
      </w:r>
      <w:r w:rsidR="00747545">
        <w:t>i</w:t>
      </w:r>
      <w:r w:rsidRPr="00DB4ACA">
        <w:t xml:space="preserve">d shall be signed by all </w:t>
      </w:r>
      <w:r w:rsidR="008E1D4B" w:rsidRPr="00DB4ACA">
        <w:t>member</w:t>
      </w:r>
      <w:r w:rsidRPr="00DB4ACA">
        <w:t xml:space="preserve">s and submitted with the </w:t>
      </w:r>
      <w:r w:rsidR="00BE798A" w:rsidRPr="00DB4ACA">
        <w:t>B</w:t>
      </w:r>
      <w:r w:rsidRPr="00DB4ACA">
        <w:t>id, together with a copy of the proposed agreement;</w:t>
      </w:r>
    </w:p>
    <w:p w14:paraId="1F1A5E52" w14:textId="77777777" w:rsidR="00E72C15" w:rsidRPr="00DB4ACA" w:rsidRDefault="00E72C15" w:rsidP="009407C2">
      <w:pPr>
        <w:tabs>
          <w:tab w:val="left" w:pos="1080"/>
        </w:tabs>
        <w:spacing w:after="200"/>
        <w:ind w:left="1080" w:hanging="576"/>
        <w:jc w:val="both"/>
      </w:pPr>
      <w:r w:rsidRPr="00DB4ACA">
        <w:t>(d)</w:t>
      </w:r>
      <w:r w:rsidRPr="00DB4ACA">
        <w:tab/>
        <w:t xml:space="preserve">one of the </w:t>
      </w:r>
      <w:r w:rsidR="008E1D4B" w:rsidRPr="00DB4ACA">
        <w:t>member</w:t>
      </w:r>
      <w:r w:rsidRPr="00DB4ACA">
        <w:t xml:space="preserve">s shall be nominated as being in charge, authorized to incur liabilities, and receive instructions for and on behalf of any and all </w:t>
      </w:r>
      <w:r w:rsidR="008E1D4B" w:rsidRPr="00DB4ACA">
        <w:t>member</w:t>
      </w:r>
      <w:r w:rsidRPr="00DB4ACA">
        <w:t>s of the joint venture; and</w:t>
      </w:r>
    </w:p>
    <w:p w14:paraId="51A134DF" w14:textId="77777777" w:rsidR="00E72C15" w:rsidRPr="00DB4ACA" w:rsidRDefault="00E72C15" w:rsidP="009407C2">
      <w:pPr>
        <w:tabs>
          <w:tab w:val="left" w:pos="1080"/>
        </w:tabs>
        <w:spacing w:after="200"/>
        <w:ind w:left="1080" w:hanging="576"/>
        <w:jc w:val="both"/>
      </w:pPr>
      <w:r w:rsidRPr="00DB4ACA">
        <w:t>(e)</w:t>
      </w:r>
      <w:r w:rsidRPr="00DB4ACA">
        <w:tab/>
        <w:t xml:space="preserve">the execution of the entire Contract, including payment, shall be done exclusively with the </w:t>
      </w:r>
      <w:r w:rsidR="008E1D4B" w:rsidRPr="00DB4ACA">
        <w:t>member</w:t>
      </w:r>
      <w:r w:rsidRPr="00DB4ACA">
        <w:t xml:space="preserve"> in charge.</w:t>
      </w:r>
    </w:p>
    <w:p w14:paraId="30763AFC" w14:textId="77777777" w:rsidR="00E72C15" w:rsidRPr="00DB4ACA" w:rsidRDefault="00E72C15" w:rsidP="009407C2">
      <w:pPr>
        <w:tabs>
          <w:tab w:val="left" w:pos="540"/>
        </w:tabs>
        <w:spacing w:after="200"/>
        <w:ind w:left="504"/>
        <w:jc w:val="both"/>
      </w:pPr>
      <w:r w:rsidRPr="00DB4ACA">
        <w:t>To qualify for award of the Contract, Bidders shall meet the following minimum qualifying criteria:</w:t>
      </w:r>
    </w:p>
    <w:p w14:paraId="42C1A592" w14:textId="77777777" w:rsidR="00E72C15" w:rsidRPr="00DB4ACA" w:rsidRDefault="00E72C15" w:rsidP="009407C2">
      <w:pPr>
        <w:tabs>
          <w:tab w:val="left" w:pos="1080"/>
        </w:tabs>
        <w:spacing w:after="200"/>
        <w:ind w:left="1080" w:hanging="576"/>
        <w:jc w:val="both"/>
      </w:pPr>
      <w:r w:rsidRPr="00DB4ACA">
        <w:t>(a)</w:t>
      </w:r>
      <w:r w:rsidRPr="00DB4ACA">
        <w:tab/>
        <w:t>annual volume of Services of at least the amount specified</w:t>
      </w:r>
      <w:r w:rsidRPr="00DB4ACA">
        <w:rPr>
          <w:b/>
        </w:rPr>
        <w:t xml:space="preserve"> </w:t>
      </w:r>
      <w:r w:rsidR="00955BEF" w:rsidRPr="00DB4ACA">
        <w:rPr>
          <w:b/>
        </w:rPr>
        <w:t>below</w:t>
      </w:r>
      <w:r w:rsidRPr="00DB4ACA">
        <w:rPr>
          <w:b/>
        </w:rPr>
        <w:t>;</w:t>
      </w:r>
    </w:p>
    <w:p w14:paraId="19F9AB95" w14:textId="77777777" w:rsidR="00E72C15" w:rsidRPr="00DB4ACA" w:rsidRDefault="00E72C15" w:rsidP="009407C2">
      <w:pPr>
        <w:tabs>
          <w:tab w:val="left" w:pos="1080"/>
        </w:tabs>
        <w:spacing w:after="200"/>
        <w:ind w:left="1080" w:hanging="576"/>
        <w:jc w:val="both"/>
        <w:rPr>
          <w:b/>
        </w:rPr>
      </w:pPr>
      <w:r w:rsidRPr="00DB4ACA">
        <w:t>(b)</w:t>
      </w:r>
      <w:r w:rsidRPr="00DB4ACA">
        <w:tab/>
        <w:t xml:space="preserve">experience as </w:t>
      </w:r>
      <w:r w:rsidR="001646CD" w:rsidRPr="00DB4ACA">
        <w:t>service provider</w:t>
      </w:r>
      <w:r w:rsidRPr="00DB4ACA">
        <w:t xml:space="preserve"> in the provision of at least two service contracts of a nature and complexity equivalent to the Services over the last 5 years (to comply with this requirement, Services contracts cited should be at least 70 percent complete) as specified</w:t>
      </w:r>
      <w:r w:rsidRPr="00DB4ACA">
        <w:rPr>
          <w:b/>
        </w:rPr>
        <w:t xml:space="preserve"> </w:t>
      </w:r>
      <w:r w:rsidR="00955BEF" w:rsidRPr="00DB4ACA">
        <w:rPr>
          <w:b/>
        </w:rPr>
        <w:t>below</w:t>
      </w:r>
      <w:r w:rsidRPr="00DB4ACA">
        <w:rPr>
          <w:b/>
        </w:rPr>
        <w:t>;</w:t>
      </w:r>
    </w:p>
    <w:p w14:paraId="1A3828EE" w14:textId="77777777" w:rsidR="00E72C15" w:rsidRPr="00DB4ACA" w:rsidRDefault="00E72C15" w:rsidP="009407C2">
      <w:pPr>
        <w:tabs>
          <w:tab w:val="left" w:pos="1080"/>
        </w:tabs>
        <w:spacing w:after="200"/>
        <w:ind w:left="1080" w:hanging="576"/>
        <w:jc w:val="both"/>
      </w:pPr>
      <w:r w:rsidRPr="00DB4ACA">
        <w:t>(c)</w:t>
      </w:r>
      <w:r w:rsidRPr="00DB4ACA">
        <w:tab/>
        <w:t xml:space="preserve">proposals for the timely acquisition (own, lease, hire, etc.) of the essential equipment listed </w:t>
      </w:r>
      <w:r w:rsidRPr="00DB4ACA">
        <w:rPr>
          <w:b/>
        </w:rPr>
        <w:t xml:space="preserve">in </w:t>
      </w:r>
      <w:r w:rsidR="00955BEF" w:rsidRPr="00DB4ACA">
        <w:rPr>
          <w:b/>
        </w:rPr>
        <w:t>below</w:t>
      </w:r>
      <w:r w:rsidRPr="00DB4ACA">
        <w:t>;</w:t>
      </w:r>
    </w:p>
    <w:p w14:paraId="7786F5F8" w14:textId="77777777" w:rsidR="00E72C15" w:rsidRPr="00DB4ACA" w:rsidRDefault="00E72C15" w:rsidP="009407C2">
      <w:pPr>
        <w:tabs>
          <w:tab w:val="left" w:pos="1080"/>
        </w:tabs>
        <w:spacing w:after="200"/>
        <w:ind w:left="1080" w:hanging="576"/>
        <w:jc w:val="both"/>
      </w:pPr>
      <w:r w:rsidRPr="00DB4ACA">
        <w:t>(d)</w:t>
      </w:r>
      <w:r w:rsidRPr="00DB4ACA">
        <w:tab/>
        <w:t>a Contract Manager with five years’ experience in Services of an equivalent nature and volume, including no less than three years as Manager; and</w:t>
      </w:r>
    </w:p>
    <w:p w14:paraId="0F971E30" w14:textId="77777777" w:rsidR="00E72C15" w:rsidRPr="00DB4ACA" w:rsidRDefault="00E72C15" w:rsidP="009407C2">
      <w:pPr>
        <w:tabs>
          <w:tab w:val="left" w:pos="1080"/>
        </w:tabs>
        <w:spacing w:after="200"/>
        <w:ind w:left="1080" w:hanging="576"/>
        <w:jc w:val="both"/>
      </w:pPr>
      <w:r w:rsidRPr="00DB4ACA">
        <w:t>(e)</w:t>
      </w:r>
      <w:r w:rsidRPr="00DB4ACA">
        <w:tab/>
        <w:t xml:space="preserve">liquid assets and/or credit facilities, net of other contractual commitments and exclusive of any advance payments which may be made under the Contract, of no less than the amount specified </w:t>
      </w:r>
      <w:r w:rsidR="00955BEF" w:rsidRPr="00DB4ACA">
        <w:rPr>
          <w:b/>
        </w:rPr>
        <w:t>below</w:t>
      </w:r>
      <w:r w:rsidRPr="00DB4ACA">
        <w:t>.</w:t>
      </w:r>
    </w:p>
    <w:p w14:paraId="336DCAEA" w14:textId="77777777" w:rsidR="00E72C15" w:rsidRPr="00DB4ACA" w:rsidRDefault="00E72C15" w:rsidP="009407C2">
      <w:pPr>
        <w:spacing w:after="200"/>
        <w:ind w:left="504"/>
        <w:jc w:val="both"/>
      </w:pPr>
      <w:r w:rsidRPr="00DB4ACA">
        <w:lastRenderedPageBreak/>
        <w:t xml:space="preserve">A consistent history of litigation or arbitration awards against the Applicant or any </w:t>
      </w:r>
      <w:r w:rsidR="008E1D4B" w:rsidRPr="00DB4ACA">
        <w:t>member</w:t>
      </w:r>
      <w:r w:rsidRPr="00DB4ACA">
        <w:t xml:space="preserve"> of a Joint Venture may result in disqualification.</w:t>
      </w:r>
    </w:p>
    <w:p w14:paraId="2AEC3788" w14:textId="77777777" w:rsidR="00F84C7A" w:rsidRDefault="00F84C7A">
      <w:pPr>
        <w:rPr>
          <w:b/>
        </w:rPr>
      </w:pPr>
      <w:r>
        <w:rPr>
          <w:b/>
        </w:rPr>
        <w:br w:type="page"/>
      </w:r>
    </w:p>
    <w:p w14:paraId="160E44AF" w14:textId="3530C46C" w:rsidR="005E74E6" w:rsidRPr="00DB4ACA" w:rsidRDefault="005E74E6" w:rsidP="009407C2">
      <w:pPr>
        <w:tabs>
          <w:tab w:val="left" w:pos="5610"/>
        </w:tabs>
        <w:spacing w:after="200"/>
        <w:ind w:left="504"/>
        <w:jc w:val="center"/>
        <w:rPr>
          <w:b/>
        </w:rPr>
      </w:pPr>
      <w:r w:rsidRPr="00DB4ACA">
        <w:rPr>
          <w:b/>
        </w:rPr>
        <w:lastRenderedPageBreak/>
        <w:t>Qualification Requirements</w:t>
      </w:r>
    </w:p>
    <w:tbl>
      <w:tblPr>
        <w:tblW w:w="9033" w:type="dxa"/>
        <w:tblInd w:w="480" w:type="dxa"/>
        <w:tblBorders>
          <w:top w:val="single" w:sz="12" w:space="0" w:color="000000"/>
          <w:left w:val="single" w:sz="12" w:space="0" w:color="000000"/>
          <w:bottom w:val="single" w:sz="12" w:space="0" w:color="000000"/>
          <w:right w:val="single" w:sz="12" w:space="0" w:color="000000"/>
          <w:insideH w:val="single" w:sz="8" w:space="0" w:color="000000"/>
          <w:insideV w:val="single" w:sz="6" w:space="0" w:color="000000"/>
        </w:tblBorders>
        <w:tblLayout w:type="fixed"/>
        <w:tblCellMar>
          <w:left w:w="103" w:type="dxa"/>
          <w:right w:w="103" w:type="dxa"/>
        </w:tblCellMar>
        <w:tblLook w:val="00A0" w:firstRow="1" w:lastRow="0" w:firstColumn="1" w:lastColumn="0" w:noHBand="0" w:noVBand="0"/>
      </w:tblPr>
      <w:tblGrid>
        <w:gridCol w:w="1845"/>
        <w:gridCol w:w="7188"/>
      </w:tblGrid>
      <w:tr w:rsidR="00955BEF" w:rsidRPr="00DB4ACA" w14:paraId="0BDB1DBE" w14:textId="77777777" w:rsidTr="001564BA">
        <w:tc>
          <w:tcPr>
            <w:tcW w:w="1845" w:type="dxa"/>
          </w:tcPr>
          <w:p w14:paraId="3C6DA09A" w14:textId="77777777" w:rsidR="00955BEF" w:rsidRPr="00DB4ACA" w:rsidRDefault="00955BEF" w:rsidP="009407C2">
            <w:pPr>
              <w:spacing w:before="120" w:after="120"/>
              <w:rPr>
                <w:b/>
              </w:rPr>
            </w:pPr>
            <w:r w:rsidRPr="00DB4ACA">
              <w:rPr>
                <w:b/>
              </w:rPr>
              <w:t>Joint Ventures</w:t>
            </w:r>
          </w:p>
        </w:tc>
        <w:tc>
          <w:tcPr>
            <w:tcW w:w="7188" w:type="dxa"/>
          </w:tcPr>
          <w:p w14:paraId="375C73DD" w14:textId="77777777" w:rsidR="00955BEF" w:rsidRDefault="00955BEF" w:rsidP="009407C2">
            <w:pPr>
              <w:tabs>
                <w:tab w:val="right" w:pos="7254"/>
              </w:tabs>
              <w:spacing w:before="120" w:after="120"/>
              <w:rPr>
                <w:i/>
              </w:rPr>
            </w:pPr>
            <w:r w:rsidRPr="00DB4ACA">
              <w:t xml:space="preserve">The information needed for Bids submitted by joint ventures is as follows: </w:t>
            </w:r>
          </w:p>
          <w:p w14:paraId="54B7022B" w14:textId="5D911A4F" w:rsidR="008D7E20" w:rsidRPr="00DB4ACA" w:rsidRDefault="00747545" w:rsidP="008E24E8">
            <w:pPr>
              <w:pStyle w:val="ListParagraph"/>
              <w:numPr>
                <w:ilvl w:val="3"/>
                <w:numId w:val="18"/>
              </w:numPr>
              <w:tabs>
                <w:tab w:val="right" w:pos="7254"/>
              </w:tabs>
              <w:spacing w:before="120" w:after="120"/>
              <w:ind w:left="390"/>
            </w:pPr>
            <w:r>
              <w:t xml:space="preserve">Should furnish all the documents mentioned under Clause (2). Qualification of Section III </w:t>
            </w:r>
          </w:p>
        </w:tc>
      </w:tr>
      <w:tr w:rsidR="00955BEF" w:rsidRPr="00DB4ACA" w14:paraId="629008AD" w14:textId="77777777" w:rsidTr="001564BA">
        <w:tc>
          <w:tcPr>
            <w:tcW w:w="1845" w:type="dxa"/>
          </w:tcPr>
          <w:p w14:paraId="7010A7A3" w14:textId="77777777" w:rsidR="00955BEF" w:rsidRPr="00DB4ACA" w:rsidRDefault="00955BEF" w:rsidP="009407C2">
            <w:pPr>
              <w:spacing w:before="120" w:after="120"/>
              <w:rPr>
                <w:b/>
              </w:rPr>
            </w:pPr>
            <w:r w:rsidRPr="00DB4ACA">
              <w:rPr>
                <w:b/>
              </w:rPr>
              <w:t xml:space="preserve">Annual </w:t>
            </w:r>
            <w:r w:rsidR="00FB2C2D" w:rsidRPr="00DB4ACA">
              <w:rPr>
                <w:b/>
              </w:rPr>
              <w:t>Volume</w:t>
            </w:r>
          </w:p>
        </w:tc>
        <w:tc>
          <w:tcPr>
            <w:tcW w:w="7188" w:type="dxa"/>
          </w:tcPr>
          <w:p w14:paraId="49FBF919" w14:textId="5E11015B" w:rsidR="00955BEF" w:rsidRPr="00DB4ACA" w:rsidRDefault="00955BEF" w:rsidP="009407C2">
            <w:pPr>
              <w:tabs>
                <w:tab w:val="right" w:pos="7254"/>
              </w:tabs>
              <w:spacing w:before="120" w:after="120"/>
            </w:pPr>
            <w:r w:rsidRPr="00DB4ACA">
              <w:t>The minimum required</w:t>
            </w:r>
            <w:r w:rsidR="008D7E20">
              <w:t xml:space="preserve"> average</w:t>
            </w:r>
            <w:r w:rsidRPr="00DB4ACA">
              <w:t xml:space="preserve"> annual volume of Services for the successful Bidder in last </w:t>
            </w:r>
            <w:r w:rsidR="00F84C7A">
              <w:t>three</w:t>
            </w:r>
            <w:r w:rsidRPr="00DB4ACA">
              <w:t xml:space="preserve"> years shall be</w:t>
            </w:r>
            <w:r w:rsidR="00FB2C2D" w:rsidRPr="00DB4ACA">
              <w:t>:</w:t>
            </w:r>
            <w:r w:rsidRPr="00DB4ACA">
              <w:t xml:space="preserve"> </w:t>
            </w:r>
            <w:r w:rsidR="00924173" w:rsidRPr="00924173">
              <w:rPr>
                <w:b/>
              </w:rPr>
              <w:t xml:space="preserve">INR </w:t>
            </w:r>
            <w:r w:rsidR="00AD4A95" w:rsidRPr="00924173">
              <w:rPr>
                <w:b/>
              </w:rPr>
              <w:t>1.5</w:t>
            </w:r>
            <w:r w:rsidR="00AD4A95" w:rsidRPr="00AD4A95">
              <w:rPr>
                <w:b/>
              </w:rPr>
              <w:t xml:space="preserve"> Crores</w:t>
            </w:r>
          </w:p>
        </w:tc>
      </w:tr>
      <w:tr w:rsidR="00955BEF" w:rsidRPr="00DB4ACA" w14:paraId="110EBCB1" w14:textId="77777777" w:rsidTr="001564BA">
        <w:tc>
          <w:tcPr>
            <w:tcW w:w="1845" w:type="dxa"/>
          </w:tcPr>
          <w:p w14:paraId="4AA9B175" w14:textId="77777777" w:rsidR="00955BEF" w:rsidRPr="00DB4ACA" w:rsidRDefault="00955BEF" w:rsidP="009407C2">
            <w:pPr>
              <w:spacing w:before="120" w:after="120"/>
              <w:rPr>
                <w:b/>
              </w:rPr>
            </w:pPr>
            <w:r w:rsidRPr="00DB4ACA">
              <w:rPr>
                <w:b/>
              </w:rPr>
              <w:t>Experience</w:t>
            </w:r>
          </w:p>
        </w:tc>
        <w:tc>
          <w:tcPr>
            <w:tcW w:w="7188" w:type="dxa"/>
          </w:tcPr>
          <w:p w14:paraId="3E9EE20B" w14:textId="7BF2055F" w:rsidR="00F84C7A" w:rsidRDefault="00955BEF" w:rsidP="008E24E8">
            <w:pPr>
              <w:pStyle w:val="ListParagraph"/>
              <w:numPr>
                <w:ilvl w:val="0"/>
                <w:numId w:val="47"/>
              </w:numPr>
              <w:spacing w:before="60" w:after="120"/>
              <w:ind w:left="392"/>
              <w:jc w:val="both"/>
              <w:rPr>
                <w:lang w:bidi="en-US"/>
              </w:rPr>
            </w:pPr>
            <w:r w:rsidRPr="00DB4ACA">
              <w:rPr>
                <w:lang w:bidi="en-US"/>
              </w:rPr>
              <w:t>The experience required to be demonstrated by the Bidder should include as a minimum that he has executed during the last 5 years the following:</w:t>
            </w:r>
          </w:p>
          <w:p w14:paraId="198B378E" w14:textId="77777777" w:rsidR="00F84C7A" w:rsidRDefault="00F84C7A" w:rsidP="00F84C7A">
            <w:pPr>
              <w:pStyle w:val="TableParagraph"/>
              <w:spacing w:before="51"/>
              <w:ind w:left="851" w:right="20"/>
              <w:jc w:val="both"/>
              <w:rPr>
                <w:sz w:val="24"/>
                <w:szCs w:val="24"/>
              </w:rPr>
            </w:pPr>
          </w:p>
          <w:p w14:paraId="0CDF1469" w14:textId="77777777" w:rsidR="00F84C7A" w:rsidRDefault="00F84C7A" w:rsidP="008E24E8">
            <w:pPr>
              <w:pStyle w:val="TableParagraph"/>
              <w:numPr>
                <w:ilvl w:val="0"/>
                <w:numId w:val="46"/>
              </w:numPr>
              <w:spacing w:line="268" w:lineRule="exact"/>
              <w:rPr>
                <w:sz w:val="24"/>
                <w:szCs w:val="24"/>
              </w:rPr>
            </w:pPr>
            <w:r w:rsidRPr="00360276">
              <w:rPr>
                <w:sz w:val="24"/>
                <w:szCs w:val="24"/>
              </w:rPr>
              <w:t>One Service contract in Survey</w:t>
            </w:r>
            <w:r>
              <w:rPr>
                <w:sz w:val="24"/>
                <w:szCs w:val="24"/>
              </w:rPr>
              <w:t xml:space="preserve"> involves DGNSS observation</w:t>
            </w:r>
            <w:r w:rsidRPr="00360276">
              <w:rPr>
                <w:sz w:val="24"/>
                <w:szCs w:val="24"/>
              </w:rPr>
              <w:t xml:space="preserve"> with contract value of INR </w:t>
            </w:r>
            <w:r>
              <w:rPr>
                <w:sz w:val="24"/>
                <w:szCs w:val="24"/>
              </w:rPr>
              <w:t>50</w:t>
            </w:r>
            <w:r w:rsidRPr="00360276">
              <w:rPr>
                <w:sz w:val="24"/>
                <w:szCs w:val="24"/>
              </w:rPr>
              <w:t xml:space="preserve"> Lakhs or more.</w:t>
            </w:r>
          </w:p>
          <w:p w14:paraId="651EC11B" w14:textId="77777777" w:rsidR="00F84C7A" w:rsidRPr="00360276" w:rsidRDefault="00F84C7A" w:rsidP="00F84C7A">
            <w:pPr>
              <w:pStyle w:val="TableParagraph"/>
              <w:spacing w:line="268" w:lineRule="exact"/>
              <w:ind w:left="720"/>
              <w:rPr>
                <w:sz w:val="24"/>
                <w:szCs w:val="24"/>
              </w:rPr>
            </w:pPr>
          </w:p>
          <w:p w14:paraId="67E31527" w14:textId="77777777" w:rsidR="00F84C7A" w:rsidRPr="00360276" w:rsidRDefault="00F84C7A" w:rsidP="00F84C7A">
            <w:pPr>
              <w:pStyle w:val="TableParagraph"/>
              <w:spacing w:line="267" w:lineRule="exact"/>
              <w:ind w:left="2160" w:firstLine="720"/>
              <w:rPr>
                <w:sz w:val="24"/>
                <w:szCs w:val="24"/>
              </w:rPr>
            </w:pPr>
            <w:r>
              <w:rPr>
                <w:sz w:val="24"/>
                <w:szCs w:val="24"/>
              </w:rPr>
              <w:t>O</w:t>
            </w:r>
            <w:r w:rsidRPr="00360276">
              <w:rPr>
                <w:sz w:val="24"/>
                <w:szCs w:val="24"/>
              </w:rPr>
              <w:t>R</w:t>
            </w:r>
          </w:p>
          <w:p w14:paraId="0DAF6C09" w14:textId="77777777" w:rsidR="00F84C7A" w:rsidRPr="00360276" w:rsidRDefault="00F84C7A" w:rsidP="008E24E8">
            <w:pPr>
              <w:pStyle w:val="TableParagraph"/>
              <w:numPr>
                <w:ilvl w:val="0"/>
                <w:numId w:val="45"/>
              </w:numPr>
              <w:tabs>
                <w:tab w:val="left" w:pos="435"/>
              </w:tabs>
              <w:spacing w:before="197" w:line="242" w:lineRule="auto"/>
              <w:ind w:left="709" w:right="169" w:hanging="283"/>
              <w:rPr>
                <w:sz w:val="24"/>
                <w:szCs w:val="24"/>
              </w:rPr>
            </w:pPr>
            <w:r w:rsidRPr="00360276">
              <w:rPr>
                <w:sz w:val="24"/>
                <w:szCs w:val="24"/>
              </w:rPr>
              <w:t xml:space="preserve">Two service contracts </w:t>
            </w:r>
            <w:r>
              <w:rPr>
                <w:sz w:val="24"/>
                <w:szCs w:val="24"/>
              </w:rPr>
              <w:t xml:space="preserve">in </w:t>
            </w:r>
            <w:r w:rsidRPr="00360276">
              <w:rPr>
                <w:sz w:val="24"/>
                <w:szCs w:val="24"/>
              </w:rPr>
              <w:t>Survey</w:t>
            </w:r>
            <w:r>
              <w:rPr>
                <w:sz w:val="24"/>
                <w:szCs w:val="24"/>
              </w:rPr>
              <w:t xml:space="preserve"> involves DGNSS observation</w:t>
            </w:r>
            <w:r w:rsidRPr="00360276">
              <w:rPr>
                <w:sz w:val="24"/>
                <w:szCs w:val="24"/>
              </w:rPr>
              <w:t xml:space="preserve"> contract value of INR </w:t>
            </w:r>
            <w:r>
              <w:rPr>
                <w:sz w:val="24"/>
                <w:szCs w:val="24"/>
              </w:rPr>
              <w:t>40</w:t>
            </w:r>
            <w:r w:rsidRPr="00360276">
              <w:rPr>
                <w:sz w:val="24"/>
                <w:szCs w:val="24"/>
              </w:rPr>
              <w:t xml:space="preserve"> lakhs or</w:t>
            </w:r>
            <w:r w:rsidRPr="004D38F3">
              <w:rPr>
                <w:sz w:val="24"/>
                <w:szCs w:val="24"/>
              </w:rPr>
              <w:t xml:space="preserve"> </w:t>
            </w:r>
            <w:r w:rsidRPr="00360276">
              <w:rPr>
                <w:sz w:val="24"/>
                <w:szCs w:val="24"/>
              </w:rPr>
              <w:t>more.</w:t>
            </w:r>
          </w:p>
          <w:p w14:paraId="1DD05A35" w14:textId="77777777" w:rsidR="00F84C7A" w:rsidRPr="00360276" w:rsidRDefault="00F84C7A" w:rsidP="00F84C7A">
            <w:pPr>
              <w:pStyle w:val="TableParagraph"/>
              <w:spacing w:before="198"/>
              <w:ind w:left="2160" w:firstLine="720"/>
              <w:rPr>
                <w:sz w:val="24"/>
                <w:szCs w:val="24"/>
              </w:rPr>
            </w:pPr>
            <w:r w:rsidRPr="00360276">
              <w:rPr>
                <w:sz w:val="24"/>
                <w:szCs w:val="24"/>
              </w:rPr>
              <w:t>OR</w:t>
            </w:r>
          </w:p>
          <w:p w14:paraId="5D215AED" w14:textId="166A374F" w:rsidR="00F84C7A" w:rsidRDefault="00F84C7A" w:rsidP="008E24E8">
            <w:pPr>
              <w:pStyle w:val="TableParagraph"/>
              <w:numPr>
                <w:ilvl w:val="0"/>
                <w:numId w:val="45"/>
              </w:numPr>
              <w:spacing w:before="197" w:line="242" w:lineRule="auto"/>
              <w:ind w:left="709" w:right="169" w:hanging="283"/>
              <w:rPr>
                <w:sz w:val="24"/>
                <w:szCs w:val="24"/>
              </w:rPr>
            </w:pPr>
            <w:r w:rsidRPr="00360276">
              <w:rPr>
                <w:sz w:val="24"/>
                <w:szCs w:val="24"/>
              </w:rPr>
              <w:t>Three service contracts Survey</w:t>
            </w:r>
            <w:r>
              <w:rPr>
                <w:sz w:val="24"/>
                <w:szCs w:val="24"/>
              </w:rPr>
              <w:t xml:space="preserve"> involves DGNSS observation</w:t>
            </w:r>
            <w:r w:rsidRPr="00360276">
              <w:rPr>
                <w:sz w:val="24"/>
                <w:szCs w:val="24"/>
              </w:rPr>
              <w:t xml:space="preserve"> with contract value of   INR </w:t>
            </w:r>
            <w:r>
              <w:rPr>
                <w:sz w:val="24"/>
                <w:szCs w:val="24"/>
              </w:rPr>
              <w:t>25</w:t>
            </w:r>
            <w:r w:rsidRPr="00360276">
              <w:rPr>
                <w:sz w:val="24"/>
                <w:szCs w:val="24"/>
              </w:rPr>
              <w:t xml:space="preserve"> lakhs or</w:t>
            </w:r>
            <w:r w:rsidRPr="004D38F3">
              <w:rPr>
                <w:sz w:val="24"/>
                <w:szCs w:val="24"/>
              </w:rPr>
              <w:t xml:space="preserve"> </w:t>
            </w:r>
            <w:r w:rsidRPr="00360276">
              <w:rPr>
                <w:sz w:val="24"/>
                <w:szCs w:val="24"/>
              </w:rPr>
              <w:t>more.</w:t>
            </w:r>
          </w:p>
          <w:p w14:paraId="03D88195" w14:textId="77777777" w:rsidR="00F84C7A" w:rsidRDefault="00F84C7A" w:rsidP="00F84C7A">
            <w:pPr>
              <w:pStyle w:val="TableParagraph"/>
              <w:spacing w:before="197" w:line="242" w:lineRule="auto"/>
              <w:ind w:left="709" w:right="169"/>
              <w:rPr>
                <w:sz w:val="24"/>
                <w:szCs w:val="24"/>
              </w:rPr>
            </w:pPr>
          </w:p>
          <w:p w14:paraId="7083F303" w14:textId="7F4BB4F6" w:rsidR="00F84C7A" w:rsidRPr="00DB4ACA" w:rsidRDefault="00F84C7A" w:rsidP="008E24E8">
            <w:pPr>
              <w:pStyle w:val="ListParagraph"/>
              <w:numPr>
                <w:ilvl w:val="0"/>
                <w:numId w:val="47"/>
              </w:numPr>
              <w:spacing w:before="60" w:after="120"/>
              <w:ind w:left="534"/>
              <w:jc w:val="both"/>
              <w:rPr>
                <w:lang w:bidi="en-US"/>
              </w:rPr>
            </w:pPr>
            <w:r w:rsidRPr="00360276">
              <w:rPr>
                <w:lang w:bidi="en-US"/>
              </w:rPr>
              <w:t xml:space="preserve">Bidder should have experience of successful completion of similar survey projects for </w:t>
            </w:r>
            <w:r>
              <w:rPr>
                <w:lang w:bidi="en-US"/>
              </w:rPr>
              <w:t xml:space="preserve">Tamil Nadu </w:t>
            </w:r>
            <w:r w:rsidRPr="00360276">
              <w:rPr>
                <w:lang w:bidi="en-US"/>
              </w:rPr>
              <w:t>state government</w:t>
            </w:r>
            <w:r>
              <w:rPr>
                <w:lang w:bidi="en-US"/>
              </w:rPr>
              <w:t xml:space="preserve"> </w:t>
            </w:r>
            <w:r w:rsidRPr="00360276">
              <w:rPr>
                <w:lang w:bidi="en-US"/>
              </w:rPr>
              <w:t>with valid proof</w:t>
            </w:r>
            <w:r>
              <w:rPr>
                <w:lang w:bidi="en-US"/>
              </w:rPr>
              <w:t>.</w:t>
            </w:r>
          </w:p>
        </w:tc>
      </w:tr>
      <w:tr w:rsidR="00955BEF" w:rsidRPr="00DB4ACA" w14:paraId="14A2E799" w14:textId="77777777" w:rsidTr="00344B0D">
        <w:trPr>
          <w:trHeight w:val="2573"/>
        </w:trPr>
        <w:tc>
          <w:tcPr>
            <w:tcW w:w="1845" w:type="dxa"/>
          </w:tcPr>
          <w:p w14:paraId="7D699CDA" w14:textId="77777777" w:rsidR="00955BEF" w:rsidRPr="00DB4ACA" w:rsidRDefault="00FB2C2D" w:rsidP="009407C2">
            <w:pPr>
              <w:spacing w:before="120" w:after="120"/>
              <w:rPr>
                <w:b/>
              </w:rPr>
            </w:pPr>
            <w:r w:rsidRPr="00DB4ACA">
              <w:rPr>
                <w:b/>
              </w:rPr>
              <w:t xml:space="preserve">Essential </w:t>
            </w:r>
            <w:r w:rsidR="00955BEF" w:rsidRPr="00DB4ACA">
              <w:rPr>
                <w:b/>
              </w:rPr>
              <w:t>Equipment</w:t>
            </w:r>
          </w:p>
        </w:tc>
        <w:tc>
          <w:tcPr>
            <w:tcW w:w="7188" w:type="dxa"/>
          </w:tcPr>
          <w:p w14:paraId="3E316225" w14:textId="77777777" w:rsidR="00CA76FC" w:rsidRPr="00DB4ACA" w:rsidRDefault="00955BEF" w:rsidP="009407C2">
            <w:pPr>
              <w:tabs>
                <w:tab w:val="right" w:pos="7254"/>
              </w:tabs>
              <w:spacing w:before="120" w:after="120"/>
              <w:rPr>
                <w:i/>
              </w:rPr>
            </w:pPr>
            <w:r w:rsidRPr="00DB4ACA">
              <w:t>The essential equipment to be made available for the Contract by the successful Bidder shall be</w:t>
            </w:r>
            <w:r w:rsidR="00FB2C2D" w:rsidRPr="00DB4ACA">
              <w:t>:</w:t>
            </w:r>
            <w:r w:rsidRPr="00DB4ACA">
              <w:rPr>
                <w:i/>
              </w:rPr>
              <w:t xml:space="preserve"> </w:t>
            </w:r>
          </w:p>
          <w:tbl>
            <w:tblPr>
              <w:tblW w:w="636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95"/>
              <w:gridCol w:w="2538"/>
              <w:gridCol w:w="1426"/>
              <w:gridCol w:w="1710"/>
            </w:tblGrid>
            <w:tr w:rsidR="00CA76FC" w:rsidRPr="00360276" w14:paraId="4C4C1606" w14:textId="77777777" w:rsidTr="00F84C7A">
              <w:trPr>
                <w:trHeight w:val="723"/>
              </w:trPr>
              <w:tc>
                <w:tcPr>
                  <w:tcW w:w="695" w:type="dxa"/>
                </w:tcPr>
                <w:p w14:paraId="150C5183" w14:textId="77777777" w:rsidR="00CA76FC" w:rsidRPr="00360276" w:rsidRDefault="00CA76FC" w:rsidP="00CA76FC">
                  <w:pPr>
                    <w:pStyle w:val="TableParagraph"/>
                    <w:ind w:left="174" w:right="148" w:firstLine="74"/>
                    <w:rPr>
                      <w:b/>
                      <w:sz w:val="24"/>
                      <w:szCs w:val="24"/>
                    </w:rPr>
                  </w:pPr>
                  <w:proofErr w:type="spellStart"/>
                  <w:r w:rsidRPr="00360276">
                    <w:rPr>
                      <w:b/>
                      <w:sz w:val="24"/>
                      <w:szCs w:val="24"/>
                    </w:rPr>
                    <w:t>Sl</w:t>
                  </w:r>
                  <w:proofErr w:type="spellEnd"/>
                  <w:r w:rsidRPr="00360276">
                    <w:rPr>
                      <w:b/>
                      <w:sz w:val="24"/>
                      <w:szCs w:val="24"/>
                    </w:rPr>
                    <w:t xml:space="preserve"> No.</w:t>
                  </w:r>
                </w:p>
              </w:tc>
              <w:tc>
                <w:tcPr>
                  <w:tcW w:w="2538" w:type="dxa"/>
                </w:tcPr>
                <w:p w14:paraId="149FBF25" w14:textId="2DA60A1C" w:rsidR="00CA76FC" w:rsidRPr="00360276" w:rsidRDefault="00CA76FC" w:rsidP="004D38F3">
                  <w:pPr>
                    <w:pStyle w:val="TableParagraph"/>
                    <w:ind w:left="116" w:right="80"/>
                    <w:jc w:val="center"/>
                    <w:rPr>
                      <w:b/>
                      <w:sz w:val="24"/>
                      <w:szCs w:val="24"/>
                    </w:rPr>
                  </w:pPr>
                  <w:r w:rsidRPr="00360276">
                    <w:rPr>
                      <w:b/>
                      <w:sz w:val="24"/>
                      <w:szCs w:val="24"/>
                    </w:rPr>
                    <w:t>Equipment Type and</w:t>
                  </w:r>
                  <w:r w:rsidR="004D38F3">
                    <w:rPr>
                      <w:b/>
                      <w:sz w:val="24"/>
                      <w:szCs w:val="24"/>
                    </w:rPr>
                    <w:t xml:space="preserve"> </w:t>
                  </w:r>
                  <w:r w:rsidRPr="00360276">
                    <w:rPr>
                      <w:b/>
                      <w:sz w:val="24"/>
                      <w:szCs w:val="24"/>
                    </w:rPr>
                    <w:t>Characteristics</w:t>
                  </w:r>
                </w:p>
              </w:tc>
              <w:tc>
                <w:tcPr>
                  <w:tcW w:w="1426" w:type="dxa"/>
                </w:tcPr>
                <w:p w14:paraId="4F74BCE4" w14:textId="77777777" w:rsidR="00CA76FC" w:rsidRPr="00360276" w:rsidRDefault="00CA76FC" w:rsidP="00CA76FC">
                  <w:pPr>
                    <w:pStyle w:val="TableParagraph"/>
                    <w:spacing w:line="263" w:lineRule="exact"/>
                    <w:ind w:left="177" w:right="164"/>
                    <w:jc w:val="center"/>
                    <w:rPr>
                      <w:b/>
                      <w:sz w:val="24"/>
                      <w:szCs w:val="24"/>
                    </w:rPr>
                  </w:pPr>
                  <w:r w:rsidRPr="00360276">
                    <w:rPr>
                      <w:b/>
                      <w:sz w:val="24"/>
                      <w:szCs w:val="24"/>
                    </w:rPr>
                    <w:t>Capacity</w:t>
                  </w:r>
                </w:p>
              </w:tc>
              <w:tc>
                <w:tcPr>
                  <w:tcW w:w="1710" w:type="dxa"/>
                </w:tcPr>
                <w:p w14:paraId="4C7F577C" w14:textId="77777777" w:rsidR="00CA76FC" w:rsidRPr="00360276" w:rsidRDefault="00CA76FC" w:rsidP="00CA76FC">
                  <w:pPr>
                    <w:pStyle w:val="TableParagraph"/>
                    <w:spacing w:before="2" w:line="264" w:lineRule="exact"/>
                    <w:ind w:left="379" w:right="288" w:hanging="64"/>
                    <w:rPr>
                      <w:b/>
                      <w:sz w:val="24"/>
                      <w:szCs w:val="24"/>
                    </w:rPr>
                  </w:pPr>
                  <w:r w:rsidRPr="00360276">
                    <w:rPr>
                      <w:b/>
                      <w:sz w:val="24"/>
                      <w:szCs w:val="24"/>
                    </w:rPr>
                    <w:t>Minimum Number required</w:t>
                  </w:r>
                </w:p>
              </w:tc>
            </w:tr>
            <w:tr w:rsidR="00CA76FC" w:rsidRPr="00360276" w14:paraId="2DE5DC38" w14:textId="77777777" w:rsidTr="00F84C7A">
              <w:trPr>
                <w:trHeight w:val="494"/>
              </w:trPr>
              <w:tc>
                <w:tcPr>
                  <w:tcW w:w="695" w:type="dxa"/>
                </w:tcPr>
                <w:p w14:paraId="1DF5C630" w14:textId="77777777" w:rsidR="00CA76FC" w:rsidRPr="00360276" w:rsidRDefault="00CA76FC" w:rsidP="00CA76FC">
                  <w:pPr>
                    <w:pStyle w:val="TableParagraph"/>
                    <w:spacing w:line="258" w:lineRule="exact"/>
                    <w:ind w:left="9"/>
                    <w:jc w:val="center"/>
                    <w:rPr>
                      <w:sz w:val="24"/>
                      <w:szCs w:val="24"/>
                    </w:rPr>
                  </w:pPr>
                  <w:r w:rsidRPr="00360276">
                    <w:rPr>
                      <w:sz w:val="24"/>
                      <w:szCs w:val="24"/>
                    </w:rPr>
                    <w:t>1</w:t>
                  </w:r>
                </w:p>
              </w:tc>
              <w:tc>
                <w:tcPr>
                  <w:tcW w:w="2538" w:type="dxa"/>
                </w:tcPr>
                <w:p w14:paraId="78C0E963" w14:textId="77777777" w:rsidR="00CA76FC" w:rsidRDefault="00CA76FC" w:rsidP="00CA76FC">
                  <w:pPr>
                    <w:pStyle w:val="TableParagraph"/>
                    <w:ind w:left="107" w:right="80" w:hanging="1"/>
                    <w:rPr>
                      <w:sz w:val="24"/>
                      <w:szCs w:val="24"/>
                    </w:rPr>
                  </w:pPr>
                  <w:r w:rsidRPr="00360276">
                    <w:rPr>
                      <w:sz w:val="24"/>
                      <w:szCs w:val="24"/>
                    </w:rPr>
                    <w:t>DG</w:t>
                  </w:r>
                  <w:r>
                    <w:rPr>
                      <w:sz w:val="24"/>
                      <w:szCs w:val="24"/>
                    </w:rPr>
                    <w:t>NSS</w:t>
                  </w:r>
                  <w:r w:rsidRPr="00360276">
                    <w:rPr>
                      <w:sz w:val="24"/>
                      <w:szCs w:val="24"/>
                    </w:rPr>
                    <w:t xml:space="preserve"> and its associated software </w:t>
                  </w:r>
                </w:p>
                <w:p w14:paraId="1BC685E2" w14:textId="77777777" w:rsidR="00CA76FC" w:rsidRPr="00360276" w:rsidRDefault="00CA76FC" w:rsidP="00CA76FC">
                  <w:pPr>
                    <w:pStyle w:val="TableParagraph"/>
                    <w:ind w:left="107" w:right="80" w:hanging="1"/>
                    <w:rPr>
                      <w:sz w:val="24"/>
                      <w:szCs w:val="24"/>
                    </w:rPr>
                  </w:pPr>
                  <w:r>
                    <w:rPr>
                      <w:sz w:val="24"/>
                      <w:szCs w:val="24"/>
                    </w:rPr>
                    <w:t>(Not older than 3 years)</w:t>
                  </w:r>
                </w:p>
              </w:tc>
              <w:tc>
                <w:tcPr>
                  <w:tcW w:w="1426" w:type="dxa"/>
                </w:tcPr>
                <w:p w14:paraId="2A0AFFF3" w14:textId="77777777" w:rsidR="00CA76FC" w:rsidRPr="00360276" w:rsidRDefault="00CA76FC" w:rsidP="00CA76FC">
                  <w:pPr>
                    <w:pStyle w:val="TableParagraph"/>
                    <w:ind w:left="177" w:right="147" w:firstLine="204"/>
                    <w:rPr>
                      <w:sz w:val="24"/>
                      <w:szCs w:val="24"/>
                    </w:rPr>
                  </w:pPr>
                  <w:r w:rsidRPr="00360276">
                    <w:rPr>
                      <w:sz w:val="24"/>
                      <w:szCs w:val="24"/>
                    </w:rPr>
                    <w:t>Multi frequency</w:t>
                  </w:r>
                </w:p>
              </w:tc>
              <w:tc>
                <w:tcPr>
                  <w:tcW w:w="1710" w:type="dxa"/>
                </w:tcPr>
                <w:p w14:paraId="0309E6BF" w14:textId="77777777" w:rsidR="00CA76FC" w:rsidRPr="00360276" w:rsidRDefault="00CA76FC" w:rsidP="00CA76FC">
                  <w:pPr>
                    <w:pStyle w:val="TableParagraph"/>
                    <w:spacing w:line="258" w:lineRule="exact"/>
                    <w:ind w:left="11"/>
                    <w:rPr>
                      <w:sz w:val="24"/>
                      <w:szCs w:val="24"/>
                    </w:rPr>
                  </w:pPr>
                  <w:r>
                    <w:rPr>
                      <w:sz w:val="24"/>
                      <w:szCs w:val="24"/>
                    </w:rPr>
                    <w:t xml:space="preserve">             7</w:t>
                  </w:r>
                </w:p>
              </w:tc>
            </w:tr>
          </w:tbl>
          <w:p w14:paraId="57B34D22" w14:textId="078F0700" w:rsidR="00955BEF" w:rsidRPr="00DB4ACA" w:rsidRDefault="00955BEF" w:rsidP="009407C2">
            <w:pPr>
              <w:tabs>
                <w:tab w:val="right" w:pos="7254"/>
              </w:tabs>
              <w:spacing w:before="120" w:after="120"/>
            </w:pPr>
          </w:p>
        </w:tc>
      </w:tr>
      <w:tr w:rsidR="00955BEF" w:rsidRPr="00DB4ACA" w14:paraId="5E6EA6FD" w14:textId="77777777" w:rsidTr="001564BA">
        <w:tc>
          <w:tcPr>
            <w:tcW w:w="1845" w:type="dxa"/>
          </w:tcPr>
          <w:p w14:paraId="489B8EAE" w14:textId="77777777" w:rsidR="00955BEF" w:rsidRPr="00CA0C0B" w:rsidRDefault="00955BEF" w:rsidP="009407C2">
            <w:pPr>
              <w:spacing w:before="120" w:after="120"/>
              <w:rPr>
                <w:b/>
              </w:rPr>
            </w:pPr>
            <w:r w:rsidRPr="00CA0C0B">
              <w:rPr>
                <w:b/>
              </w:rPr>
              <w:t>Liquid Assets</w:t>
            </w:r>
          </w:p>
        </w:tc>
        <w:tc>
          <w:tcPr>
            <w:tcW w:w="7188" w:type="dxa"/>
          </w:tcPr>
          <w:p w14:paraId="0C2E11D4" w14:textId="6EFF0935" w:rsidR="00955BEF" w:rsidRPr="00CA0C0B" w:rsidRDefault="00955BEF" w:rsidP="00CA0C0B">
            <w:pPr>
              <w:spacing w:before="60" w:after="120"/>
              <w:jc w:val="both"/>
            </w:pPr>
            <w:r w:rsidRPr="00CA0C0B">
              <w:t>The minimum amount of liquid assets and/or credit facilities net of other contractual commitments of the successful Bidder shall be</w:t>
            </w:r>
            <w:r w:rsidR="00FB2C2D" w:rsidRPr="00CA0C0B">
              <w:t>:</w:t>
            </w:r>
            <w:r w:rsidRPr="00CA0C0B">
              <w:t xml:space="preserve"> </w:t>
            </w:r>
            <w:r w:rsidR="00CA0C0B" w:rsidRPr="00154F0B">
              <w:rPr>
                <w:b/>
                <w:i/>
              </w:rPr>
              <w:t xml:space="preserve">50% of the </w:t>
            </w:r>
            <w:r w:rsidR="00CA0C0B" w:rsidRPr="00154F0B">
              <w:rPr>
                <w:b/>
              </w:rPr>
              <w:t>average annual volume</w:t>
            </w:r>
          </w:p>
        </w:tc>
      </w:tr>
      <w:tr w:rsidR="00955BEF" w:rsidRPr="00DB4ACA" w14:paraId="30712B1E" w14:textId="77777777" w:rsidTr="001564BA">
        <w:tc>
          <w:tcPr>
            <w:tcW w:w="1845" w:type="dxa"/>
          </w:tcPr>
          <w:p w14:paraId="560921DC" w14:textId="77777777" w:rsidR="00955BEF" w:rsidRPr="00DB4ACA" w:rsidRDefault="00955BEF" w:rsidP="009407C2">
            <w:pPr>
              <w:spacing w:before="120" w:after="120"/>
              <w:rPr>
                <w:b/>
              </w:rPr>
            </w:pPr>
            <w:r w:rsidRPr="00DB4ACA">
              <w:rPr>
                <w:b/>
              </w:rPr>
              <w:t xml:space="preserve">Subcontractors </w:t>
            </w:r>
          </w:p>
        </w:tc>
        <w:tc>
          <w:tcPr>
            <w:tcW w:w="7188" w:type="dxa"/>
          </w:tcPr>
          <w:p w14:paraId="3764C89E" w14:textId="7BCB9B13" w:rsidR="00955BEF" w:rsidRPr="00DB4ACA" w:rsidRDefault="00955BEF" w:rsidP="009407C2">
            <w:pPr>
              <w:tabs>
                <w:tab w:val="right" w:pos="7254"/>
              </w:tabs>
              <w:spacing w:before="120" w:after="120"/>
            </w:pPr>
            <w:r w:rsidRPr="00DB4ACA">
              <w:t xml:space="preserve">Subcontractors’ </w:t>
            </w:r>
            <w:r w:rsidRPr="00154F0B">
              <w:t xml:space="preserve">experience </w:t>
            </w:r>
            <w:r w:rsidR="005E74E6" w:rsidRPr="00154F0B">
              <w:rPr>
                <w:b/>
                <w:i/>
              </w:rPr>
              <w:t>shall</w:t>
            </w:r>
            <w:r w:rsidR="007528E6" w:rsidRPr="00154F0B">
              <w:rPr>
                <w:b/>
                <w:i/>
              </w:rPr>
              <w:t xml:space="preserve"> </w:t>
            </w:r>
            <w:r w:rsidRPr="00154F0B">
              <w:t xml:space="preserve">be </w:t>
            </w:r>
            <w:r w:rsidRPr="00DB4ACA">
              <w:t>taken into account.</w:t>
            </w:r>
          </w:p>
        </w:tc>
      </w:tr>
    </w:tbl>
    <w:p w14:paraId="008FEFF3" w14:textId="77777777" w:rsidR="00D115B4" w:rsidRPr="00EC1749" w:rsidRDefault="00D115B4" w:rsidP="009407C2">
      <w:pPr>
        <w:spacing w:after="200"/>
        <w:jc w:val="both"/>
        <w:rPr>
          <w:lang w:val="en-IN"/>
        </w:rPr>
      </w:pPr>
    </w:p>
    <w:p w14:paraId="2CF4ECC9" w14:textId="76E9DD64" w:rsidR="004E115D" w:rsidRPr="00DB4ACA" w:rsidRDefault="00E72C15" w:rsidP="009407C2">
      <w:pPr>
        <w:spacing w:after="200"/>
        <w:ind w:left="450"/>
        <w:jc w:val="both"/>
      </w:pPr>
      <w:r w:rsidRPr="00DB4ACA">
        <w:lastRenderedPageBreak/>
        <w:t xml:space="preserve">The figures for each of the </w:t>
      </w:r>
      <w:r w:rsidR="008E1D4B" w:rsidRPr="00DB4ACA">
        <w:t>member</w:t>
      </w:r>
      <w:r w:rsidRPr="00DB4ACA">
        <w:t xml:space="preserve">s of a joint venture shall be added together to determine the Bidder’s compliance with the minimum qualifying criteria of (a), (b) and (e); however, for a joint venture to qualify the </w:t>
      </w:r>
      <w:r w:rsidR="008E1D4B" w:rsidRPr="00DB4ACA">
        <w:t>member</w:t>
      </w:r>
      <w:r w:rsidRPr="00DB4ACA">
        <w:t xml:space="preserve"> in charge </w:t>
      </w:r>
      <w:r w:rsidR="00FD0E15">
        <w:t xml:space="preserve">(lead) </w:t>
      </w:r>
      <w:r w:rsidRPr="00DB4ACA">
        <w:t xml:space="preserve">must meet at least 40 percent of those minimum criteria for an individual Bidder and other </w:t>
      </w:r>
      <w:r w:rsidR="008E1D4B" w:rsidRPr="00DB4ACA">
        <w:t>member</w:t>
      </w:r>
      <w:r w:rsidRPr="00DB4ACA">
        <w:t xml:space="preserve">s at least 25% of the criteria.  Failure to comply with this requirement will result in rejection of the joint venture’s Bid.  </w:t>
      </w:r>
    </w:p>
    <w:p w14:paraId="4B2C94A4" w14:textId="77777777" w:rsidR="00E72C15" w:rsidRPr="00DB4ACA" w:rsidRDefault="00E72C15" w:rsidP="009407C2">
      <w:pPr>
        <w:spacing w:after="200"/>
        <w:ind w:left="450"/>
        <w:jc w:val="both"/>
      </w:pPr>
      <w:r w:rsidRPr="00DB4ACA">
        <w:t xml:space="preserve">Subcontractors’ experience and resources </w:t>
      </w:r>
      <w:r w:rsidRPr="00DB4ACA">
        <w:rPr>
          <w:b/>
          <w:i/>
        </w:rPr>
        <w:t>will not be taken</w:t>
      </w:r>
      <w:r w:rsidRPr="00DB4ACA">
        <w:t xml:space="preserve"> into account in determining the Bidder’s compliance with the qualifying criteria, unless otherwise stated </w:t>
      </w:r>
      <w:r w:rsidR="005E74E6" w:rsidRPr="00DB4ACA">
        <w:t>in the Qualification Requirements above</w:t>
      </w:r>
      <w:r w:rsidRPr="00DB4ACA">
        <w:t>.</w:t>
      </w:r>
    </w:p>
    <w:p w14:paraId="084F30B6" w14:textId="77777777" w:rsidR="00E72C15" w:rsidRPr="00DB4ACA" w:rsidRDefault="00E72C15" w:rsidP="009407C2">
      <w:pPr>
        <w:pStyle w:val="HeaderEvaCriteria"/>
        <w:numPr>
          <w:ilvl w:val="0"/>
          <w:numId w:val="0"/>
        </w:numPr>
        <w:ind w:left="720" w:hanging="360"/>
      </w:pPr>
    </w:p>
    <w:p w14:paraId="610C58BB" w14:textId="77777777" w:rsidR="00BD0FF6" w:rsidRPr="00DB4ACA" w:rsidRDefault="00BD0FF6" w:rsidP="009407C2"/>
    <w:p w14:paraId="31B4FAFD" w14:textId="77777777" w:rsidR="003862A3" w:rsidRPr="00DB4ACA" w:rsidRDefault="003862A3" w:rsidP="009407C2">
      <w:pPr>
        <w:jc w:val="center"/>
        <w:rPr>
          <w:b/>
          <w:sz w:val="28"/>
          <w:szCs w:val="28"/>
        </w:rPr>
      </w:pPr>
    </w:p>
    <w:p w14:paraId="070D9BD2" w14:textId="77777777" w:rsidR="003862A3" w:rsidRPr="00DB4ACA" w:rsidRDefault="003862A3" w:rsidP="009407C2">
      <w:pPr>
        <w:jc w:val="center"/>
        <w:rPr>
          <w:b/>
          <w:sz w:val="28"/>
          <w:szCs w:val="28"/>
        </w:rPr>
        <w:sectPr w:rsidR="003862A3" w:rsidRPr="00DB4ACA" w:rsidSect="008D4731">
          <w:headerReference w:type="even" r:id="rId30"/>
          <w:headerReference w:type="default" r:id="rId31"/>
          <w:headerReference w:type="first" r:id="rId32"/>
          <w:footnotePr>
            <w:numRestart w:val="eachSect"/>
          </w:footnotePr>
          <w:type w:val="oddPage"/>
          <w:pgSz w:w="12240" w:h="15840" w:code="1"/>
          <w:pgMar w:top="1440" w:right="1440" w:bottom="1440" w:left="1440" w:header="720" w:footer="720" w:gutter="0"/>
          <w:paperSrc w:first="15" w:other="15"/>
          <w:cols w:space="720"/>
        </w:sectPr>
      </w:pPr>
    </w:p>
    <w:p w14:paraId="301F8DF3" w14:textId="77777777" w:rsidR="003862A3" w:rsidRPr="00DB4ACA" w:rsidRDefault="003862A3" w:rsidP="009407C2">
      <w:pPr>
        <w:jc w:val="center"/>
        <w:rPr>
          <w:b/>
          <w:sz w:val="28"/>
          <w:szCs w:val="28"/>
        </w:rPr>
      </w:pPr>
    </w:p>
    <w:p w14:paraId="459561C4" w14:textId="77777777" w:rsidR="003862A3" w:rsidRPr="00DB4ACA" w:rsidRDefault="003862A3" w:rsidP="009407C2">
      <w:pPr>
        <w:jc w:val="center"/>
        <w:rPr>
          <w:b/>
          <w:sz w:val="28"/>
          <w:szCs w:val="28"/>
        </w:rPr>
      </w:pPr>
    </w:p>
    <w:p w14:paraId="0ED488C7" w14:textId="77777777" w:rsidR="003862A3" w:rsidRPr="00DB4ACA" w:rsidRDefault="003862A3" w:rsidP="009407C2">
      <w:pPr>
        <w:pStyle w:val="Heading1"/>
      </w:pPr>
      <w:bookmarkStart w:id="191" w:name="_Toc454783517"/>
      <w:bookmarkStart w:id="192" w:name="_Toc454783834"/>
      <w:bookmarkStart w:id="193" w:name="_Toc454784150"/>
      <w:r w:rsidRPr="00DB4ACA">
        <w:t xml:space="preserve">Section IV- </w:t>
      </w:r>
      <w:bookmarkEnd w:id="172"/>
      <w:r w:rsidRPr="00DB4ACA">
        <w:t>Bidding Forms</w:t>
      </w:r>
      <w:bookmarkEnd w:id="173"/>
      <w:bookmarkEnd w:id="191"/>
      <w:bookmarkEnd w:id="192"/>
      <w:bookmarkEnd w:id="193"/>
    </w:p>
    <w:p w14:paraId="0A8FF557" w14:textId="77777777" w:rsidR="003862A3" w:rsidRPr="00DB4ACA" w:rsidRDefault="003862A3" w:rsidP="009407C2">
      <w:pPr>
        <w:jc w:val="center"/>
        <w:rPr>
          <w:b/>
          <w:sz w:val="28"/>
          <w:szCs w:val="28"/>
        </w:rPr>
      </w:pPr>
    </w:p>
    <w:p w14:paraId="4FC3C32D" w14:textId="77777777" w:rsidR="007E19DB" w:rsidRPr="00DB4ACA" w:rsidRDefault="007E19DB" w:rsidP="009407C2">
      <w:pPr>
        <w:jc w:val="center"/>
        <w:rPr>
          <w:b/>
          <w:sz w:val="28"/>
          <w:szCs w:val="28"/>
        </w:rPr>
      </w:pPr>
      <w:r w:rsidRPr="00DB4ACA">
        <w:rPr>
          <w:b/>
          <w:sz w:val="28"/>
          <w:szCs w:val="28"/>
        </w:rPr>
        <w:t>Table of Forms</w:t>
      </w:r>
    </w:p>
    <w:bookmarkStart w:id="194" w:name="_Hlt162340381"/>
    <w:bookmarkEnd w:id="194"/>
    <w:p w14:paraId="24237482" w14:textId="75CAC87E" w:rsidR="00650C94" w:rsidRDefault="00EB36CE">
      <w:pPr>
        <w:pStyle w:val="TOC1"/>
        <w:rPr>
          <w:rFonts w:asciiTheme="minorHAnsi" w:eastAsiaTheme="minorEastAsia" w:hAnsiTheme="minorHAnsi" w:cstheme="minorBidi"/>
          <w:b w:val="0"/>
          <w:sz w:val="22"/>
          <w:szCs w:val="22"/>
        </w:rPr>
      </w:pPr>
      <w:r w:rsidRPr="00DB4ACA">
        <w:fldChar w:fldCharType="begin"/>
      </w:r>
      <w:r w:rsidRPr="00DB4ACA">
        <w:instrText xml:space="preserve"> TOC \h \z \t "Section 3 - Heading 1,1" </w:instrText>
      </w:r>
      <w:r w:rsidRPr="00DB4ACA">
        <w:fldChar w:fldCharType="separate"/>
      </w:r>
      <w:hyperlink w:anchor="_Toc454738298" w:history="1">
        <w:r w:rsidR="00650C94" w:rsidRPr="00D224D8">
          <w:rPr>
            <w:rStyle w:val="Hyperlink"/>
          </w:rPr>
          <w:t>Letter of Bid</w:t>
        </w:r>
        <w:r w:rsidR="00650C94">
          <w:rPr>
            <w:webHidden/>
          </w:rPr>
          <w:tab/>
        </w:r>
        <w:r w:rsidR="00650C94">
          <w:rPr>
            <w:webHidden/>
          </w:rPr>
          <w:fldChar w:fldCharType="begin"/>
        </w:r>
        <w:r w:rsidR="00650C94">
          <w:rPr>
            <w:webHidden/>
          </w:rPr>
          <w:instrText xml:space="preserve"> PAGEREF _Toc454738298 \h </w:instrText>
        </w:r>
        <w:r w:rsidR="00650C94">
          <w:rPr>
            <w:webHidden/>
          </w:rPr>
        </w:r>
        <w:r w:rsidR="00650C94">
          <w:rPr>
            <w:webHidden/>
          </w:rPr>
          <w:fldChar w:fldCharType="separate"/>
        </w:r>
        <w:r w:rsidR="000A79CD">
          <w:rPr>
            <w:webHidden/>
          </w:rPr>
          <w:t>40</w:t>
        </w:r>
        <w:r w:rsidR="00650C94">
          <w:rPr>
            <w:webHidden/>
          </w:rPr>
          <w:fldChar w:fldCharType="end"/>
        </w:r>
      </w:hyperlink>
    </w:p>
    <w:p w14:paraId="7F396CEC" w14:textId="751D8443" w:rsidR="00650C94" w:rsidRDefault="00000000">
      <w:pPr>
        <w:pStyle w:val="TOC1"/>
        <w:rPr>
          <w:rFonts w:asciiTheme="minorHAnsi" w:eastAsiaTheme="minorEastAsia" w:hAnsiTheme="minorHAnsi" w:cstheme="minorBidi"/>
          <w:b w:val="0"/>
          <w:sz w:val="22"/>
          <w:szCs w:val="22"/>
        </w:rPr>
      </w:pPr>
      <w:hyperlink w:anchor="_Toc454738299" w:history="1">
        <w:r w:rsidR="00650C94" w:rsidRPr="00D224D8">
          <w:rPr>
            <w:rStyle w:val="Hyperlink"/>
          </w:rPr>
          <w:t>Qualification Information</w:t>
        </w:r>
        <w:r w:rsidR="00650C94">
          <w:rPr>
            <w:webHidden/>
          </w:rPr>
          <w:tab/>
        </w:r>
        <w:r w:rsidR="00650C94">
          <w:rPr>
            <w:webHidden/>
          </w:rPr>
          <w:fldChar w:fldCharType="begin"/>
        </w:r>
        <w:r w:rsidR="00650C94">
          <w:rPr>
            <w:webHidden/>
          </w:rPr>
          <w:instrText xml:space="preserve"> PAGEREF _Toc454738299 \h </w:instrText>
        </w:r>
        <w:r w:rsidR="00650C94">
          <w:rPr>
            <w:webHidden/>
          </w:rPr>
        </w:r>
        <w:r w:rsidR="00650C94">
          <w:rPr>
            <w:webHidden/>
          </w:rPr>
          <w:fldChar w:fldCharType="separate"/>
        </w:r>
        <w:r w:rsidR="000A79CD">
          <w:rPr>
            <w:webHidden/>
          </w:rPr>
          <w:t>45</w:t>
        </w:r>
        <w:r w:rsidR="00650C94">
          <w:rPr>
            <w:webHidden/>
          </w:rPr>
          <w:fldChar w:fldCharType="end"/>
        </w:r>
      </w:hyperlink>
    </w:p>
    <w:p w14:paraId="5914A7CC" w14:textId="7F29A605" w:rsidR="00650C94" w:rsidRDefault="00000000">
      <w:pPr>
        <w:pStyle w:val="TOC1"/>
        <w:rPr>
          <w:rFonts w:asciiTheme="minorHAnsi" w:eastAsiaTheme="minorEastAsia" w:hAnsiTheme="minorHAnsi" w:cstheme="minorBidi"/>
          <w:b w:val="0"/>
          <w:sz w:val="22"/>
          <w:szCs w:val="22"/>
        </w:rPr>
      </w:pPr>
      <w:hyperlink w:anchor="_Toc454738300" w:history="1">
        <w:r w:rsidR="00650C94" w:rsidRPr="00D224D8">
          <w:rPr>
            <w:rStyle w:val="Hyperlink"/>
          </w:rPr>
          <w:t>Schedule Forms</w:t>
        </w:r>
        <w:r w:rsidR="00650C94">
          <w:rPr>
            <w:webHidden/>
          </w:rPr>
          <w:tab/>
        </w:r>
        <w:r w:rsidR="00650C94">
          <w:rPr>
            <w:webHidden/>
          </w:rPr>
          <w:fldChar w:fldCharType="begin"/>
        </w:r>
        <w:r w:rsidR="00650C94">
          <w:rPr>
            <w:webHidden/>
          </w:rPr>
          <w:instrText xml:space="preserve"> PAGEREF _Toc454738300 \h </w:instrText>
        </w:r>
        <w:r w:rsidR="00650C94">
          <w:rPr>
            <w:webHidden/>
          </w:rPr>
        </w:r>
        <w:r w:rsidR="00650C94">
          <w:rPr>
            <w:webHidden/>
          </w:rPr>
          <w:fldChar w:fldCharType="separate"/>
        </w:r>
        <w:r w:rsidR="000A79CD">
          <w:rPr>
            <w:webHidden/>
          </w:rPr>
          <w:t>48</w:t>
        </w:r>
        <w:r w:rsidR="00650C94">
          <w:rPr>
            <w:webHidden/>
          </w:rPr>
          <w:fldChar w:fldCharType="end"/>
        </w:r>
      </w:hyperlink>
    </w:p>
    <w:p w14:paraId="087625F0" w14:textId="75F5FDED" w:rsidR="00650C94" w:rsidRDefault="00000000">
      <w:pPr>
        <w:pStyle w:val="TOC1"/>
        <w:rPr>
          <w:rFonts w:asciiTheme="minorHAnsi" w:eastAsiaTheme="minorEastAsia" w:hAnsiTheme="minorHAnsi" w:cstheme="minorBidi"/>
          <w:b w:val="0"/>
          <w:sz w:val="22"/>
          <w:szCs w:val="22"/>
        </w:rPr>
      </w:pPr>
      <w:hyperlink w:anchor="_Toc454738301" w:history="1">
        <w:r w:rsidR="00650C94" w:rsidRPr="00D224D8">
          <w:rPr>
            <w:rStyle w:val="Hyperlink"/>
          </w:rPr>
          <w:t>Activity Schedule</w:t>
        </w:r>
        <w:r w:rsidR="00650C94">
          <w:rPr>
            <w:webHidden/>
          </w:rPr>
          <w:tab/>
        </w:r>
        <w:r w:rsidR="00650C94">
          <w:rPr>
            <w:webHidden/>
          </w:rPr>
          <w:fldChar w:fldCharType="begin"/>
        </w:r>
        <w:r w:rsidR="00650C94">
          <w:rPr>
            <w:webHidden/>
          </w:rPr>
          <w:instrText xml:space="preserve"> PAGEREF _Toc454738301 \h </w:instrText>
        </w:r>
        <w:r w:rsidR="00650C94">
          <w:rPr>
            <w:webHidden/>
          </w:rPr>
        </w:r>
        <w:r w:rsidR="00650C94">
          <w:rPr>
            <w:webHidden/>
          </w:rPr>
          <w:fldChar w:fldCharType="separate"/>
        </w:r>
        <w:r w:rsidR="000A79CD">
          <w:rPr>
            <w:webHidden/>
          </w:rPr>
          <w:t>49</w:t>
        </w:r>
        <w:r w:rsidR="00650C94">
          <w:rPr>
            <w:webHidden/>
          </w:rPr>
          <w:fldChar w:fldCharType="end"/>
        </w:r>
      </w:hyperlink>
    </w:p>
    <w:p w14:paraId="379A2016" w14:textId="3CADD7F1" w:rsidR="00650C94" w:rsidRDefault="00000000">
      <w:pPr>
        <w:pStyle w:val="TOC1"/>
        <w:rPr>
          <w:rFonts w:asciiTheme="minorHAnsi" w:eastAsiaTheme="minorEastAsia" w:hAnsiTheme="minorHAnsi" w:cstheme="minorBidi"/>
          <w:b w:val="0"/>
          <w:sz w:val="22"/>
          <w:szCs w:val="22"/>
        </w:rPr>
      </w:pPr>
      <w:hyperlink w:anchor="_Toc454738302" w:history="1">
        <w:r w:rsidR="00650C94" w:rsidRPr="00D224D8">
          <w:rPr>
            <w:rStyle w:val="Hyperlink"/>
          </w:rPr>
          <w:t>Notification of Award - Letter of Acceptance</w:t>
        </w:r>
        <w:r w:rsidR="00650C94">
          <w:rPr>
            <w:webHidden/>
          </w:rPr>
          <w:tab/>
        </w:r>
        <w:r w:rsidR="00650C94">
          <w:rPr>
            <w:webHidden/>
          </w:rPr>
          <w:fldChar w:fldCharType="begin"/>
        </w:r>
        <w:r w:rsidR="00650C94">
          <w:rPr>
            <w:webHidden/>
          </w:rPr>
          <w:instrText xml:space="preserve"> PAGEREF _Toc454738302 \h </w:instrText>
        </w:r>
        <w:r w:rsidR="00650C94">
          <w:rPr>
            <w:webHidden/>
          </w:rPr>
        </w:r>
        <w:r w:rsidR="00650C94">
          <w:rPr>
            <w:webHidden/>
          </w:rPr>
          <w:fldChar w:fldCharType="separate"/>
        </w:r>
        <w:r w:rsidR="000A79CD">
          <w:rPr>
            <w:webHidden/>
          </w:rPr>
          <w:t>53</w:t>
        </w:r>
        <w:r w:rsidR="00650C94">
          <w:rPr>
            <w:webHidden/>
          </w:rPr>
          <w:fldChar w:fldCharType="end"/>
        </w:r>
      </w:hyperlink>
    </w:p>
    <w:p w14:paraId="2ECDB2CD" w14:textId="65B1F599" w:rsidR="00650C94" w:rsidRDefault="00000000">
      <w:pPr>
        <w:pStyle w:val="TOC1"/>
        <w:rPr>
          <w:rFonts w:asciiTheme="minorHAnsi" w:eastAsiaTheme="minorEastAsia" w:hAnsiTheme="minorHAnsi" w:cstheme="minorBidi"/>
          <w:b w:val="0"/>
          <w:sz w:val="22"/>
          <w:szCs w:val="22"/>
        </w:rPr>
      </w:pPr>
      <w:hyperlink w:anchor="_Toc454738303" w:history="1">
        <w:r w:rsidR="00650C94" w:rsidRPr="00D224D8">
          <w:rPr>
            <w:rStyle w:val="Hyperlink"/>
          </w:rPr>
          <w:t>Form of Contract</w:t>
        </w:r>
        <w:r w:rsidR="00650C94">
          <w:rPr>
            <w:webHidden/>
          </w:rPr>
          <w:tab/>
        </w:r>
        <w:r w:rsidR="00650C94">
          <w:rPr>
            <w:webHidden/>
          </w:rPr>
          <w:fldChar w:fldCharType="begin"/>
        </w:r>
        <w:r w:rsidR="00650C94">
          <w:rPr>
            <w:webHidden/>
          </w:rPr>
          <w:instrText xml:space="preserve"> PAGEREF _Toc454738303 \h </w:instrText>
        </w:r>
        <w:r w:rsidR="00650C94">
          <w:rPr>
            <w:webHidden/>
          </w:rPr>
        </w:r>
        <w:r w:rsidR="00650C94">
          <w:rPr>
            <w:webHidden/>
          </w:rPr>
          <w:fldChar w:fldCharType="separate"/>
        </w:r>
        <w:r w:rsidR="000A79CD">
          <w:rPr>
            <w:webHidden/>
          </w:rPr>
          <w:t>54</w:t>
        </w:r>
        <w:r w:rsidR="00650C94">
          <w:rPr>
            <w:webHidden/>
          </w:rPr>
          <w:fldChar w:fldCharType="end"/>
        </w:r>
      </w:hyperlink>
    </w:p>
    <w:p w14:paraId="24512EE7" w14:textId="77777777" w:rsidR="00EB36CE" w:rsidRPr="00DB4ACA" w:rsidRDefault="00EB36CE" w:rsidP="009407C2">
      <w:r w:rsidRPr="00DB4ACA">
        <w:fldChar w:fldCharType="end"/>
      </w:r>
    </w:p>
    <w:p w14:paraId="598111E2" w14:textId="77777777" w:rsidR="006828D1" w:rsidRPr="00DB4ACA" w:rsidRDefault="007E19DB" w:rsidP="009407C2">
      <w:pPr>
        <w:pStyle w:val="Section3-Heading1"/>
      </w:pPr>
      <w:bookmarkStart w:id="195" w:name="_Toc29564165"/>
      <w:bookmarkStart w:id="196" w:name="_Toc162340343"/>
      <w:r w:rsidRPr="00DB4ACA">
        <w:rPr>
          <w:sz w:val="24"/>
        </w:rPr>
        <w:br w:type="page"/>
      </w:r>
      <w:bookmarkStart w:id="197" w:name="_Toc437968868"/>
      <w:bookmarkStart w:id="198" w:name="_Toc454738298"/>
      <w:bookmarkStart w:id="199" w:name="_Toc454783518"/>
      <w:bookmarkStart w:id="200" w:name="_Toc68319418"/>
      <w:r w:rsidR="006828D1" w:rsidRPr="00DB4ACA">
        <w:lastRenderedPageBreak/>
        <w:t>Letter of Bid</w:t>
      </w:r>
      <w:bookmarkEnd w:id="195"/>
      <w:bookmarkEnd w:id="196"/>
      <w:bookmarkEnd w:id="197"/>
      <w:bookmarkEnd w:id="198"/>
      <w:bookmarkEnd w:id="199"/>
    </w:p>
    <w:p w14:paraId="4797ED42" w14:textId="77777777" w:rsidR="00B266BD" w:rsidRPr="00DB4ACA" w:rsidRDefault="00B266BD" w:rsidP="009407C2">
      <w:pPr>
        <w:pStyle w:val="Section3-Heading1"/>
      </w:pPr>
    </w:p>
    <w:bookmarkStart w:id="201" w:name="_Hlt139095454"/>
    <w:bookmarkEnd w:id="201"/>
    <w:p w14:paraId="2A75D4DE" w14:textId="77777777" w:rsidR="00583350" w:rsidRPr="00DB4ACA" w:rsidRDefault="00855D61" w:rsidP="009407C2">
      <w:pPr>
        <w:tabs>
          <w:tab w:val="right" w:pos="9000"/>
        </w:tabs>
      </w:pPr>
      <w:r w:rsidRPr="00DB4ACA">
        <w:rPr>
          <w:i/>
          <w:noProof/>
        </w:rPr>
        <mc:AlternateContent>
          <mc:Choice Requires="wps">
            <w:drawing>
              <wp:anchor distT="0" distB="0" distL="114300" distR="114300" simplePos="0" relativeHeight="251659264" behindDoc="0" locked="0" layoutInCell="1" allowOverlap="1" wp14:anchorId="18ADDB84" wp14:editId="60CB2494">
                <wp:simplePos x="0" y="0"/>
                <wp:positionH relativeFrom="column">
                  <wp:posOffset>52705</wp:posOffset>
                </wp:positionH>
                <wp:positionV relativeFrom="paragraph">
                  <wp:posOffset>234315</wp:posOffset>
                </wp:positionV>
                <wp:extent cx="5818505" cy="1544955"/>
                <wp:effectExtent l="0" t="0" r="0" b="4445"/>
                <wp:wrapSquare wrapText="bothSides"/>
                <wp:docPr id="1" name="Text Box 1"/>
                <wp:cNvGraphicFramePr/>
                <a:graphic xmlns:a="http://schemas.openxmlformats.org/drawingml/2006/main">
                  <a:graphicData uri="http://schemas.microsoft.com/office/word/2010/wordprocessingShape">
                    <wps:wsp>
                      <wps:cNvSpPr txBox="1"/>
                      <wps:spPr>
                        <a:xfrm>
                          <a:off x="0" y="0"/>
                          <a:ext cx="5818505" cy="154495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F6A2593" w14:textId="77777777" w:rsidR="00472CDA" w:rsidRPr="00642352" w:rsidRDefault="00472CDA" w:rsidP="00F34973">
                            <w:pPr>
                              <w:pBdr>
                                <w:top w:val="single" w:sz="4" w:space="1" w:color="auto"/>
                                <w:left w:val="single" w:sz="4" w:space="4" w:color="auto"/>
                                <w:bottom w:val="single" w:sz="4" w:space="1" w:color="auto"/>
                                <w:right w:val="single" w:sz="4" w:space="4" w:color="auto"/>
                              </w:pBdr>
                              <w:spacing w:before="120"/>
                              <w:rPr>
                                <w:i/>
                              </w:rPr>
                            </w:pPr>
                            <w:r w:rsidRPr="00642352">
                              <w:rPr>
                                <w:i/>
                              </w:rPr>
                              <w:t>INSTRUCTIONS TO BIDDERS: DELETE THIS BOX ONCE YOU HAVE COMPLETED THE DOCUMENT</w:t>
                            </w:r>
                          </w:p>
                          <w:p w14:paraId="563076A8" w14:textId="77777777" w:rsidR="00472CDA" w:rsidRPr="00642352" w:rsidRDefault="00472CDA" w:rsidP="00F34973">
                            <w:pPr>
                              <w:pBdr>
                                <w:top w:val="single" w:sz="4" w:space="1" w:color="auto"/>
                                <w:left w:val="single" w:sz="4" w:space="4" w:color="auto"/>
                                <w:bottom w:val="single" w:sz="4" w:space="1" w:color="auto"/>
                                <w:right w:val="single" w:sz="4" w:space="4" w:color="auto"/>
                              </w:pBdr>
                              <w:rPr>
                                <w:i/>
                              </w:rPr>
                            </w:pPr>
                          </w:p>
                          <w:p w14:paraId="1C44E76C" w14:textId="77777777" w:rsidR="00472CDA" w:rsidRPr="00642352" w:rsidRDefault="00472CDA" w:rsidP="00F34973">
                            <w:pPr>
                              <w:pBdr>
                                <w:top w:val="single" w:sz="4" w:space="1" w:color="auto"/>
                                <w:left w:val="single" w:sz="4" w:space="4" w:color="auto"/>
                                <w:bottom w:val="single" w:sz="4" w:space="1" w:color="auto"/>
                                <w:right w:val="single" w:sz="4" w:space="4" w:color="auto"/>
                              </w:pBdr>
                              <w:rPr>
                                <w:i/>
                              </w:rPr>
                            </w:pPr>
                            <w:r w:rsidRPr="00642352">
                              <w:rPr>
                                <w:i/>
                              </w:rPr>
                              <w:t>The Bidder must prepare this Letter of Bid on stationery with its letterhead clearly showing the Bidder’s complete name and business address.</w:t>
                            </w:r>
                          </w:p>
                          <w:p w14:paraId="1A6ECC4A" w14:textId="77777777" w:rsidR="00472CDA" w:rsidRPr="00642352" w:rsidRDefault="00472CDA" w:rsidP="00F34973">
                            <w:pPr>
                              <w:pBdr>
                                <w:top w:val="single" w:sz="4" w:space="1" w:color="auto"/>
                                <w:left w:val="single" w:sz="4" w:space="4" w:color="auto"/>
                                <w:bottom w:val="single" w:sz="4" w:space="1" w:color="auto"/>
                                <w:right w:val="single" w:sz="4" w:space="4" w:color="auto"/>
                              </w:pBdr>
                              <w:rPr>
                                <w:i/>
                              </w:rPr>
                            </w:pPr>
                          </w:p>
                          <w:p w14:paraId="279FF33F" w14:textId="77777777" w:rsidR="00472CDA" w:rsidRDefault="00472CDA" w:rsidP="00F34973">
                            <w:pPr>
                              <w:pBdr>
                                <w:top w:val="single" w:sz="4" w:space="1" w:color="auto"/>
                                <w:left w:val="single" w:sz="4" w:space="4" w:color="auto"/>
                                <w:bottom w:val="single" w:sz="4" w:space="1" w:color="auto"/>
                                <w:right w:val="single" w:sz="4" w:space="4" w:color="auto"/>
                              </w:pBdr>
                            </w:pPr>
                            <w:r w:rsidRPr="002C275F">
                              <w:rPr>
                                <w:i/>
                                <w:u w:val="single"/>
                              </w:rPr>
                              <w:t>Note</w:t>
                            </w:r>
                            <w:r w:rsidRPr="002C275F">
                              <w:rPr>
                                <w:i/>
                              </w:rPr>
                              <w:t xml:space="preserve">: All italicized text is </w:t>
                            </w:r>
                            <w:r w:rsidRPr="00642352">
                              <w:rPr>
                                <w:i/>
                              </w:rPr>
                              <w:t>to help Bidders</w:t>
                            </w:r>
                            <w:r w:rsidRPr="002C275F">
                              <w:rPr>
                                <w:i/>
                              </w:rPr>
                              <w:t xml:space="preserve"> in preparing </w:t>
                            </w:r>
                            <w:r w:rsidRPr="00642352">
                              <w:rPr>
                                <w:i/>
                              </w:rPr>
                              <w:t>this</w:t>
                            </w:r>
                            <w:r w:rsidRPr="002C275F">
                              <w:rPr>
                                <w:i/>
                              </w:rPr>
                              <w:t xml:space="preserve"> form</w:t>
                            </w:r>
                            <w:r w:rsidRPr="0005098A">
                              <w:rPr>
                                <w:i/>
                              </w:rPr>
                              <w:t>.</w:t>
                            </w:r>
                            <w:r w:rsidRPr="0049218D" w:rsidDel="00583350">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8ADDB84" id="_x0000_t202" coordsize="21600,21600" o:spt="202" path="m,l,21600r21600,l21600,xe">
                <v:stroke joinstyle="miter"/>
                <v:path gradientshapeok="t" o:connecttype="rect"/>
              </v:shapetype>
              <v:shape id="Text Box 1" o:spid="_x0000_s1027" type="#_x0000_t202" style="position:absolute;margin-left:4.15pt;margin-top:18.45pt;width:458.15pt;height:121.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" filled="f" stroked="f">
                <v:textbox>
                  <w:txbxContent>
                    <w:p w14:paraId="6F6A2593" w14:textId="77777777" w:rsidR="00472CDA" w:rsidRPr="00642352" w:rsidRDefault="00472CDA" w:rsidP="00F34973">
                      <w:pPr>
                        <w:pBdr>
                          <w:top w:val="single" w:sz="4" w:space="1" w:color="auto"/>
                          <w:left w:val="single" w:sz="4" w:space="4" w:color="auto"/>
                          <w:bottom w:val="single" w:sz="4" w:space="1" w:color="auto"/>
                          <w:right w:val="single" w:sz="4" w:space="4" w:color="auto"/>
                        </w:pBdr>
                        <w:spacing w:before="120"/>
                        <w:rPr>
                          <w:i/>
                        </w:rPr>
                      </w:pPr>
                      <w:r w:rsidRPr="00642352">
                        <w:rPr>
                          <w:i/>
                        </w:rPr>
                        <w:t>INSTRUCTIONS TO BIDDERS: DELETE THIS BOX ONCE YOU HAVE COMPLETED THE DOCUMENT</w:t>
                      </w:r>
                    </w:p>
                    <w:p w14:paraId="563076A8" w14:textId="77777777" w:rsidR="00472CDA" w:rsidRPr="00642352" w:rsidRDefault="00472CDA" w:rsidP="00F34973">
                      <w:pPr>
                        <w:pBdr>
                          <w:top w:val="single" w:sz="4" w:space="1" w:color="auto"/>
                          <w:left w:val="single" w:sz="4" w:space="4" w:color="auto"/>
                          <w:bottom w:val="single" w:sz="4" w:space="1" w:color="auto"/>
                          <w:right w:val="single" w:sz="4" w:space="4" w:color="auto"/>
                        </w:pBdr>
                        <w:rPr>
                          <w:i/>
                        </w:rPr>
                      </w:pPr>
                    </w:p>
                    <w:p w14:paraId="1C44E76C" w14:textId="77777777" w:rsidR="00472CDA" w:rsidRPr="00642352" w:rsidRDefault="00472CDA" w:rsidP="00F34973">
                      <w:pPr>
                        <w:pBdr>
                          <w:top w:val="single" w:sz="4" w:space="1" w:color="auto"/>
                          <w:left w:val="single" w:sz="4" w:space="4" w:color="auto"/>
                          <w:bottom w:val="single" w:sz="4" w:space="1" w:color="auto"/>
                          <w:right w:val="single" w:sz="4" w:space="4" w:color="auto"/>
                        </w:pBdr>
                        <w:rPr>
                          <w:i/>
                        </w:rPr>
                      </w:pPr>
                      <w:r w:rsidRPr="00642352">
                        <w:rPr>
                          <w:i/>
                        </w:rPr>
                        <w:t>The Bidder must prepare this Letter of Bid on stationery with its letterhead clearly showing the Bidder’s complete name and business address.</w:t>
                      </w:r>
                    </w:p>
                    <w:p w14:paraId="1A6ECC4A" w14:textId="77777777" w:rsidR="00472CDA" w:rsidRPr="00642352" w:rsidRDefault="00472CDA" w:rsidP="00F34973">
                      <w:pPr>
                        <w:pBdr>
                          <w:top w:val="single" w:sz="4" w:space="1" w:color="auto"/>
                          <w:left w:val="single" w:sz="4" w:space="4" w:color="auto"/>
                          <w:bottom w:val="single" w:sz="4" w:space="1" w:color="auto"/>
                          <w:right w:val="single" w:sz="4" w:space="4" w:color="auto"/>
                        </w:pBdr>
                        <w:rPr>
                          <w:i/>
                        </w:rPr>
                      </w:pPr>
                    </w:p>
                    <w:p w14:paraId="279FF33F" w14:textId="77777777" w:rsidR="00472CDA" w:rsidRDefault="00472CDA" w:rsidP="00F34973">
                      <w:pPr>
                        <w:pBdr>
                          <w:top w:val="single" w:sz="4" w:space="1" w:color="auto"/>
                          <w:left w:val="single" w:sz="4" w:space="4" w:color="auto"/>
                          <w:bottom w:val="single" w:sz="4" w:space="1" w:color="auto"/>
                          <w:right w:val="single" w:sz="4" w:space="4" w:color="auto"/>
                        </w:pBdr>
                      </w:pPr>
                      <w:r w:rsidRPr="002C275F">
                        <w:rPr>
                          <w:i/>
                          <w:u w:val="single"/>
                        </w:rPr>
                        <w:t>Note</w:t>
                      </w:r>
                      <w:r w:rsidRPr="002C275F">
                        <w:rPr>
                          <w:i/>
                        </w:rPr>
                        <w:t xml:space="preserve">: All italicized text is </w:t>
                      </w:r>
                      <w:r w:rsidRPr="00642352">
                        <w:rPr>
                          <w:i/>
                        </w:rPr>
                        <w:t>to help Bidders</w:t>
                      </w:r>
                      <w:r w:rsidRPr="002C275F">
                        <w:rPr>
                          <w:i/>
                        </w:rPr>
                        <w:t xml:space="preserve"> in preparing </w:t>
                      </w:r>
                      <w:r w:rsidRPr="00642352">
                        <w:rPr>
                          <w:i/>
                        </w:rPr>
                        <w:t>this</w:t>
                      </w:r>
                      <w:r w:rsidRPr="002C275F">
                        <w:rPr>
                          <w:i/>
                        </w:rPr>
                        <w:t xml:space="preserve"> form</w:t>
                      </w:r>
                      <w:r w:rsidRPr="0005098A">
                        <w:rPr>
                          <w:i/>
                        </w:rPr>
                        <w:t>.</w:t>
                      </w:r>
                      <w:r w:rsidRPr="0049218D" w:rsidDel="00583350">
                        <w:t xml:space="preserve"> </w:t>
                      </w:r>
                    </w:p>
                  </w:txbxContent>
                </v:textbox>
                <w10:wrap type="square"/>
              </v:shape>
            </w:pict>
          </mc:Fallback>
        </mc:AlternateContent>
      </w:r>
    </w:p>
    <w:p w14:paraId="057424F7" w14:textId="77777777" w:rsidR="006828D1" w:rsidRPr="00DB4ACA" w:rsidRDefault="006828D1" w:rsidP="009407C2">
      <w:pPr>
        <w:tabs>
          <w:tab w:val="right" w:pos="9000"/>
        </w:tabs>
      </w:pPr>
      <w:r w:rsidRPr="00DB4ACA">
        <w:rPr>
          <w:b/>
        </w:rPr>
        <w:t>Date of this Bid submission</w:t>
      </w:r>
      <w:r w:rsidRPr="00DB4ACA">
        <w:t>: [</w:t>
      </w:r>
      <w:r w:rsidRPr="00DB4ACA">
        <w:rPr>
          <w:i/>
        </w:rPr>
        <w:t>insert date (as day, month and year) of Bid submission</w:t>
      </w:r>
      <w:r w:rsidRPr="00DB4ACA">
        <w:t>]</w:t>
      </w:r>
    </w:p>
    <w:p w14:paraId="53BAC2D0" w14:textId="77777777" w:rsidR="006828D1" w:rsidRPr="00DB4ACA" w:rsidRDefault="006828D1" w:rsidP="009407C2">
      <w:pPr>
        <w:tabs>
          <w:tab w:val="right" w:pos="9000"/>
        </w:tabs>
      </w:pPr>
      <w:r w:rsidRPr="00DB4ACA">
        <w:rPr>
          <w:b/>
        </w:rPr>
        <w:t>RFB No.:</w:t>
      </w:r>
      <w:r w:rsidRPr="00DB4ACA">
        <w:t xml:space="preserve"> [</w:t>
      </w:r>
      <w:r w:rsidRPr="00DB4ACA">
        <w:rPr>
          <w:i/>
        </w:rPr>
        <w:t>insert number of RFB process</w:t>
      </w:r>
      <w:r w:rsidRPr="00DB4ACA">
        <w:t>]</w:t>
      </w:r>
    </w:p>
    <w:p w14:paraId="3ED09069" w14:textId="77777777" w:rsidR="006828D1" w:rsidRPr="00DB4ACA" w:rsidRDefault="006828D1" w:rsidP="009407C2">
      <w:r w:rsidRPr="00DB4ACA">
        <w:rPr>
          <w:b/>
          <w:iCs/>
        </w:rPr>
        <w:t>Alternative No.</w:t>
      </w:r>
      <w:r w:rsidRPr="00DB4ACA">
        <w:rPr>
          <w:iCs/>
        </w:rPr>
        <w:t>:</w:t>
      </w:r>
      <w:r w:rsidRPr="00DB4ACA">
        <w:rPr>
          <w:i/>
          <w:iCs/>
        </w:rPr>
        <w:t xml:space="preserve"> </w:t>
      </w:r>
      <w:r w:rsidRPr="00DB4ACA">
        <w:rPr>
          <w:iCs/>
        </w:rPr>
        <w:t>[</w:t>
      </w:r>
      <w:r w:rsidRPr="00DB4ACA">
        <w:rPr>
          <w:i/>
          <w:iCs/>
        </w:rPr>
        <w:t>insert identification No if this is a Bid for an alternative</w:t>
      </w:r>
      <w:r w:rsidRPr="00DB4ACA">
        <w:rPr>
          <w:iCs/>
        </w:rPr>
        <w:t>]</w:t>
      </w:r>
    </w:p>
    <w:p w14:paraId="6240E6BB" w14:textId="77777777" w:rsidR="006828D1" w:rsidRPr="00DB4ACA" w:rsidRDefault="006828D1" w:rsidP="009407C2"/>
    <w:p w14:paraId="6EE084EC" w14:textId="77777777" w:rsidR="006828D1" w:rsidRPr="00DB4ACA" w:rsidRDefault="006828D1" w:rsidP="009407C2">
      <w:pPr>
        <w:rPr>
          <w:b/>
        </w:rPr>
      </w:pPr>
      <w:r w:rsidRPr="00DB4ACA">
        <w:t xml:space="preserve">To: </w:t>
      </w:r>
      <w:r w:rsidRPr="00DB4ACA">
        <w:rPr>
          <w:b/>
        </w:rPr>
        <w:t>[</w:t>
      </w:r>
      <w:r w:rsidRPr="00DB4ACA">
        <w:rPr>
          <w:b/>
          <w:i/>
        </w:rPr>
        <w:t>insert complete name of Employer</w:t>
      </w:r>
      <w:r w:rsidRPr="00DB4ACA">
        <w:rPr>
          <w:b/>
        </w:rPr>
        <w:t>]</w:t>
      </w:r>
    </w:p>
    <w:p w14:paraId="36584EA4" w14:textId="77777777" w:rsidR="00FC544E" w:rsidRPr="00DB4ACA" w:rsidRDefault="00FC544E" w:rsidP="009407C2">
      <w:pPr>
        <w:rPr>
          <w:b/>
        </w:rPr>
      </w:pPr>
    </w:p>
    <w:p w14:paraId="74CDBB9F" w14:textId="77777777" w:rsidR="006828D1" w:rsidRPr="00DB4ACA" w:rsidRDefault="006828D1" w:rsidP="008E24E8">
      <w:pPr>
        <w:numPr>
          <w:ilvl w:val="0"/>
          <w:numId w:val="16"/>
        </w:numPr>
        <w:spacing w:after="200"/>
        <w:jc w:val="both"/>
      </w:pPr>
      <w:r w:rsidRPr="00DB4ACA">
        <w:rPr>
          <w:b/>
        </w:rPr>
        <w:t>No reservations:</w:t>
      </w:r>
      <w:r w:rsidRPr="00DB4ACA">
        <w:t xml:space="preserve"> We have examined and have no reservations to the </w:t>
      </w:r>
      <w:r w:rsidR="00C03CA5">
        <w:t>bidding document</w:t>
      </w:r>
      <w:r w:rsidRPr="00DB4ACA">
        <w:t xml:space="preserve">, including Addenda issued in accordance with ITB </w:t>
      </w:r>
      <w:r w:rsidR="00553288" w:rsidRPr="00DB4ACA">
        <w:t>9</w:t>
      </w:r>
      <w:r w:rsidRPr="00DB4ACA">
        <w:t>;</w:t>
      </w:r>
    </w:p>
    <w:p w14:paraId="13A3BEFF" w14:textId="77777777" w:rsidR="006828D1" w:rsidRPr="00DB4ACA" w:rsidRDefault="006828D1" w:rsidP="008E24E8">
      <w:pPr>
        <w:numPr>
          <w:ilvl w:val="0"/>
          <w:numId w:val="16"/>
        </w:numPr>
        <w:spacing w:after="200"/>
        <w:jc w:val="both"/>
      </w:pPr>
      <w:r w:rsidRPr="00DB4ACA">
        <w:rPr>
          <w:b/>
          <w:bCs/>
        </w:rPr>
        <w:t>Eligibility</w:t>
      </w:r>
      <w:r w:rsidRPr="00DB4ACA">
        <w:rPr>
          <w:bCs/>
        </w:rPr>
        <w:t xml:space="preserve">: We </w:t>
      </w:r>
      <w:r w:rsidRPr="00DB4ACA">
        <w:t>meet</w:t>
      </w:r>
      <w:r w:rsidRPr="00DB4ACA">
        <w:rPr>
          <w:bCs/>
        </w:rPr>
        <w:t xml:space="preserve"> the eligibility requirements and have no conflict of interest in accordance with ITB 4;</w:t>
      </w:r>
    </w:p>
    <w:p w14:paraId="0BE2F669" w14:textId="77777777" w:rsidR="006828D1" w:rsidRPr="00DB4ACA" w:rsidRDefault="006828D1" w:rsidP="008E24E8">
      <w:pPr>
        <w:numPr>
          <w:ilvl w:val="0"/>
          <w:numId w:val="16"/>
        </w:numPr>
        <w:spacing w:after="200"/>
        <w:jc w:val="both"/>
      </w:pPr>
      <w:r w:rsidRPr="00DB4ACA">
        <w:rPr>
          <w:b/>
          <w:bCs/>
        </w:rPr>
        <w:t>Bid-Securing Declaration:</w:t>
      </w:r>
      <w:r w:rsidRPr="00DB4ACA">
        <w:rPr>
          <w:bCs/>
        </w:rPr>
        <w:t xml:space="preserve"> We </w:t>
      </w:r>
      <w:r w:rsidRPr="00DB4ACA">
        <w:t>have</w:t>
      </w:r>
      <w:r w:rsidRPr="00DB4ACA">
        <w:rPr>
          <w:bCs/>
        </w:rPr>
        <w:t xml:space="preserve"> </w:t>
      </w:r>
      <w:r w:rsidRPr="00DB4ACA">
        <w:t>not</w:t>
      </w:r>
      <w:r w:rsidRPr="00DB4ACA">
        <w:rPr>
          <w:bCs/>
        </w:rPr>
        <w:t xml:space="preserve"> been suspended nor declared ineligible by the Employer based on execution of a Bid</w:t>
      </w:r>
      <w:r w:rsidR="00855D61" w:rsidRPr="00DB4ACA">
        <w:rPr>
          <w:bCs/>
        </w:rPr>
        <w:t>-</w:t>
      </w:r>
      <w:r w:rsidRPr="00DB4ACA">
        <w:rPr>
          <w:bCs/>
        </w:rPr>
        <w:t xml:space="preserve">Securing Declaration in the </w:t>
      </w:r>
      <w:r w:rsidR="008E1D4B" w:rsidRPr="00DB4ACA">
        <w:rPr>
          <w:bCs/>
        </w:rPr>
        <w:t>Employer’s Country</w:t>
      </w:r>
      <w:r w:rsidRPr="00DB4ACA">
        <w:t xml:space="preserve"> in accordance with ITB 4.7;</w:t>
      </w:r>
    </w:p>
    <w:p w14:paraId="1D13CF59" w14:textId="77777777" w:rsidR="006828D1" w:rsidRPr="00DB4ACA" w:rsidRDefault="006828D1" w:rsidP="008E24E8">
      <w:pPr>
        <w:numPr>
          <w:ilvl w:val="0"/>
          <w:numId w:val="16"/>
        </w:numPr>
        <w:spacing w:after="200"/>
        <w:jc w:val="both"/>
      </w:pPr>
      <w:r w:rsidRPr="00DB4ACA">
        <w:rPr>
          <w:b/>
        </w:rPr>
        <w:t>Conformity:</w:t>
      </w:r>
      <w:r w:rsidRPr="00DB4ACA">
        <w:t xml:space="preserve"> We offer to provide </w:t>
      </w:r>
      <w:r w:rsidR="008720DE" w:rsidRPr="00DB4ACA">
        <w:t xml:space="preserve">the </w:t>
      </w:r>
      <w:r w:rsidR="005710F3" w:rsidRPr="00DB4ACA">
        <w:t>Non-Consulting Services</w:t>
      </w:r>
      <w:r w:rsidRPr="00DB4ACA">
        <w:t xml:space="preserve"> in conformity with the </w:t>
      </w:r>
      <w:r w:rsidR="00C03CA5">
        <w:t>bidding document</w:t>
      </w:r>
      <w:r w:rsidRPr="00DB4ACA">
        <w:t xml:space="preserve"> of the following: [</w:t>
      </w:r>
      <w:r w:rsidRPr="00DB4ACA">
        <w:rPr>
          <w:i/>
        </w:rPr>
        <w:t xml:space="preserve">insert a brief description of the </w:t>
      </w:r>
      <w:r w:rsidR="005710F3" w:rsidRPr="00DB4ACA">
        <w:rPr>
          <w:i/>
        </w:rPr>
        <w:t>Non-Consulting Services</w:t>
      </w:r>
      <w:r w:rsidRPr="00DB4ACA">
        <w:t>];</w:t>
      </w:r>
    </w:p>
    <w:p w14:paraId="1C063B76" w14:textId="77777777" w:rsidR="006828D1" w:rsidRPr="00DB4ACA" w:rsidRDefault="006828D1" w:rsidP="008E24E8">
      <w:pPr>
        <w:numPr>
          <w:ilvl w:val="0"/>
          <w:numId w:val="16"/>
        </w:numPr>
        <w:tabs>
          <w:tab w:val="right" w:pos="9000"/>
        </w:tabs>
        <w:spacing w:before="60" w:after="60"/>
        <w:rPr>
          <w:b/>
          <w:bCs/>
          <w:i/>
        </w:rPr>
      </w:pPr>
      <w:r w:rsidRPr="00DB4ACA">
        <w:rPr>
          <w:b/>
          <w:bCs/>
        </w:rPr>
        <w:t xml:space="preserve">Bid Price: </w:t>
      </w:r>
      <w:r w:rsidRPr="00DB4ACA">
        <w:rPr>
          <w:bCs/>
        </w:rPr>
        <w:t xml:space="preserve">The total price of our Bid, excluding any discounts offered in item (f) below is: </w:t>
      </w:r>
      <w:r w:rsidRPr="00DB4ACA">
        <w:rPr>
          <w:bCs/>
          <w:i/>
        </w:rPr>
        <w:t>[Insert one of the options below as appropriate]</w:t>
      </w:r>
    </w:p>
    <w:p w14:paraId="3623E533" w14:textId="77777777" w:rsidR="006828D1" w:rsidRPr="00DB4ACA" w:rsidRDefault="006828D1" w:rsidP="009407C2">
      <w:pPr>
        <w:spacing w:after="200"/>
        <w:ind w:left="720"/>
        <w:rPr>
          <w:noProof/>
          <w:u w:val="single"/>
        </w:rPr>
      </w:pPr>
      <w:r w:rsidRPr="00DB4ACA">
        <w:rPr>
          <w:noProof/>
        </w:rPr>
        <w:t xml:space="preserve">Option 1, in case of one lot:  Total price is: </w:t>
      </w:r>
      <w:r w:rsidRPr="00DB4ACA">
        <w:rPr>
          <w:noProof/>
          <w:u w:val="single"/>
        </w:rPr>
        <w:t>[</w:t>
      </w:r>
      <w:r w:rsidRPr="00DB4ACA">
        <w:rPr>
          <w:i/>
          <w:noProof/>
          <w:u w:val="single"/>
        </w:rPr>
        <w:t>insert the total price of the Bid in words and figures, indicating the various amounts and the respective currencies</w:t>
      </w:r>
      <w:r w:rsidRPr="00DB4ACA">
        <w:rPr>
          <w:noProof/>
          <w:u w:val="single"/>
        </w:rPr>
        <w:t>];</w:t>
      </w:r>
    </w:p>
    <w:p w14:paraId="1A1CAC5F" w14:textId="77777777" w:rsidR="006828D1" w:rsidRPr="00DB4ACA" w:rsidRDefault="006828D1" w:rsidP="009407C2">
      <w:pPr>
        <w:spacing w:after="200"/>
        <w:ind w:left="720"/>
        <w:rPr>
          <w:noProof/>
        </w:rPr>
      </w:pPr>
      <w:r w:rsidRPr="00DB4ACA">
        <w:rPr>
          <w:noProof/>
        </w:rPr>
        <w:t xml:space="preserve">Or </w:t>
      </w:r>
    </w:p>
    <w:p w14:paraId="590D7FFE" w14:textId="77777777" w:rsidR="006828D1" w:rsidRPr="00DB4ACA" w:rsidRDefault="006828D1" w:rsidP="009407C2">
      <w:pPr>
        <w:spacing w:after="200"/>
        <w:ind w:left="720"/>
        <w:rPr>
          <w:noProof/>
        </w:rPr>
      </w:pPr>
      <w:r w:rsidRPr="00DB4ACA">
        <w:rPr>
          <w:noProof/>
        </w:rPr>
        <w:t>Option 2, in case of multiple lots: (a) Total price of each lot [</w:t>
      </w:r>
      <w:r w:rsidRPr="00DB4ACA">
        <w:rPr>
          <w:i/>
          <w:noProof/>
        </w:rPr>
        <w:t>insert the total price of each lot in words and figures, indicating the various amounts and the respective currencies</w:t>
      </w:r>
      <w:r w:rsidRPr="00DB4ACA">
        <w:rPr>
          <w:noProof/>
        </w:rPr>
        <w:t>]; and (b) Total price of all lots (sum of all lots) [</w:t>
      </w:r>
      <w:r w:rsidRPr="00DB4ACA">
        <w:rPr>
          <w:i/>
          <w:noProof/>
        </w:rPr>
        <w:t>insert the total price of all lots in words and figures, indicating the various amounts and the respective currencies</w:t>
      </w:r>
      <w:r w:rsidRPr="00DB4ACA">
        <w:rPr>
          <w:noProof/>
        </w:rPr>
        <w:t>];</w:t>
      </w:r>
    </w:p>
    <w:p w14:paraId="75F4180D" w14:textId="77777777" w:rsidR="006828D1" w:rsidRPr="00DB4ACA" w:rsidRDefault="006828D1" w:rsidP="008E24E8">
      <w:pPr>
        <w:numPr>
          <w:ilvl w:val="0"/>
          <w:numId w:val="16"/>
        </w:numPr>
        <w:spacing w:after="200"/>
        <w:jc w:val="both"/>
      </w:pPr>
      <w:bookmarkStart w:id="202" w:name="_Hlt236460747"/>
      <w:bookmarkEnd w:id="202"/>
      <w:r w:rsidRPr="00DB4ACA">
        <w:rPr>
          <w:b/>
        </w:rPr>
        <w:t>Discounts:</w:t>
      </w:r>
      <w:r w:rsidRPr="00DB4ACA">
        <w:t xml:space="preserve"> The discounts offered and the methodology for their application are: </w:t>
      </w:r>
    </w:p>
    <w:p w14:paraId="304B9054" w14:textId="77777777" w:rsidR="006828D1" w:rsidRPr="00DB4ACA" w:rsidRDefault="006828D1" w:rsidP="009407C2">
      <w:pPr>
        <w:spacing w:after="200"/>
        <w:ind w:left="1501" w:hanging="432"/>
      </w:pPr>
      <w:r w:rsidRPr="00DB4ACA">
        <w:t>(</w:t>
      </w:r>
      <w:proofErr w:type="spellStart"/>
      <w:r w:rsidRPr="00DB4ACA">
        <w:t>i</w:t>
      </w:r>
      <w:proofErr w:type="spellEnd"/>
      <w:r w:rsidRPr="00DB4ACA">
        <w:t>) The discounts offered are: [</w:t>
      </w:r>
      <w:r w:rsidRPr="00DB4ACA">
        <w:rPr>
          <w:i/>
        </w:rPr>
        <w:t>Specify in detail each discount offered.</w:t>
      </w:r>
      <w:r w:rsidRPr="00DB4ACA">
        <w:t>]</w:t>
      </w:r>
    </w:p>
    <w:p w14:paraId="5DECA5AE" w14:textId="77777777" w:rsidR="006828D1" w:rsidRPr="00DB4ACA" w:rsidRDefault="006828D1" w:rsidP="009407C2">
      <w:pPr>
        <w:spacing w:after="200"/>
        <w:ind w:left="1501" w:hanging="432"/>
      </w:pPr>
      <w:r w:rsidRPr="00DB4ACA">
        <w:lastRenderedPageBreak/>
        <w:t>(ii) The exact method of calculations to determine the net price after application of discounts is shown below: [</w:t>
      </w:r>
      <w:r w:rsidRPr="00DB4ACA">
        <w:rPr>
          <w:i/>
        </w:rPr>
        <w:t>Specify in detail the method that shall be used to apply the discounts</w:t>
      </w:r>
      <w:r w:rsidRPr="00DB4ACA">
        <w:t>];</w:t>
      </w:r>
    </w:p>
    <w:p w14:paraId="5A9CE2C5" w14:textId="77777777" w:rsidR="006828D1" w:rsidRPr="00DB4ACA" w:rsidRDefault="006828D1" w:rsidP="008E24E8">
      <w:pPr>
        <w:numPr>
          <w:ilvl w:val="0"/>
          <w:numId w:val="16"/>
        </w:numPr>
        <w:spacing w:after="200"/>
        <w:jc w:val="both"/>
      </w:pPr>
      <w:r w:rsidRPr="00DB4ACA">
        <w:rPr>
          <w:b/>
        </w:rPr>
        <w:t>Bid Validity Period:</w:t>
      </w:r>
      <w:r w:rsidRPr="00DB4ACA">
        <w:t xml:space="preserve"> Our Bid shall be valid for the period specified in BDS 19.1 (as amended if applicable) from the date fixed for the Bid submission deadline (specified in BDS 23.1 (as amended if applicable), and it shall remain binding upon us and may be accepted at any time before the expiration of that period;</w:t>
      </w:r>
    </w:p>
    <w:p w14:paraId="4FB4823F" w14:textId="77777777" w:rsidR="006828D1" w:rsidRPr="00DB4ACA" w:rsidRDefault="006828D1" w:rsidP="008E24E8">
      <w:pPr>
        <w:numPr>
          <w:ilvl w:val="0"/>
          <w:numId w:val="16"/>
        </w:numPr>
        <w:spacing w:after="200"/>
        <w:jc w:val="both"/>
      </w:pPr>
      <w:r w:rsidRPr="00DB4ACA">
        <w:rPr>
          <w:b/>
        </w:rPr>
        <w:t xml:space="preserve">Performance Security: </w:t>
      </w:r>
      <w:r w:rsidRPr="00DB4ACA">
        <w:t xml:space="preserve">If our Bid is accepted, we commit to obtain a Performance Security in accordance with the </w:t>
      </w:r>
      <w:r w:rsidR="00C03CA5">
        <w:t>bidding document</w:t>
      </w:r>
      <w:r w:rsidRPr="00DB4ACA">
        <w:t>;</w:t>
      </w:r>
    </w:p>
    <w:p w14:paraId="5AF58D31" w14:textId="77777777" w:rsidR="006828D1" w:rsidRPr="00DB4ACA" w:rsidRDefault="006828D1" w:rsidP="008E24E8">
      <w:pPr>
        <w:numPr>
          <w:ilvl w:val="0"/>
          <w:numId w:val="16"/>
        </w:numPr>
        <w:spacing w:after="200"/>
        <w:jc w:val="both"/>
      </w:pPr>
      <w:r w:rsidRPr="00DB4ACA">
        <w:rPr>
          <w:b/>
        </w:rPr>
        <w:t>One Bid Per Bidder:</w:t>
      </w:r>
      <w:r w:rsidRPr="00DB4ACA">
        <w:t xml:space="preserve"> We are not submitting any other Bid(s) as an individual Bidder, and we are not participating in any other Bid(s) as a Joint Venture </w:t>
      </w:r>
      <w:r w:rsidR="007B35A1" w:rsidRPr="00DB4ACA">
        <w:t>member or as a subco</w:t>
      </w:r>
      <w:r w:rsidR="004C2F52" w:rsidRPr="00DB4ACA">
        <w:t>ntractor</w:t>
      </w:r>
      <w:r w:rsidRPr="00DB4ACA">
        <w:t>, and meet the requirements of ITB 4.3, other than alternative Bids submitted in accordance with ITB 1</w:t>
      </w:r>
      <w:r w:rsidR="004C2F52" w:rsidRPr="00DB4ACA">
        <w:t>4</w:t>
      </w:r>
      <w:r w:rsidRPr="00DB4ACA">
        <w:t>;</w:t>
      </w:r>
    </w:p>
    <w:p w14:paraId="193676A2" w14:textId="77777777" w:rsidR="006828D1" w:rsidRPr="00DB4ACA" w:rsidRDefault="006828D1" w:rsidP="008E24E8">
      <w:pPr>
        <w:numPr>
          <w:ilvl w:val="0"/>
          <w:numId w:val="16"/>
        </w:numPr>
        <w:spacing w:after="200"/>
        <w:jc w:val="both"/>
      </w:pPr>
      <w:r w:rsidRPr="00DB4ACA">
        <w:rPr>
          <w:b/>
        </w:rPr>
        <w:t>Suspension and Debarment</w:t>
      </w:r>
      <w:r w:rsidRPr="00DB4ACA">
        <w:t xml:space="preserve">: We, along with any of our subcontractors, suppliers, consultants, manufacturers, or service providers for any part of the contract, are not subject to, and not controlled by any entity or individual that is subject to, a temporary suspension or a debarment imposed by the World Bank Group or a debarment imposed by the World Bank Group in accordance with the Agreement for Mutual Enforcement of Debarment Decisions between the World Bank and other development banks. Further, we are not ineligible under the </w:t>
      </w:r>
      <w:r w:rsidR="008E1D4B" w:rsidRPr="00DB4ACA">
        <w:t>Employer’s Country</w:t>
      </w:r>
      <w:r w:rsidRPr="00DB4ACA">
        <w:t xml:space="preserve"> laws or official regulations or pursuant to a decision of the United Nations Security Council;</w:t>
      </w:r>
    </w:p>
    <w:p w14:paraId="5971D28E" w14:textId="77777777" w:rsidR="006828D1" w:rsidRPr="00DB4ACA" w:rsidRDefault="006828D1" w:rsidP="008E24E8">
      <w:pPr>
        <w:numPr>
          <w:ilvl w:val="0"/>
          <w:numId w:val="16"/>
        </w:numPr>
        <w:spacing w:after="200"/>
        <w:jc w:val="both"/>
        <w:rPr>
          <w:iCs/>
        </w:rPr>
      </w:pPr>
      <w:r w:rsidRPr="00DB4ACA">
        <w:rPr>
          <w:b/>
        </w:rPr>
        <w:t>State-owned enterprise or institution</w:t>
      </w:r>
      <w:r w:rsidRPr="00DB4ACA">
        <w:t>: [</w:t>
      </w:r>
      <w:r w:rsidRPr="00DB4ACA">
        <w:rPr>
          <w:i/>
        </w:rPr>
        <w:t>select the appropriate option and delete the other</w:t>
      </w:r>
      <w:r w:rsidRPr="00DB4ACA">
        <w:t>] [</w:t>
      </w:r>
      <w:r w:rsidRPr="00DB4ACA">
        <w:rPr>
          <w:i/>
        </w:rPr>
        <w:t>We are not a state-owned enterprise or institution</w:t>
      </w:r>
      <w:r w:rsidRPr="00DB4ACA">
        <w:t>] / [</w:t>
      </w:r>
      <w:r w:rsidRPr="00DB4ACA">
        <w:rPr>
          <w:i/>
        </w:rPr>
        <w:t>We are a state-owned enterprise or institution but meet the requirements of ITB 4.6</w:t>
      </w:r>
      <w:r w:rsidRPr="00DB4ACA">
        <w:t>];</w:t>
      </w:r>
    </w:p>
    <w:p w14:paraId="7EA78A24" w14:textId="77777777" w:rsidR="006828D1" w:rsidRPr="00DB4ACA" w:rsidRDefault="006828D1" w:rsidP="008E24E8">
      <w:pPr>
        <w:numPr>
          <w:ilvl w:val="0"/>
          <w:numId w:val="16"/>
        </w:numPr>
        <w:spacing w:after="200"/>
        <w:jc w:val="both"/>
        <w:rPr>
          <w:i/>
        </w:rPr>
      </w:pPr>
      <w:r w:rsidRPr="00DB4ACA">
        <w:rPr>
          <w:b/>
        </w:rPr>
        <w:t>Commissions, gratuities and fees</w:t>
      </w:r>
      <w:r w:rsidRPr="00DB4ACA">
        <w:t xml:space="preserve">: We have paid, or will pay the following commissions, gratuities, or fees with respect to the Bidding process or execution of the Contract: </w:t>
      </w:r>
      <w:r w:rsidRPr="00DB4ACA">
        <w:rPr>
          <w:i/>
        </w:rPr>
        <w:t>[insert complete name of each Recipient, its full address, the reason for which each commission or gratuity was paid and the amount and currency of each such commission or gratuity]</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F34973" w:rsidRPr="00DB4ACA" w14:paraId="24620673" w14:textId="77777777" w:rsidTr="00662A75">
        <w:tc>
          <w:tcPr>
            <w:tcW w:w="2520" w:type="dxa"/>
          </w:tcPr>
          <w:p w14:paraId="7C6B913E" w14:textId="77777777" w:rsidR="00F34973" w:rsidRPr="00DB4ACA" w:rsidRDefault="00F34973" w:rsidP="009407C2">
            <w:r w:rsidRPr="00DB4ACA">
              <w:t>Name of Recipient</w:t>
            </w:r>
          </w:p>
        </w:tc>
        <w:tc>
          <w:tcPr>
            <w:tcW w:w="2520" w:type="dxa"/>
          </w:tcPr>
          <w:p w14:paraId="45AFF5A1" w14:textId="77777777" w:rsidR="00F34973" w:rsidRPr="00DB4ACA" w:rsidRDefault="00F34973" w:rsidP="009407C2">
            <w:r w:rsidRPr="00DB4ACA">
              <w:t>Address</w:t>
            </w:r>
          </w:p>
        </w:tc>
        <w:tc>
          <w:tcPr>
            <w:tcW w:w="2070" w:type="dxa"/>
          </w:tcPr>
          <w:p w14:paraId="0A6EEFF1" w14:textId="77777777" w:rsidR="00F34973" w:rsidRPr="00DB4ACA" w:rsidRDefault="00F34973" w:rsidP="009407C2">
            <w:r w:rsidRPr="00DB4ACA">
              <w:t>Reason</w:t>
            </w:r>
          </w:p>
        </w:tc>
        <w:tc>
          <w:tcPr>
            <w:tcW w:w="1548" w:type="dxa"/>
          </w:tcPr>
          <w:p w14:paraId="5CF7AAD8" w14:textId="77777777" w:rsidR="00F34973" w:rsidRPr="00DB4ACA" w:rsidRDefault="00F34973" w:rsidP="009407C2">
            <w:r w:rsidRPr="00DB4ACA">
              <w:t>Amount</w:t>
            </w:r>
          </w:p>
        </w:tc>
      </w:tr>
      <w:tr w:rsidR="00F34973" w:rsidRPr="00DB4ACA" w14:paraId="014B0AFD" w14:textId="77777777" w:rsidTr="00662A75">
        <w:tc>
          <w:tcPr>
            <w:tcW w:w="2520" w:type="dxa"/>
          </w:tcPr>
          <w:p w14:paraId="5F9E256B" w14:textId="77777777" w:rsidR="00F34973" w:rsidRPr="00DB4ACA" w:rsidRDefault="00F34973" w:rsidP="009407C2">
            <w:pPr>
              <w:rPr>
                <w:u w:val="single"/>
              </w:rPr>
            </w:pPr>
          </w:p>
        </w:tc>
        <w:tc>
          <w:tcPr>
            <w:tcW w:w="2520" w:type="dxa"/>
          </w:tcPr>
          <w:p w14:paraId="510E6A30" w14:textId="77777777" w:rsidR="00F34973" w:rsidRPr="00DB4ACA" w:rsidRDefault="00F34973" w:rsidP="009407C2">
            <w:pPr>
              <w:rPr>
                <w:u w:val="single"/>
              </w:rPr>
            </w:pPr>
          </w:p>
        </w:tc>
        <w:tc>
          <w:tcPr>
            <w:tcW w:w="2070" w:type="dxa"/>
          </w:tcPr>
          <w:p w14:paraId="310C97FE" w14:textId="77777777" w:rsidR="00F34973" w:rsidRPr="00DB4ACA" w:rsidRDefault="00F34973" w:rsidP="009407C2">
            <w:pPr>
              <w:rPr>
                <w:u w:val="single"/>
              </w:rPr>
            </w:pPr>
          </w:p>
        </w:tc>
        <w:tc>
          <w:tcPr>
            <w:tcW w:w="1548" w:type="dxa"/>
          </w:tcPr>
          <w:p w14:paraId="4B2FBBF9" w14:textId="77777777" w:rsidR="00F34973" w:rsidRPr="00DB4ACA" w:rsidRDefault="00F34973" w:rsidP="009407C2">
            <w:pPr>
              <w:rPr>
                <w:u w:val="single"/>
              </w:rPr>
            </w:pPr>
          </w:p>
        </w:tc>
      </w:tr>
      <w:tr w:rsidR="00F34973" w:rsidRPr="00DB4ACA" w14:paraId="17E78E95" w14:textId="77777777" w:rsidTr="00662A75">
        <w:tc>
          <w:tcPr>
            <w:tcW w:w="2520" w:type="dxa"/>
          </w:tcPr>
          <w:p w14:paraId="36F142FC" w14:textId="77777777" w:rsidR="00F34973" w:rsidRPr="00DB4ACA" w:rsidRDefault="00F34973" w:rsidP="009407C2">
            <w:pPr>
              <w:rPr>
                <w:u w:val="single"/>
              </w:rPr>
            </w:pPr>
          </w:p>
        </w:tc>
        <w:tc>
          <w:tcPr>
            <w:tcW w:w="2520" w:type="dxa"/>
          </w:tcPr>
          <w:p w14:paraId="60A3846E" w14:textId="77777777" w:rsidR="00F34973" w:rsidRPr="00DB4ACA" w:rsidRDefault="00F34973" w:rsidP="009407C2">
            <w:pPr>
              <w:rPr>
                <w:u w:val="single"/>
              </w:rPr>
            </w:pPr>
          </w:p>
        </w:tc>
        <w:tc>
          <w:tcPr>
            <w:tcW w:w="2070" w:type="dxa"/>
          </w:tcPr>
          <w:p w14:paraId="7C1C4ED1" w14:textId="77777777" w:rsidR="00F34973" w:rsidRPr="00DB4ACA" w:rsidRDefault="00F34973" w:rsidP="009407C2">
            <w:pPr>
              <w:rPr>
                <w:u w:val="single"/>
              </w:rPr>
            </w:pPr>
          </w:p>
        </w:tc>
        <w:tc>
          <w:tcPr>
            <w:tcW w:w="1548" w:type="dxa"/>
          </w:tcPr>
          <w:p w14:paraId="6508A67A" w14:textId="77777777" w:rsidR="00F34973" w:rsidRPr="00DB4ACA" w:rsidRDefault="00F34973" w:rsidP="009407C2">
            <w:pPr>
              <w:rPr>
                <w:u w:val="single"/>
              </w:rPr>
            </w:pPr>
          </w:p>
        </w:tc>
      </w:tr>
      <w:tr w:rsidR="006828D1" w:rsidRPr="00DB4ACA" w14:paraId="6C0902F9" w14:textId="77777777" w:rsidTr="00A642A9">
        <w:tc>
          <w:tcPr>
            <w:tcW w:w="2520" w:type="dxa"/>
          </w:tcPr>
          <w:p w14:paraId="2955B210" w14:textId="77777777" w:rsidR="006828D1" w:rsidRPr="00DB4ACA" w:rsidRDefault="006828D1" w:rsidP="009407C2">
            <w:pPr>
              <w:rPr>
                <w:u w:val="single"/>
              </w:rPr>
            </w:pPr>
          </w:p>
        </w:tc>
        <w:tc>
          <w:tcPr>
            <w:tcW w:w="2520" w:type="dxa"/>
          </w:tcPr>
          <w:p w14:paraId="579CD1AC" w14:textId="77777777" w:rsidR="006828D1" w:rsidRPr="00DB4ACA" w:rsidRDefault="006828D1" w:rsidP="009407C2">
            <w:pPr>
              <w:rPr>
                <w:u w:val="single"/>
              </w:rPr>
            </w:pPr>
          </w:p>
        </w:tc>
        <w:tc>
          <w:tcPr>
            <w:tcW w:w="2070" w:type="dxa"/>
          </w:tcPr>
          <w:p w14:paraId="3624A6BA" w14:textId="77777777" w:rsidR="006828D1" w:rsidRPr="00DB4ACA" w:rsidRDefault="006828D1" w:rsidP="009407C2">
            <w:pPr>
              <w:rPr>
                <w:u w:val="single"/>
              </w:rPr>
            </w:pPr>
          </w:p>
        </w:tc>
        <w:tc>
          <w:tcPr>
            <w:tcW w:w="1548" w:type="dxa"/>
          </w:tcPr>
          <w:p w14:paraId="371CEEFC" w14:textId="77777777" w:rsidR="006828D1" w:rsidRPr="00DB4ACA" w:rsidRDefault="006828D1" w:rsidP="009407C2">
            <w:pPr>
              <w:rPr>
                <w:u w:val="single"/>
              </w:rPr>
            </w:pPr>
          </w:p>
        </w:tc>
      </w:tr>
      <w:tr w:rsidR="006828D1" w:rsidRPr="00DB4ACA" w14:paraId="70206F17" w14:textId="77777777" w:rsidTr="00A642A9">
        <w:tc>
          <w:tcPr>
            <w:tcW w:w="2520" w:type="dxa"/>
          </w:tcPr>
          <w:p w14:paraId="30C40AF6" w14:textId="77777777" w:rsidR="006828D1" w:rsidRPr="00DB4ACA" w:rsidRDefault="006828D1" w:rsidP="009407C2">
            <w:pPr>
              <w:rPr>
                <w:u w:val="single"/>
              </w:rPr>
            </w:pPr>
          </w:p>
        </w:tc>
        <w:tc>
          <w:tcPr>
            <w:tcW w:w="2520" w:type="dxa"/>
          </w:tcPr>
          <w:p w14:paraId="6BE5469F" w14:textId="77777777" w:rsidR="006828D1" w:rsidRPr="00DB4ACA" w:rsidRDefault="006828D1" w:rsidP="009407C2">
            <w:pPr>
              <w:rPr>
                <w:u w:val="single"/>
              </w:rPr>
            </w:pPr>
          </w:p>
        </w:tc>
        <w:tc>
          <w:tcPr>
            <w:tcW w:w="2070" w:type="dxa"/>
          </w:tcPr>
          <w:p w14:paraId="55D337FF" w14:textId="77777777" w:rsidR="006828D1" w:rsidRPr="00DB4ACA" w:rsidRDefault="006828D1" w:rsidP="009407C2">
            <w:pPr>
              <w:rPr>
                <w:u w:val="single"/>
              </w:rPr>
            </w:pPr>
          </w:p>
        </w:tc>
        <w:tc>
          <w:tcPr>
            <w:tcW w:w="1548" w:type="dxa"/>
          </w:tcPr>
          <w:p w14:paraId="231823C1" w14:textId="77777777" w:rsidR="006828D1" w:rsidRPr="00DB4ACA" w:rsidRDefault="006828D1" w:rsidP="009407C2">
            <w:pPr>
              <w:rPr>
                <w:u w:val="single"/>
              </w:rPr>
            </w:pPr>
          </w:p>
        </w:tc>
      </w:tr>
    </w:tbl>
    <w:p w14:paraId="2752A63D" w14:textId="77777777" w:rsidR="006828D1" w:rsidRPr="00DB4ACA" w:rsidRDefault="006828D1" w:rsidP="009407C2">
      <w:pPr>
        <w:ind w:left="540"/>
        <w:rPr>
          <w:i/>
        </w:rPr>
      </w:pPr>
      <w:r w:rsidRPr="00DB4ACA">
        <w:rPr>
          <w:i/>
        </w:rPr>
        <w:t>(If none has been paid or is to be paid, indicate “none.”)</w:t>
      </w:r>
    </w:p>
    <w:p w14:paraId="28C046C2" w14:textId="77777777" w:rsidR="008720DE" w:rsidRPr="00DB4ACA" w:rsidRDefault="008720DE" w:rsidP="009407C2">
      <w:pPr>
        <w:ind w:left="540"/>
        <w:rPr>
          <w:i/>
        </w:rPr>
      </w:pPr>
    </w:p>
    <w:p w14:paraId="736736B9" w14:textId="77777777" w:rsidR="006828D1" w:rsidRPr="00DB4ACA" w:rsidRDefault="006828D1" w:rsidP="008E24E8">
      <w:pPr>
        <w:numPr>
          <w:ilvl w:val="0"/>
          <w:numId w:val="16"/>
        </w:numPr>
        <w:spacing w:after="200"/>
        <w:jc w:val="both"/>
      </w:pPr>
      <w:r w:rsidRPr="00DB4ACA">
        <w:rPr>
          <w:i/>
        </w:rPr>
        <w:t xml:space="preserve">[Delete if not appropriate, or amend to suit] </w:t>
      </w:r>
      <w:r w:rsidRPr="00DB4ACA">
        <w:t xml:space="preserve">We confirm that we understand the provisions relating to Standstill Period as described in this </w:t>
      </w:r>
      <w:r w:rsidR="00C03CA5">
        <w:t>bidding document</w:t>
      </w:r>
      <w:r w:rsidRPr="00DB4ACA">
        <w:t xml:space="preserve"> and the Procurement Regulations.</w:t>
      </w:r>
    </w:p>
    <w:p w14:paraId="59AB4487" w14:textId="77777777" w:rsidR="006828D1" w:rsidRPr="00DB4ACA" w:rsidRDefault="006828D1" w:rsidP="008E24E8">
      <w:pPr>
        <w:numPr>
          <w:ilvl w:val="0"/>
          <w:numId w:val="16"/>
        </w:numPr>
        <w:spacing w:after="200"/>
        <w:jc w:val="both"/>
      </w:pPr>
      <w:r w:rsidRPr="00DB4ACA">
        <w:rPr>
          <w:b/>
        </w:rPr>
        <w:lastRenderedPageBreak/>
        <w:t>Binding Contract</w:t>
      </w:r>
      <w:r w:rsidRPr="00DB4ACA">
        <w:t xml:space="preserve">: We understand that this Bid, together with your written acceptance thereof included in your </w:t>
      </w:r>
      <w:r w:rsidR="00323BD4" w:rsidRPr="00DB4ACA">
        <w:t>Letter of Acceptance</w:t>
      </w:r>
      <w:r w:rsidRPr="00DB4ACA">
        <w:t xml:space="preserve">, shall constitute a binding contract between us, until a formal contract is prepared and executed; </w:t>
      </w:r>
    </w:p>
    <w:p w14:paraId="1A70C97C" w14:textId="77777777" w:rsidR="006828D1" w:rsidRPr="00DB4ACA" w:rsidRDefault="006828D1" w:rsidP="008E24E8">
      <w:pPr>
        <w:numPr>
          <w:ilvl w:val="0"/>
          <w:numId w:val="16"/>
        </w:numPr>
        <w:spacing w:after="200"/>
        <w:jc w:val="both"/>
      </w:pPr>
      <w:r w:rsidRPr="00DB4ACA">
        <w:rPr>
          <w:b/>
        </w:rPr>
        <w:t>Not Bound to Accept:</w:t>
      </w:r>
      <w:r w:rsidRPr="00DB4ACA">
        <w:t xml:space="preserve"> We understand that you are not bound to accept the lowest evaluated cost Bid, the Most Advantageous Bid or any other Bid that you may receive; and</w:t>
      </w:r>
    </w:p>
    <w:p w14:paraId="73EE56BC" w14:textId="77777777" w:rsidR="006828D1" w:rsidRPr="00DB4ACA" w:rsidRDefault="006828D1" w:rsidP="008E24E8">
      <w:pPr>
        <w:numPr>
          <w:ilvl w:val="0"/>
          <w:numId w:val="16"/>
        </w:numPr>
        <w:spacing w:after="200"/>
        <w:jc w:val="both"/>
      </w:pPr>
      <w:r w:rsidRPr="00DB4ACA">
        <w:rPr>
          <w:b/>
        </w:rPr>
        <w:t xml:space="preserve">Fraud and Corruption: </w:t>
      </w:r>
      <w:r w:rsidRPr="00DB4ACA">
        <w:t>We hereby certify that we have taken steps to ensure that no person acting for us or on our behalf engage</w:t>
      </w:r>
      <w:r w:rsidR="00696161" w:rsidRPr="00DB4ACA">
        <w:t>s</w:t>
      </w:r>
      <w:r w:rsidR="00761C03">
        <w:t xml:space="preserve"> in any type of Fraud and C</w:t>
      </w:r>
      <w:r w:rsidRPr="00DB4ACA">
        <w:t>orruption.</w:t>
      </w:r>
    </w:p>
    <w:p w14:paraId="19826F72" w14:textId="77777777" w:rsidR="006828D1" w:rsidRPr="00DB4ACA" w:rsidRDefault="006828D1" w:rsidP="009407C2"/>
    <w:p w14:paraId="3BFA39B6" w14:textId="77777777" w:rsidR="006828D1" w:rsidRPr="00DB4ACA" w:rsidRDefault="006828D1" w:rsidP="009407C2">
      <w:r w:rsidRPr="00DB4ACA">
        <w:rPr>
          <w:b/>
        </w:rPr>
        <w:t>Name of the Bidder</w:t>
      </w:r>
      <w:r w:rsidRPr="00DB4ACA">
        <w:t>:</w:t>
      </w:r>
      <w:r w:rsidRPr="00DB4ACA">
        <w:rPr>
          <w:bCs/>
          <w:iCs/>
        </w:rPr>
        <w:t xml:space="preserve"> *</w:t>
      </w:r>
      <w:r w:rsidRPr="00DB4ACA">
        <w:t>[</w:t>
      </w:r>
      <w:r w:rsidRPr="00DB4ACA">
        <w:rPr>
          <w:i/>
        </w:rPr>
        <w:t>insert complete name of person signing the Bid</w:t>
      </w:r>
      <w:r w:rsidRPr="00DB4ACA">
        <w:t>]</w:t>
      </w:r>
    </w:p>
    <w:p w14:paraId="0984D808" w14:textId="77777777" w:rsidR="006828D1" w:rsidRPr="00DB4ACA" w:rsidRDefault="006828D1" w:rsidP="009407C2"/>
    <w:p w14:paraId="48606760" w14:textId="77777777" w:rsidR="006828D1" w:rsidRPr="00DB4ACA" w:rsidRDefault="006828D1" w:rsidP="009407C2">
      <w:r w:rsidRPr="00DB4ACA">
        <w:rPr>
          <w:b/>
        </w:rPr>
        <w:t>Name of the person duly authorized to sign the Bid on behalf of the Bidder</w:t>
      </w:r>
      <w:r w:rsidRPr="00DB4ACA">
        <w:t>:</w:t>
      </w:r>
      <w:r w:rsidRPr="00DB4ACA">
        <w:rPr>
          <w:bCs/>
          <w:iCs/>
        </w:rPr>
        <w:t xml:space="preserve"> **[</w:t>
      </w:r>
      <w:r w:rsidRPr="00DB4ACA">
        <w:rPr>
          <w:bCs/>
          <w:i/>
          <w:iCs/>
        </w:rPr>
        <w:t>insert complete name of person duly authorized to sign the Bid</w:t>
      </w:r>
      <w:r w:rsidRPr="00DB4ACA">
        <w:rPr>
          <w:bCs/>
          <w:iCs/>
        </w:rPr>
        <w:t>]</w:t>
      </w:r>
    </w:p>
    <w:p w14:paraId="356A97C1" w14:textId="77777777" w:rsidR="006828D1" w:rsidRPr="00DB4ACA" w:rsidRDefault="006828D1" w:rsidP="009407C2"/>
    <w:p w14:paraId="554CA4B3" w14:textId="77777777" w:rsidR="006828D1" w:rsidRPr="00DB4ACA" w:rsidRDefault="006828D1" w:rsidP="009407C2">
      <w:r w:rsidRPr="00DB4ACA">
        <w:rPr>
          <w:b/>
        </w:rPr>
        <w:t>Title of the person signing the Bid</w:t>
      </w:r>
      <w:r w:rsidRPr="00DB4ACA">
        <w:t>: [</w:t>
      </w:r>
      <w:r w:rsidRPr="00DB4ACA">
        <w:rPr>
          <w:i/>
        </w:rPr>
        <w:t>insert complete title of the person signing the Bid</w:t>
      </w:r>
      <w:r w:rsidRPr="00DB4ACA">
        <w:t>]</w:t>
      </w:r>
    </w:p>
    <w:p w14:paraId="78573BD8" w14:textId="77777777" w:rsidR="006828D1" w:rsidRPr="00DB4ACA" w:rsidRDefault="006828D1" w:rsidP="009407C2"/>
    <w:p w14:paraId="459FBEFC" w14:textId="77777777" w:rsidR="006828D1" w:rsidRPr="00DB4ACA" w:rsidRDefault="006828D1" w:rsidP="009407C2">
      <w:r w:rsidRPr="00DB4ACA">
        <w:rPr>
          <w:b/>
        </w:rPr>
        <w:t>Signature of the person named above</w:t>
      </w:r>
      <w:r w:rsidRPr="00DB4ACA">
        <w:t>: [</w:t>
      </w:r>
      <w:r w:rsidRPr="00DB4ACA">
        <w:rPr>
          <w:i/>
        </w:rPr>
        <w:t>insert signature of person whose name and capacity are shown above</w:t>
      </w:r>
      <w:r w:rsidRPr="00DB4ACA">
        <w:t>]</w:t>
      </w:r>
    </w:p>
    <w:p w14:paraId="1C6EAA95" w14:textId="77777777" w:rsidR="006828D1" w:rsidRPr="00DB4ACA" w:rsidRDefault="006828D1" w:rsidP="009407C2"/>
    <w:p w14:paraId="5C92D238" w14:textId="77777777" w:rsidR="006828D1" w:rsidRPr="00DB4ACA" w:rsidRDefault="006828D1" w:rsidP="009407C2">
      <w:r w:rsidRPr="00DB4ACA">
        <w:rPr>
          <w:b/>
        </w:rPr>
        <w:t>Date signed</w:t>
      </w:r>
      <w:r w:rsidRPr="00DB4ACA">
        <w:t xml:space="preserve"> [</w:t>
      </w:r>
      <w:r w:rsidRPr="00DB4ACA">
        <w:rPr>
          <w:i/>
        </w:rPr>
        <w:t>insert date of signing</w:t>
      </w:r>
      <w:r w:rsidRPr="00DB4ACA">
        <w:t xml:space="preserve">] </w:t>
      </w:r>
      <w:r w:rsidRPr="00DB4ACA">
        <w:rPr>
          <w:b/>
        </w:rPr>
        <w:t>day of</w:t>
      </w:r>
      <w:r w:rsidRPr="00DB4ACA">
        <w:t xml:space="preserve"> [</w:t>
      </w:r>
      <w:r w:rsidRPr="00DB4ACA">
        <w:rPr>
          <w:i/>
        </w:rPr>
        <w:t>insert month</w:t>
      </w:r>
      <w:r w:rsidRPr="00DB4ACA">
        <w:t>], [</w:t>
      </w:r>
      <w:r w:rsidRPr="00DB4ACA">
        <w:rPr>
          <w:i/>
        </w:rPr>
        <w:t>insert year</w:t>
      </w:r>
      <w:r w:rsidRPr="00DB4ACA">
        <w:t>]</w:t>
      </w:r>
    </w:p>
    <w:p w14:paraId="0797A21D" w14:textId="77777777" w:rsidR="002C5AB3" w:rsidRPr="00DB4ACA" w:rsidRDefault="002C5AB3" w:rsidP="009407C2">
      <w:r w:rsidRPr="00DB4ACA">
        <w:br w:type="page"/>
      </w:r>
    </w:p>
    <w:p w14:paraId="5F32D7FF" w14:textId="77777777" w:rsidR="002C5AB3" w:rsidRPr="00DB4ACA" w:rsidRDefault="002C5AB3" w:rsidP="009407C2">
      <w:pPr>
        <w:pStyle w:val="SectionVHeader"/>
      </w:pPr>
      <w:bookmarkStart w:id="203" w:name="_Toc347230620"/>
      <w:bookmarkStart w:id="204" w:name="_Toc436904337"/>
      <w:r w:rsidRPr="00DB4ACA">
        <w:lastRenderedPageBreak/>
        <w:t>Bidder Information Form</w:t>
      </w:r>
      <w:bookmarkEnd w:id="203"/>
      <w:bookmarkEnd w:id="204"/>
    </w:p>
    <w:p w14:paraId="3C954AF2" w14:textId="77777777" w:rsidR="002C5AB3" w:rsidRPr="00DB4ACA" w:rsidRDefault="002C5AB3" w:rsidP="009407C2">
      <w:pPr>
        <w:pStyle w:val="BankNormal"/>
        <w:jc w:val="both"/>
        <w:rPr>
          <w:i/>
          <w:iCs/>
        </w:rPr>
      </w:pPr>
    </w:p>
    <w:p w14:paraId="466902AD" w14:textId="77777777" w:rsidR="002C5AB3" w:rsidRPr="00DB4ACA" w:rsidRDefault="002C5AB3" w:rsidP="009407C2">
      <w:pPr>
        <w:pStyle w:val="BankNormal"/>
        <w:jc w:val="both"/>
        <w:rPr>
          <w:i/>
          <w:iCs/>
        </w:rPr>
      </w:pPr>
      <w:r w:rsidRPr="00DB4ACA">
        <w:rPr>
          <w:i/>
          <w:iCs/>
        </w:rPr>
        <w:t>[The Bidder shall fill in this Form in accordance with the instructions indicated below. No alterations to its format shall be permitted and no substitutions shall be accepted.]</w:t>
      </w:r>
    </w:p>
    <w:p w14:paraId="45987BBE" w14:textId="77777777" w:rsidR="002C5AB3" w:rsidRPr="00DB4ACA" w:rsidRDefault="002C5AB3" w:rsidP="009407C2">
      <w:pPr>
        <w:ind w:left="720" w:hanging="720"/>
        <w:jc w:val="right"/>
      </w:pPr>
      <w:r w:rsidRPr="00DB4ACA">
        <w:t xml:space="preserve">Date: </w:t>
      </w:r>
      <w:r w:rsidRPr="00DB4ACA">
        <w:rPr>
          <w:i/>
        </w:rPr>
        <w:t>[insert date (as day, month and year) of Bid submission</w:t>
      </w:r>
      <w:r w:rsidRPr="00DB4ACA">
        <w:t xml:space="preserve">] </w:t>
      </w:r>
    </w:p>
    <w:p w14:paraId="05CFFA26" w14:textId="77777777" w:rsidR="002C5AB3" w:rsidRPr="00DB4ACA" w:rsidRDefault="002C5AB3" w:rsidP="009407C2">
      <w:pPr>
        <w:tabs>
          <w:tab w:val="right" w:pos="9360"/>
        </w:tabs>
        <w:ind w:left="720" w:hanging="720"/>
        <w:jc w:val="right"/>
        <w:rPr>
          <w:i/>
        </w:rPr>
      </w:pPr>
      <w:r w:rsidRPr="00DB4ACA">
        <w:t xml:space="preserve">RFB No.: </w:t>
      </w:r>
      <w:r w:rsidRPr="00DB4ACA">
        <w:rPr>
          <w:i/>
        </w:rPr>
        <w:t>[insert number of Bidding process]</w:t>
      </w:r>
    </w:p>
    <w:p w14:paraId="16BC3A48" w14:textId="77777777" w:rsidR="002C5AB3" w:rsidRPr="00DB4ACA" w:rsidRDefault="002C5AB3" w:rsidP="009407C2">
      <w:pPr>
        <w:tabs>
          <w:tab w:val="right" w:pos="9360"/>
        </w:tabs>
        <w:ind w:left="720" w:hanging="720"/>
        <w:jc w:val="right"/>
      </w:pPr>
      <w:r w:rsidRPr="00DB4ACA">
        <w:t xml:space="preserve">Alternative No.: </w:t>
      </w:r>
      <w:r w:rsidRPr="00DB4ACA">
        <w:rPr>
          <w:i/>
          <w:iCs/>
        </w:rPr>
        <w:t>[insert identification No if this is a Bid for an alternative]</w:t>
      </w:r>
    </w:p>
    <w:p w14:paraId="4E1491A8" w14:textId="77777777" w:rsidR="002C5AB3" w:rsidRPr="00DB4ACA" w:rsidRDefault="002C5AB3" w:rsidP="009407C2">
      <w:pPr>
        <w:ind w:left="720" w:hanging="720"/>
        <w:jc w:val="right"/>
      </w:pPr>
    </w:p>
    <w:p w14:paraId="0624A809" w14:textId="77777777" w:rsidR="002C5AB3" w:rsidRPr="00DB4ACA" w:rsidRDefault="002C5AB3" w:rsidP="009407C2">
      <w:pPr>
        <w:ind w:left="720" w:hanging="720"/>
        <w:jc w:val="right"/>
      </w:pPr>
      <w:r w:rsidRPr="00DB4ACA">
        <w:t>Page ________ of_ ______ pages</w:t>
      </w:r>
    </w:p>
    <w:p w14:paraId="474F181E" w14:textId="77777777" w:rsidR="002C5AB3" w:rsidRPr="00DB4ACA" w:rsidRDefault="002C5AB3" w:rsidP="009407C2">
      <w:pPr>
        <w:jc w:val="right"/>
      </w:pPr>
    </w:p>
    <w:tbl>
      <w:tblPr>
        <w:tblW w:w="91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2C5AB3" w:rsidRPr="00DB4ACA" w14:paraId="4D1E76EB" w14:textId="77777777" w:rsidTr="001564BA">
        <w:trPr>
          <w:cantSplit/>
          <w:trHeight w:val="440"/>
        </w:trPr>
        <w:tc>
          <w:tcPr>
            <w:tcW w:w="9180" w:type="dxa"/>
            <w:tcBorders>
              <w:bottom w:val="nil"/>
            </w:tcBorders>
          </w:tcPr>
          <w:p w14:paraId="405D0F3D" w14:textId="77777777" w:rsidR="002C5AB3" w:rsidRPr="00DB4ACA" w:rsidRDefault="002C5AB3" w:rsidP="009407C2">
            <w:pPr>
              <w:suppressAutoHyphens/>
              <w:spacing w:after="200"/>
              <w:ind w:left="360" w:hanging="360"/>
            </w:pPr>
            <w:r w:rsidRPr="00DB4ACA">
              <w:rPr>
                <w:spacing w:val="-2"/>
              </w:rPr>
              <w:t>1. Bidder’s</w:t>
            </w:r>
            <w:r w:rsidRPr="00DB4ACA">
              <w:t xml:space="preserve"> Name </w:t>
            </w:r>
            <w:r w:rsidRPr="00DB4ACA">
              <w:rPr>
                <w:bCs/>
                <w:i/>
                <w:iCs/>
              </w:rPr>
              <w:t>[insert Bidder’s legal name]</w:t>
            </w:r>
          </w:p>
        </w:tc>
      </w:tr>
      <w:tr w:rsidR="002C5AB3" w:rsidRPr="00DB4ACA" w14:paraId="32E2F33D" w14:textId="77777777" w:rsidTr="001564BA">
        <w:trPr>
          <w:cantSplit/>
        </w:trPr>
        <w:tc>
          <w:tcPr>
            <w:tcW w:w="9180" w:type="dxa"/>
            <w:tcBorders>
              <w:left w:val="single" w:sz="4" w:space="0" w:color="auto"/>
            </w:tcBorders>
          </w:tcPr>
          <w:p w14:paraId="24C4F475" w14:textId="77777777" w:rsidR="002C5AB3" w:rsidRPr="00DB4ACA" w:rsidRDefault="002C5AB3" w:rsidP="009407C2">
            <w:pPr>
              <w:suppressAutoHyphens/>
              <w:spacing w:after="200"/>
              <w:ind w:left="360" w:hanging="360"/>
              <w:rPr>
                <w:spacing w:val="-2"/>
              </w:rPr>
            </w:pPr>
            <w:r w:rsidRPr="00DB4ACA">
              <w:rPr>
                <w:spacing w:val="-2"/>
              </w:rPr>
              <w:t xml:space="preserve">2. In case of JV, legal name of each </w:t>
            </w:r>
            <w:proofErr w:type="gramStart"/>
            <w:r w:rsidRPr="00DB4ACA">
              <w:rPr>
                <w:spacing w:val="-2"/>
              </w:rPr>
              <w:t>member :</w:t>
            </w:r>
            <w:proofErr w:type="gramEnd"/>
            <w:r w:rsidRPr="00DB4ACA">
              <w:rPr>
                <w:spacing w:val="-2"/>
              </w:rPr>
              <w:t xml:space="preserve"> </w:t>
            </w:r>
            <w:r w:rsidRPr="00DB4ACA">
              <w:rPr>
                <w:bCs/>
                <w:i/>
                <w:iCs/>
                <w:spacing w:val="-2"/>
              </w:rPr>
              <w:t>[insert legal name of each member in JV]</w:t>
            </w:r>
          </w:p>
        </w:tc>
      </w:tr>
      <w:tr w:rsidR="002C5AB3" w:rsidRPr="00DB4ACA" w14:paraId="014805DA" w14:textId="77777777" w:rsidTr="001564BA">
        <w:trPr>
          <w:cantSplit/>
          <w:trHeight w:val="674"/>
        </w:trPr>
        <w:tc>
          <w:tcPr>
            <w:tcW w:w="9180" w:type="dxa"/>
            <w:tcBorders>
              <w:left w:val="single" w:sz="4" w:space="0" w:color="auto"/>
            </w:tcBorders>
          </w:tcPr>
          <w:p w14:paraId="479A309E" w14:textId="77777777" w:rsidR="002C5AB3" w:rsidRPr="00DB4ACA" w:rsidRDefault="002C5AB3" w:rsidP="009407C2">
            <w:pPr>
              <w:suppressAutoHyphens/>
              <w:spacing w:after="200"/>
              <w:rPr>
                <w:b/>
              </w:rPr>
            </w:pPr>
            <w:r w:rsidRPr="00DB4ACA">
              <w:t>3. Bidder’s</w:t>
            </w:r>
            <w:r w:rsidRPr="00DB4ACA">
              <w:rPr>
                <w:spacing w:val="-2"/>
              </w:rPr>
              <w:t xml:space="preserve"> actual or intended country of registration: </w:t>
            </w:r>
            <w:r w:rsidRPr="00DB4ACA">
              <w:rPr>
                <w:bCs/>
                <w:i/>
                <w:iCs/>
                <w:spacing w:val="-2"/>
              </w:rPr>
              <w:t>[insert actual or intended country of registration]</w:t>
            </w:r>
          </w:p>
        </w:tc>
      </w:tr>
      <w:tr w:rsidR="002C5AB3" w:rsidRPr="00DB4ACA" w14:paraId="20035D73" w14:textId="77777777" w:rsidTr="001564BA">
        <w:trPr>
          <w:cantSplit/>
          <w:trHeight w:val="674"/>
        </w:trPr>
        <w:tc>
          <w:tcPr>
            <w:tcW w:w="9180" w:type="dxa"/>
            <w:tcBorders>
              <w:left w:val="single" w:sz="4" w:space="0" w:color="auto"/>
            </w:tcBorders>
          </w:tcPr>
          <w:p w14:paraId="4315379D" w14:textId="77777777" w:rsidR="002C5AB3" w:rsidRPr="00DB4ACA" w:rsidRDefault="002C5AB3" w:rsidP="009407C2">
            <w:pPr>
              <w:suppressAutoHyphens/>
              <w:spacing w:after="200"/>
              <w:rPr>
                <w:b/>
                <w:spacing w:val="-2"/>
              </w:rPr>
            </w:pPr>
            <w:r w:rsidRPr="00DB4ACA">
              <w:rPr>
                <w:spacing w:val="-2"/>
              </w:rPr>
              <w:t xml:space="preserve">4. Bidder’s year of registration: </w:t>
            </w:r>
            <w:r w:rsidRPr="00DB4ACA">
              <w:rPr>
                <w:bCs/>
                <w:i/>
                <w:iCs/>
                <w:spacing w:val="-2"/>
              </w:rPr>
              <w:t>[insert Bidder’s year of registration]</w:t>
            </w:r>
          </w:p>
        </w:tc>
      </w:tr>
      <w:tr w:rsidR="002C5AB3" w:rsidRPr="00DB4ACA" w14:paraId="6CEA8BAA" w14:textId="77777777" w:rsidTr="001564BA">
        <w:trPr>
          <w:cantSplit/>
        </w:trPr>
        <w:tc>
          <w:tcPr>
            <w:tcW w:w="9180" w:type="dxa"/>
            <w:tcBorders>
              <w:left w:val="single" w:sz="4" w:space="0" w:color="auto"/>
            </w:tcBorders>
          </w:tcPr>
          <w:p w14:paraId="3C24DACC" w14:textId="77777777" w:rsidR="002C5AB3" w:rsidRPr="00DB4ACA" w:rsidRDefault="002C5AB3" w:rsidP="009407C2">
            <w:pPr>
              <w:suppressAutoHyphens/>
              <w:spacing w:after="200"/>
              <w:rPr>
                <w:spacing w:val="-2"/>
              </w:rPr>
            </w:pPr>
            <w:r w:rsidRPr="00DB4ACA">
              <w:rPr>
                <w:spacing w:val="-2"/>
              </w:rPr>
              <w:t xml:space="preserve">5. Bidder’s Address in country of registration: </w:t>
            </w:r>
            <w:r w:rsidRPr="00DB4ACA">
              <w:rPr>
                <w:bCs/>
                <w:i/>
                <w:iCs/>
                <w:spacing w:val="-2"/>
              </w:rPr>
              <w:t>[insert Bidder’s legal address in country of registration]</w:t>
            </w:r>
          </w:p>
        </w:tc>
      </w:tr>
      <w:tr w:rsidR="002C5AB3" w:rsidRPr="00DB4ACA" w14:paraId="6317BE4D" w14:textId="77777777" w:rsidTr="001564BA">
        <w:trPr>
          <w:cantSplit/>
        </w:trPr>
        <w:tc>
          <w:tcPr>
            <w:tcW w:w="9180" w:type="dxa"/>
          </w:tcPr>
          <w:p w14:paraId="7CFCE480" w14:textId="77777777" w:rsidR="002C5AB3" w:rsidRPr="00DB4ACA" w:rsidRDefault="002C5AB3" w:rsidP="009407C2">
            <w:pPr>
              <w:pStyle w:val="Outline"/>
              <w:suppressAutoHyphens/>
              <w:spacing w:before="0" w:after="200"/>
              <w:rPr>
                <w:spacing w:val="-2"/>
                <w:kern w:val="0"/>
              </w:rPr>
            </w:pPr>
            <w:r w:rsidRPr="00DB4ACA">
              <w:rPr>
                <w:spacing w:val="-2"/>
                <w:kern w:val="0"/>
              </w:rPr>
              <w:t>6. Bidder’s Authorized Representative Information</w:t>
            </w:r>
          </w:p>
          <w:p w14:paraId="0CD70A80" w14:textId="77777777" w:rsidR="002C5AB3" w:rsidRPr="00DB4ACA" w:rsidRDefault="002C5AB3" w:rsidP="009407C2">
            <w:pPr>
              <w:pStyle w:val="Outline1"/>
              <w:keepNext w:val="0"/>
              <w:tabs>
                <w:tab w:val="clear" w:pos="360"/>
              </w:tabs>
              <w:suppressAutoHyphens/>
              <w:spacing w:before="0" w:after="120"/>
              <w:rPr>
                <w:b/>
                <w:spacing w:val="-2"/>
                <w:kern w:val="0"/>
              </w:rPr>
            </w:pPr>
            <w:r w:rsidRPr="00DB4ACA">
              <w:rPr>
                <w:spacing w:val="-2"/>
                <w:kern w:val="0"/>
              </w:rPr>
              <w:t xml:space="preserve">   Name: </w:t>
            </w:r>
            <w:r w:rsidRPr="00DB4ACA">
              <w:rPr>
                <w:i/>
                <w:spacing w:val="-2"/>
                <w:kern w:val="0"/>
              </w:rPr>
              <w:t>[insert Authorized Representative’s name]</w:t>
            </w:r>
          </w:p>
          <w:p w14:paraId="30BA77B0" w14:textId="77777777" w:rsidR="002C5AB3" w:rsidRPr="00DB4ACA" w:rsidRDefault="002C5AB3" w:rsidP="009407C2">
            <w:pPr>
              <w:suppressAutoHyphens/>
              <w:spacing w:after="120"/>
              <w:rPr>
                <w:b/>
                <w:spacing w:val="-2"/>
              </w:rPr>
            </w:pPr>
            <w:r w:rsidRPr="00DB4ACA">
              <w:rPr>
                <w:spacing w:val="-2"/>
              </w:rPr>
              <w:t xml:space="preserve">   Address: </w:t>
            </w:r>
            <w:r w:rsidRPr="00DB4ACA">
              <w:rPr>
                <w:i/>
                <w:spacing w:val="-2"/>
              </w:rPr>
              <w:t>[insert Authorized Representative’s Address]</w:t>
            </w:r>
          </w:p>
          <w:p w14:paraId="7C8E74B3" w14:textId="77777777" w:rsidR="002C5AB3" w:rsidRPr="00DB4ACA" w:rsidRDefault="002C5AB3" w:rsidP="009407C2">
            <w:pPr>
              <w:suppressAutoHyphens/>
              <w:spacing w:after="120"/>
              <w:rPr>
                <w:b/>
                <w:spacing w:val="-2"/>
              </w:rPr>
            </w:pPr>
            <w:r w:rsidRPr="00DB4ACA">
              <w:rPr>
                <w:spacing w:val="-2"/>
              </w:rPr>
              <w:t xml:space="preserve">   Telephone/Fax numbers: </w:t>
            </w:r>
            <w:r w:rsidRPr="00DB4ACA">
              <w:rPr>
                <w:i/>
                <w:spacing w:val="-2"/>
              </w:rPr>
              <w:t>[insert Authorized Representative’s telephone/fax numbers]</w:t>
            </w:r>
          </w:p>
          <w:p w14:paraId="001FE819" w14:textId="77777777" w:rsidR="002C5AB3" w:rsidRPr="00DB4ACA" w:rsidRDefault="002C5AB3" w:rsidP="009407C2">
            <w:pPr>
              <w:suppressAutoHyphens/>
              <w:spacing w:after="200"/>
              <w:rPr>
                <w:spacing w:val="-2"/>
              </w:rPr>
            </w:pPr>
            <w:r w:rsidRPr="00DB4ACA">
              <w:rPr>
                <w:spacing w:val="-2"/>
              </w:rPr>
              <w:t xml:space="preserve">   Email Address: </w:t>
            </w:r>
            <w:r w:rsidRPr="00DB4ACA">
              <w:rPr>
                <w:i/>
                <w:spacing w:val="-2"/>
              </w:rPr>
              <w:t>[insert Authorized Representative’s email address]</w:t>
            </w:r>
          </w:p>
        </w:tc>
      </w:tr>
      <w:tr w:rsidR="002C5AB3" w:rsidRPr="00DB4ACA" w14:paraId="412ECCE0" w14:textId="77777777" w:rsidTr="001564BA">
        <w:tc>
          <w:tcPr>
            <w:tcW w:w="9180" w:type="dxa"/>
          </w:tcPr>
          <w:p w14:paraId="20EC8B29" w14:textId="77777777" w:rsidR="002C5AB3" w:rsidRPr="00DB4ACA" w:rsidRDefault="002C5AB3" w:rsidP="009407C2">
            <w:pPr>
              <w:spacing w:before="40" w:after="120"/>
              <w:ind w:left="90"/>
              <w:rPr>
                <w:spacing w:val="-2"/>
              </w:rPr>
            </w:pPr>
            <w:r w:rsidRPr="00DB4ACA">
              <w:t xml:space="preserve">7. </w:t>
            </w:r>
            <w:r w:rsidRPr="00DB4ACA">
              <w:tab/>
            </w:r>
            <w:r w:rsidRPr="00DB4ACA">
              <w:rPr>
                <w:spacing w:val="-2"/>
              </w:rPr>
              <w:t xml:space="preserve">Attached are copies of original documents of </w:t>
            </w:r>
            <w:r w:rsidRPr="00DB4ACA">
              <w:rPr>
                <w:i/>
                <w:spacing w:val="-2"/>
              </w:rPr>
              <w:t>[check the box(es) of the attached original documents]</w:t>
            </w:r>
          </w:p>
          <w:p w14:paraId="2DA35712" w14:textId="77777777" w:rsidR="002C5AB3" w:rsidRPr="00DB4ACA" w:rsidRDefault="002C5AB3" w:rsidP="009407C2">
            <w:pPr>
              <w:spacing w:before="40" w:after="120"/>
              <w:ind w:left="540" w:hanging="450"/>
              <w:rPr>
                <w:spacing w:val="-8"/>
              </w:rPr>
            </w:pPr>
            <w:r w:rsidRPr="00DB4ACA">
              <w:rPr>
                <w:rFonts w:ascii="MS Mincho" w:eastAsia="MS Mincho" w:hAnsi="MS Mincho" w:cs="MS Mincho"/>
                <w:spacing w:val="-2"/>
              </w:rPr>
              <w:sym w:font="Wingdings" w:char="F0A8"/>
            </w:r>
            <w:r w:rsidRPr="00DB4ACA">
              <w:rPr>
                <w:rFonts w:ascii="MS Mincho" w:eastAsia="MS Mincho" w:hAnsi="MS Mincho" w:cs="MS Mincho"/>
                <w:spacing w:val="-2"/>
              </w:rPr>
              <w:tab/>
            </w:r>
            <w:r w:rsidRPr="00DB4ACA">
              <w:rPr>
                <w:spacing w:val="-2"/>
              </w:rPr>
              <w:t xml:space="preserve">Articles of Incorporation (or equivalent documents of constitution or association), and/or documents of registration of </w:t>
            </w:r>
            <w:r w:rsidRPr="00DB4ACA">
              <w:rPr>
                <w:spacing w:val="-8"/>
              </w:rPr>
              <w:t>the legal entity named above, in accordance with ITB 4.4.</w:t>
            </w:r>
          </w:p>
          <w:p w14:paraId="6E5029B3" w14:textId="77777777" w:rsidR="002C5AB3" w:rsidRPr="00DB4ACA" w:rsidRDefault="002C5AB3" w:rsidP="009407C2">
            <w:pPr>
              <w:spacing w:before="40" w:after="120"/>
              <w:ind w:left="540" w:hanging="450"/>
              <w:rPr>
                <w:spacing w:val="-2"/>
              </w:rPr>
            </w:pPr>
            <w:r w:rsidRPr="00DB4ACA">
              <w:rPr>
                <w:rFonts w:ascii="MS Mincho" w:eastAsia="MS Mincho" w:hAnsi="MS Mincho" w:cs="MS Mincho"/>
                <w:spacing w:val="-2"/>
              </w:rPr>
              <w:sym w:font="Wingdings" w:char="F0A8"/>
            </w:r>
            <w:r w:rsidRPr="00DB4ACA">
              <w:rPr>
                <w:spacing w:val="-2"/>
              </w:rPr>
              <w:tab/>
              <w:t>In case of JV, letter of intent to form JV or JV agreement, in accordance with ITB 4.1.</w:t>
            </w:r>
          </w:p>
          <w:p w14:paraId="145CA1E7" w14:textId="77777777" w:rsidR="002C5AB3" w:rsidRPr="00DB4ACA" w:rsidRDefault="002C5AB3" w:rsidP="009407C2">
            <w:pPr>
              <w:spacing w:before="40" w:after="120"/>
              <w:ind w:left="540" w:hanging="450"/>
              <w:rPr>
                <w:spacing w:val="-2"/>
              </w:rPr>
            </w:pPr>
            <w:r w:rsidRPr="00DB4ACA">
              <w:rPr>
                <w:rFonts w:ascii="MS Mincho" w:eastAsia="MS Mincho" w:hAnsi="MS Mincho" w:cs="MS Mincho"/>
                <w:spacing w:val="-2"/>
              </w:rPr>
              <w:sym w:font="Wingdings" w:char="F0A8"/>
            </w:r>
            <w:r w:rsidRPr="00DB4ACA">
              <w:rPr>
                <w:rFonts w:ascii="MS Mincho" w:eastAsia="MS Mincho" w:hAnsi="MS Mincho" w:cs="MS Mincho"/>
                <w:spacing w:val="-2"/>
              </w:rPr>
              <w:tab/>
            </w:r>
            <w:r w:rsidRPr="00DB4ACA">
              <w:rPr>
                <w:spacing w:val="-2"/>
              </w:rPr>
              <w:t>In case of state-owned enterprise or institution, in accordance with ITB 4.6 documents establishing:</w:t>
            </w:r>
          </w:p>
          <w:p w14:paraId="40BBE7B8" w14:textId="77777777" w:rsidR="002C5AB3" w:rsidRPr="00DB4ACA" w:rsidRDefault="002C5AB3" w:rsidP="008E24E8">
            <w:pPr>
              <w:pStyle w:val="ListParagraph"/>
              <w:widowControl w:val="0"/>
              <w:numPr>
                <w:ilvl w:val="0"/>
                <w:numId w:val="21"/>
              </w:numPr>
              <w:autoSpaceDE w:val="0"/>
              <w:autoSpaceDN w:val="0"/>
              <w:spacing w:before="40" w:after="120"/>
              <w:rPr>
                <w:spacing w:val="-8"/>
              </w:rPr>
            </w:pPr>
            <w:r w:rsidRPr="00DB4ACA">
              <w:rPr>
                <w:spacing w:val="-2"/>
              </w:rPr>
              <w:t>Legal and financial autonomy</w:t>
            </w:r>
          </w:p>
          <w:p w14:paraId="03B55EA8" w14:textId="77777777" w:rsidR="002C5AB3" w:rsidRPr="00DB4ACA" w:rsidRDefault="002C5AB3" w:rsidP="008E24E8">
            <w:pPr>
              <w:pStyle w:val="ListParagraph"/>
              <w:widowControl w:val="0"/>
              <w:numPr>
                <w:ilvl w:val="0"/>
                <w:numId w:val="21"/>
              </w:numPr>
              <w:autoSpaceDE w:val="0"/>
              <w:autoSpaceDN w:val="0"/>
              <w:spacing w:before="40" w:after="120"/>
              <w:rPr>
                <w:spacing w:val="-8"/>
              </w:rPr>
            </w:pPr>
            <w:r w:rsidRPr="00DB4ACA">
              <w:rPr>
                <w:spacing w:val="-2"/>
              </w:rPr>
              <w:t>Operation under commercial law</w:t>
            </w:r>
          </w:p>
          <w:p w14:paraId="5FFCFA38" w14:textId="77777777" w:rsidR="002C5AB3" w:rsidRPr="00DB4ACA" w:rsidRDefault="002C5AB3" w:rsidP="008E24E8">
            <w:pPr>
              <w:pStyle w:val="ListParagraph"/>
              <w:widowControl w:val="0"/>
              <w:numPr>
                <w:ilvl w:val="0"/>
                <w:numId w:val="21"/>
              </w:numPr>
              <w:autoSpaceDE w:val="0"/>
              <w:autoSpaceDN w:val="0"/>
              <w:spacing w:before="40" w:after="120"/>
              <w:rPr>
                <w:spacing w:val="-8"/>
              </w:rPr>
            </w:pPr>
            <w:r w:rsidRPr="00DB4ACA">
              <w:rPr>
                <w:spacing w:val="-2"/>
              </w:rPr>
              <w:t>Establishing that the Bidder is not under the supervision of the agency of the Employer</w:t>
            </w:r>
          </w:p>
          <w:p w14:paraId="0718101D" w14:textId="77777777" w:rsidR="002C5AB3" w:rsidRPr="00DB4ACA" w:rsidRDefault="002C5AB3" w:rsidP="009407C2">
            <w:pPr>
              <w:spacing w:after="200"/>
              <w:ind w:left="342" w:hanging="342"/>
            </w:pPr>
            <w:r w:rsidRPr="00DB4ACA">
              <w:rPr>
                <w:spacing w:val="-2"/>
              </w:rPr>
              <w:t>2. Included are the organizational chart, a list of Board of Directors, and the beneficial ownership.</w:t>
            </w:r>
          </w:p>
        </w:tc>
      </w:tr>
    </w:tbl>
    <w:p w14:paraId="3B768AE3" w14:textId="77777777" w:rsidR="002C5AB3" w:rsidRPr="00DB4ACA" w:rsidRDefault="002C5AB3" w:rsidP="009407C2">
      <w:pPr>
        <w:pStyle w:val="SectionVHeader"/>
      </w:pPr>
      <w:r w:rsidRPr="00DB4ACA">
        <w:br w:type="page"/>
      </w:r>
      <w:bookmarkStart w:id="205" w:name="_Toc347230621"/>
      <w:bookmarkStart w:id="206" w:name="_Toc436904338"/>
      <w:r w:rsidRPr="00DB4ACA">
        <w:lastRenderedPageBreak/>
        <w:t>Bidder’s JV Members Information Form</w:t>
      </w:r>
      <w:bookmarkEnd w:id="205"/>
      <w:bookmarkEnd w:id="206"/>
    </w:p>
    <w:p w14:paraId="4DBAF451" w14:textId="77777777" w:rsidR="002C5AB3" w:rsidRPr="00DB4ACA" w:rsidRDefault="002C5AB3" w:rsidP="009407C2"/>
    <w:p w14:paraId="183B96B4" w14:textId="77777777" w:rsidR="002C5AB3" w:rsidRPr="00DB4ACA" w:rsidRDefault="002C5AB3" w:rsidP="009407C2">
      <w:pPr>
        <w:jc w:val="center"/>
        <w:rPr>
          <w:sz w:val="36"/>
        </w:rPr>
      </w:pPr>
      <w:r w:rsidRPr="00DB4ACA">
        <w:rPr>
          <w:i/>
          <w:iCs/>
        </w:rPr>
        <w:t xml:space="preserve">[The Bidder shall fill in this Form in accordance with the instructions indicated below. </w:t>
      </w:r>
      <w:r w:rsidRPr="00DB4ACA">
        <w:rPr>
          <w:bCs/>
          <w:i/>
          <w:iCs/>
        </w:rPr>
        <w:t xml:space="preserve">The following table shall be filled in for the Bidder and for each member of a Joint </w:t>
      </w:r>
      <w:r w:rsidRPr="00DB4ACA">
        <w:rPr>
          <w:bCs/>
          <w:i/>
          <w:iCs/>
          <w:spacing w:val="-4"/>
        </w:rPr>
        <w:t>Venture]</w:t>
      </w:r>
      <w:r w:rsidRPr="00DB4ACA">
        <w:rPr>
          <w:i/>
          <w:iCs/>
        </w:rPr>
        <w:t>].</w:t>
      </w:r>
    </w:p>
    <w:p w14:paraId="4111319C" w14:textId="77777777" w:rsidR="002C5AB3" w:rsidRPr="00DB4ACA" w:rsidRDefault="002C5AB3" w:rsidP="009407C2">
      <w:pPr>
        <w:ind w:left="720" w:hanging="720"/>
        <w:jc w:val="right"/>
      </w:pPr>
      <w:r w:rsidRPr="00DB4ACA">
        <w:t xml:space="preserve">Date: </w:t>
      </w:r>
      <w:r w:rsidRPr="00DB4ACA">
        <w:rPr>
          <w:i/>
        </w:rPr>
        <w:t>[insert date (as day, month and year) of Bid submission</w:t>
      </w:r>
      <w:r w:rsidRPr="00DB4ACA">
        <w:t xml:space="preserve">] </w:t>
      </w:r>
    </w:p>
    <w:p w14:paraId="4BA90CAE" w14:textId="77777777" w:rsidR="002C5AB3" w:rsidRPr="00DB4ACA" w:rsidRDefault="002C5AB3" w:rsidP="009407C2">
      <w:pPr>
        <w:tabs>
          <w:tab w:val="right" w:pos="9360"/>
        </w:tabs>
        <w:ind w:left="720" w:hanging="720"/>
        <w:jc w:val="right"/>
        <w:rPr>
          <w:i/>
        </w:rPr>
      </w:pPr>
      <w:r w:rsidRPr="00DB4ACA">
        <w:t xml:space="preserve">RFB No.: </w:t>
      </w:r>
      <w:r w:rsidRPr="00DB4ACA">
        <w:rPr>
          <w:i/>
        </w:rPr>
        <w:t>[insert number of Bidding process]</w:t>
      </w:r>
    </w:p>
    <w:p w14:paraId="2F585557" w14:textId="77777777" w:rsidR="002C5AB3" w:rsidRPr="00DB4ACA" w:rsidRDefault="002C5AB3" w:rsidP="009407C2">
      <w:pPr>
        <w:tabs>
          <w:tab w:val="right" w:pos="9360"/>
        </w:tabs>
        <w:ind w:left="720" w:hanging="720"/>
        <w:jc w:val="right"/>
      </w:pPr>
      <w:r w:rsidRPr="00DB4ACA">
        <w:t xml:space="preserve">Alternative No.: </w:t>
      </w:r>
      <w:r w:rsidRPr="00DB4ACA">
        <w:rPr>
          <w:i/>
          <w:iCs/>
        </w:rPr>
        <w:t>[insert identification No if this is a Bid for an alternative]</w:t>
      </w:r>
    </w:p>
    <w:p w14:paraId="6ACEB42F" w14:textId="77777777" w:rsidR="002C5AB3" w:rsidRPr="00DB4ACA" w:rsidRDefault="002C5AB3" w:rsidP="009407C2">
      <w:pPr>
        <w:ind w:left="720" w:hanging="720"/>
        <w:jc w:val="right"/>
      </w:pPr>
    </w:p>
    <w:p w14:paraId="16E35727" w14:textId="77777777" w:rsidR="002C5AB3" w:rsidRPr="00DB4ACA" w:rsidRDefault="002C5AB3" w:rsidP="009407C2">
      <w:pPr>
        <w:ind w:left="720" w:hanging="720"/>
        <w:jc w:val="right"/>
      </w:pPr>
      <w:r w:rsidRPr="00DB4ACA">
        <w:t>Page ________ of_ ______ pages</w:t>
      </w:r>
    </w:p>
    <w:p w14:paraId="2A93322F" w14:textId="77777777" w:rsidR="002C5AB3" w:rsidRPr="00DB4ACA" w:rsidRDefault="002C5AB3" w:rsidP="009407C2">
      <w:pPr>
        <w:suppressAutoHyphens/>
        <w:rPr>
          <w:spacing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2C5AB3" w:rsidRPr="00DB4ACA" w14:paraId="4B5C6896" w14:textId="77777777" w:rsidTr="009806A2">
        <w:trPr>
          <w:cantSplit/>
          <w:trHeight w:val="440"/>
        </w:trPr>
        <w:tc>
          <w:tcPr>
            <w:tcW w:w="9000" w:type="dxa"/>
            <w:tcBorders>
              <w:bottom w:val="nil"/>
            </w:tcBorders>
          </w:tcPr>
          <w:p w14:paraId="6BF905B2" w14:textId="77777777" w:rsidR="002C5AB3" w:rsidRPr="00DB4ACA" w:rsidRDefault="002C5AB3" w:rsidP="009407C2">
            <w:pPr>
              <w:pStyle w:val="BodyText"/>
              <w:spacing w:before="40" w:after="160"/>
              <w:ind w:left="360" w:hanging="360"/>
            </w:pPr>
            <w:r w:rsidRPr="00DB4ACA">
              <w:t>1.</w:t>
            </w:r>
            <w:r w:rsidRPr="00DB4ACA">
              <w:tab/>
              <w:t xml:space="preserve">Bidder’s Name: </w:t>
            </w:r>
            <w:r w:rsidRPr="00DB4ACA">
              <w:rPr>
                <w:i/>
              </w:rPr>
              <w:t>[insert Bidder’s legal name]</w:t>
            </w:r>
          </w:p>
        </w:tc>
      </w:tr>
      <w:tr w:rsidR="002C5AB3" w:rsidRPr="00DB4ACA" w14:paraId="32E7AD1A" w14:textId="77777777" w:rsidTr="009806A2">
        <w:trPr>
          <w:cantSplit/>
          <w:trHeight w:val="674"/>
        </w:trPr>
        <w:tc>
          <w:tcPr>
            <w:tcW w:w="9000" w:type="dxa"/>
            <w:tcBorders>
              <w:left w:val="single" w:sz="4" w:space="0" w:color="auto"/>
            </w:tcBorders>
          </w:tcPr>
          <w:p w14:paraId="33252420" w14:textId="77777777" w:rsidR="002C5AB3" w:rsidRPr="00DB4ACA" w:rsidRDefault="002C5AB3" w:rsidP="009407C2">
            <w:pPr>
              <w:pStyle w:val="BodyText"/>
              <w:spacing w:before="40" w:after="160"/>
              <w:ind w:left="360" w:hanging="360"/>
              <w:rPr>
                <w:b/>
              </w:rPr>
            </w:pPr>
            <w:r w:rsidRPr="00DB4ACA">
              <w:t>2.</w:t>
            </w:r>
            <w:r w:rsidRPr="00DB4ACA">
              <w:tab/>
              <w:t xml:space="preserve">Bidder’s JV </w:t>
            </w:r>
            <w:proofErr w:type="gramStart"/>
            <w:r w:rsidRPr="00DB4ACA">
              <w:t>Member’s  name</w:t>
            </w:r>
            <w:proofErr w:type="gramEnd"/>
            <w:r w:rsidRPr="00DB4ACA">
              <w:t xml:space="preserve">: </w:t>
            </w:r>
            <w:r w:rsidRPr="00DB4ACA">
              <w:rPr>
                <w:i/>
              </w:rPr>
              <w:t>[insert JV’s Member legal name]</w:t>
            </w:r>
          </w:p>
        </w:tc>
      </w:tr>
      <w:tr w:rsidR="002C5AB3" w:rsidRPr="00DB4ACA" w14:paraId="0118C65A" w14:textId="77777777" w:rsidTr="009806A2">
        <w:trPr>
          <w:cantSplit/>
          <w:trHeight w:val="674"/>
        </w:trPr>
        <w:tc>
          <w:tcPr>
            <w:tcW w:w="9000" w:type="dxa"/>
            <w:tcBorders>
              <w:left w:val="single" w:sz="4" w:space="0" w:color="auto"/>
            </w:tcBorders>
          </w:tcPr>
          <w:p w14:paraId="7CE8913D" w14:textId="77777777" w:rsidR="002C5AB3" w:rsidRPr="00DB4ACA" w:rsidRDefault="002C5AB3" w:rsidP="009407C2">
            <w:pPr>
              <w:pStyle w:val="BodyText"/>
              <w:spacing w:before="40" w:after="160"/>
              <w:ind w:left="360" w:hanging="360"/>
              <w:rPr>
                <w:b/>
              </w:rPr>
            </w:pPr>
            <w:r w:rsidRPr="00DB4ACA">
              <w:t>3.</w:t>
            </w:r>
            <w:r w:rsidRPr="00DB4ACA">
              <w:tab/>
              <w:t xml:space="preserve">Bidder’s JV Member’s country of registration: </w:t>
            </w:r>
            <w:r w:rsidRPr="00DB4ACA">
              <w:rPr>
                <w:i/>
              </w:rPr>
              <w:t>[insert JV’s Member country of registration]</w:t>
            </w:r>
          </w:p>
        </w:tc>
      </w:tr>
      <w:tr w:rsidR="002C5AB3" w:rsidRPr="00DB4ACA" w14:paraId="37D6C9F8" w14:textId="77777777" w:rsidTr="009806A2">
        <w:trPr>
          <w:cantSplit/>
        </w:trPr>
        <w:tc>
          <w:tcPr>
            <w:tcW w:w="9000" w:type="dxa"/>
            <w:tcBorders>
              <w:left w:val="single" w:sz="4" w:space="0" w:color="auto"/>
            </w:tcBorders>
          </w:tcPr>
          <w:p w14:paraId="2E7E2178" w14:textId="77777777" w:rsidR="002C5AB3" w:rsidRPr="00DB4ACA" w:rsidRDefault="002C5AB3" w:rsidP="009407C2">
            <w:pPr>
              <w:pStyle w:val="BodyText"/>
              <w:spacing w:before="40" w:after="160"/>
              <w:ind w:left="360" w:hanging="360"/>
            </w:pPr>
            <w:r w:rsidRPr="00DB4ACA">
              <w:t>4.</w:t>
            </w:r>
            <w:r w:rsidRPr="00DB4ACA">
              <w:tab/>
              <w:t xml:space="preserve">Bidder’s JV Member’s year of registration: </w:t>
            </w:r>
            <w:r w:rsidRPr="00DB4ACA">
              <w:rPr>
                <w:i/>
              </w:rPr>
              <w:t>[insert JV’s Member year of registration]</w:t>
            </w:r>
          </w:p>
        </w:tc>
      </w:tr>
      <w:tr w:rsidR="002C5AB3" w:rsidRPr="00DB4ACA" w14:paraId="47513791" w14:textId="77777777" w:rsidTr="009806A2">
        <w:trPr>
          <w:cantSplit/>
        </w:trPr>
        <w:tc>
          <w:tcPr>
            <w:tcW w:w="9000" w:type="dxa"/>
            <w:tcBorders>
              <w:left w:val="single" w:sz="4" w:space="0" w:color="auto"/>
            </w:tcBorders>
          </w:tcPr>
          <w:p w14:paraId="460EF81D" w14:textId="77777777" w:rsidR="002C5AB3" w:rsidRPr="00DB4ACA" w:rsidRDefault="002C5AB3" w:rsidP="009407C2">
            <w:pPr>
              <w:pStyle w:val="BodyText"/>
              <w:spacing w:before="40" w:after="160"/>
              <w:ind w:left="360" w:hanging="360"/>
            </w:pPr>
            <w:r w:rsidRPr="00DB4ACA">
              <w:t>5.</w:t>
            </w:r>
            <w:r w:rsidRPr="00DB4ACA">
              <w:tab/>
              <w:t xml:space="preserve">Bidder’s JV Member’s legal address in country of registration: </w:t>
            </w:r>
            <w:r w:rsidRPr="00DB4ACA">
              <w:rPr>
                <w:i/>
              </w:rPr>
              <w:t>[insert JV’s Member legal address in country of registration]</w:t>
            </w:r>
          </w:p>
        </w:tc>
      </w:tr>
      <w:tr w:rsidR="002C5AB3" w:rsidRPr="00DB4ACA" w14:paraId="25B8E4DB" w14:textId="77777777" w:rsidTr="009806A2">
        <w:trPr>
          <w:cantSplit/>
        </w:trPr>
        <w:tc>
          <w:tcPr>
            <w:tcW w:w="9000" w:type="dxa"/>
          </w:tcPr>
          <w:p w14:paraId="11CD9703" w14:textId="77777777" w:rsidR="002C5AB3" w:rsidRPr="00DB4ACA" w:rsidRDefault="002C5AB3" w:rsidP="009407C2">
            <w:pPr>
              <w:pStyle w:val="BodyText"/>
              <w:spacing w:before="40" w:after="160"/>
              <w:ind w:left="360" w:hanging="360"/>
            </w:pPr>
            <w:r w:rsidRPr="00DB4ACA">
              <w:t>6.</w:t>
            </w:r>
            <w:r w:rsidRPr="00DB4ACA">
              <w:tab/>
              <w:t>Bidder’s JV Member’s authorized representative information</w:t>
            </w:r>
          </w:p>
          <w:p w14:paraId="1726FFB2" w14:textId="77777777" w:rsidR="002C5AB3" w:rsidRPr="00DB4ACA" w:rsidRDefault="002C5AB3" w:rsidP="009407C2">
            <w:pPr>
              <w:pStyle w:val="BodyText"/>
              <w:spacing w:before="40" w:after="160"/>
              <w:ind w:left="360" w:hanging="360"/>
              <w:rPr>
                <w:b/>
              </w:rPr>
            </w:pPr>
            <w:r w:rsidRPr="00DB4ACA">
              <w:t xml:space="preserve">Name: </w:t>
            </w:r>
            <w:r w:rsidRPr="00DB4ACA">
              <w:rPr>
                <w:i/>
              </w:rPr>
              <w:t>[insert name of JV’s Member authorized representative]</w:t>
            </w:r>
          </w:p>
          <w:p w14:paraId="4E2C0C95" w14:textId="77777777" w:rsidR="002C5AB3" w:rsidRPr="00DB4ACA" w:rsidRDefault="002C5AB3" w:rsidP="009407C2">
            <w:pPr>
              <w:pStyle w:val="BodyText"/>
              <w:spacing w:before="40" w:after="160"/>
              <w:ind w:left="360" w:hanging="360"/>
              <w:rPr>
                <w:b/>
              </w:rPr>
            </w:pPr>
            <w:r w:rsidRPr="00DB4ACA">
              <w:t xml:space="preserve">Address: </w:t>
            </w:r>
            <w:r w:rsidRPr="00DB4ACA">
              <w:rPr>
                <w:i/>
              </w:rPr>
              <w:t>[insert address of JV’s Member authorized representative]</w:t>
            </w:r>
          </w:p>
          <w:p w14:paraId="0AEB7D75" w14:textId="77777777" w:rsidR="002C5AB3" w:rsidRPr="00DB4ACA" w:rsidRDefault="002C5AB3" w:rsidP="009407C2">
            <w:pPr>
              <w:pStyle w:val="BodyText"/>
              <w:spacing w:before="40" w:after="160"/>
              <w:ind w:left="360" w:hanging="360"/>
              <w:rPr>
                <w:i/>
              </w:rPr>
            </w:pPr>
            <w:r w:rsidRPr="00DB4ACA">
              <w:t xml:space="preserve">Telephone/Fax numbers: </w:t>
            </w:r>
            <w:r w:rsidRPr="00DB4ACA">
              <w:rPr>
                <w:i/>
              </w:rPr>
              <w:t>[insert telephone/fax numbers of JV’s Member authorized representative]</w:t>
            </w:r>
          </w:p>
          <w:p w14:paraId="0738B65E" w14:textId="77777777" w:rsidR="002C5AB3" w:rsidRPr="00DB4ACA" w:rsidRDefault="002C5AB3" w:rsidP="009407C2">
            <w:pPr>
              <w:pStyle w:val="BodyText"/>
              <w:spacing w:before="40" w:after="160"/>
              <w:ind w:left="360" w:hanging="360"/>
            </w:pPr>
            <w:r w:rsidRPr="00DB4ACA">
              <w:t xml:space="preserve">Email Address: </w:t>
            </w:r>
            <w:r w:rsidRPr="00DB4ACA">
              <w:rPr>
                <w:i/>
              </w:rPr>
              <w:t>[insert email address of JV’s Member authorized representative]</w:t>
            </w:r>
          </w:p>
        </w:tc>
      </w:tr>
      <w:tr w:rsidR="002C5AB3" w:rsidRPr="00DB4ACA" w14:paraId="117D2AEC" w14:textId="77777777" w:rsidTr="009806A2">
        <w:tc>
          <w:tcPr>
            <w:tcW w:w="9000" w:type="dxa"/>
          </w:tcPr>
          <w:p w14:paraId="41305B95" w14:textId="77777777" w:rsidR="002C5AB3" w:rsidRPr="00DB4ACA" w:rsidRDefault="002C5AB3" w:rsidP="009407C2">
            <w:pPr>
              <w:spacing w:before="40" w:after="120"/>
              <w:ind w:left="540" w:hanging="450"/>
              <w:rPr>
                <w:spacing w:val="-2"/>
                <w:sz w:val="22"/>
                <w:szCs w:val="22"/>
              </w:rPr>
            </w:pPr>
            <w:r w:rsidRPr="00DB4ACA">
              <w:rPr>
                <w:spacing w:val="-2"/>
              </w:rPr>
              <w:t>7.</w:t>
            </w:r>
            <w:r w:rsidRPr="00DB4ACA">
              <w:rPr>
                <w:spacing w:val="-2"/>
              </w:rPr>
              <w:tab/>
            </w:r>
            <w:r w:rsidRPr="00DB4ACA">
              <w:rPr>
                <w:spacing w:val="-2"/>
                <w:sz w:val="22"/>
                <w:szCs w:val="22"/>
              </w:rPr>
              <w:t xml:space="preserve"> Attached are copies of original documents of </w:t>
            </w:r>
            <w:r w:rsidRPr="00DB4ACA">
              <w:rPr>
                <w:i/>
              </w:rPr>
              <w:t>[check the box(es) of the attached original documents]</w:t>
            </w:r>
          </w:p>
          <w:p w14:paraId="77363B8B" w14:textId="77777777" w:rsidR="002C5AB3" w:rsidRPr="00DB4ACA" w:rsidRDefault="002C5AB3" w:rsidP="009407C2">
            <w:pPr>
              <w:spacing w:before="40" w:after="120"/>
              <w:ind w:left="540" w:hanging="450"/>
              <w:rPr>
                <w:spacing w:val="-8"/>
                <w:sz w:val="22"/>
                <w:szCs w:val="22"/>
              </w:rPr>
            </w:pPr>
            <w:r w:rsidRPr="00DB4ACA">
              <w:rPr>
                <w:rFonts w:ascii="MS Mincho" w:eastAsia="MS Mincho" w:hAnsi="MS Mincho" w:cs="MS Mincho"/>
                <w:spacing w:val="-2"/>
              </w:rPr>
              <w:sym w:font="Wingdings" w:char="F0A8"/>
            </w:r>
            <w:r w:rsidRPr="00DB4ACA">
              <w:rPr>
                <w:rFonts w:ascii="MS Mincho" w:eastAsia="MS Mincho" w:hAnsi="MS Mincho" w:cs="MS Mincho"/>
                <w:spacing w:val="-2"/>
              </w:rPr>
              <w:tab/>
            </w:r>
            <w:r w:rsidRPr="00DB4ACA">
              <w:rPr>
                <w:spacing w:val="-2"/>
                <w:sz w:val="22"/>
                <w:szCs w:val="22"/>
              </w:rPr>
              <w:t xml:space="preserve">Articles of Incorporation (or equivalent documents of constitution or association), and/or registration documents of the </w:t>
            </w:r>
            <w:r w:rsidRPr="00DB4ACA">
              <w:rPr>
                <w:spacing w:val="-8"/>
                <w:sz w:val="22"/>
                <w:szCs w:val="22"/>
              </w:rPr>
              <w:t>legal entity named above, in accordance with ITB 4.4.</w:t>
            </w:r>
          </w:p>
          <w:p w14:paraId="76972A38" w14:textId="77777777" w:rsidR="002C5AB3" w:rsidRPr="00DB4ACA" w:rsidRDefault="002C5AB3" w:rsidP="009407C2">
            <w:pPr>
              <w:spacing w:before="40" w:after="120"/>
              <w:ind w:left="540" w:hanging="450"/>
              <w:rPr>
                <w:spacing w:val="-2"/>
                <w:sz w:val="22"/>
                <w:szCs w:val="22"/>
              </w:rPr>
            </w:pPr>
            <w:r w:rsidRPr="00DB4ACA">
              <w:rPr>
                <w:rFonts w:ascii="MS Mincho" w:eastAsia="MS Mincho" w:hAnsi="MS Mincho" w:cs="MS Mincho"/>
                <w:spacing w:val="-2"/>
              </w:rPr>
              <w:sym w:font="Wingdings" w:char="F0A8"/>
            </w:r>
            <w:r w:rsidRPr="00DB4ACA">
              <w:rPr>
                <w:spacing w:val="-2"/>
                <w:sz w:val="22"/>
                <w:szCs w:val="22"/>
              </w:rPr>
              <w:t xml:space="preserve"> </w:t>
            </w:r>
            <w:r w:rsidRPr="00DB4ACA">
              <w:rPr>
                <w:spacing w:val="-2"/>
                <w:sz w:val="22"/>
                <w:szCs w:val="22"/>
              </w:rPr>
              <w:tab/>
              <w:t xml:space="preserve">In case of a state-owned enterprise or institution, documents establishing legal and financial autonomy, operation in accordance with commercial law, and that they are not under the supervision of the </w:t>
            </w:r>
            <w:r w:rsidR="00B720EB" w:rsidRPr="00DB4ACA">
              <w:rPr>
                <w:spacing w:val="-2"/>
                <w:sz w:val="22"/>
                <w:szCs w:val="22"/>
              </w:rPr>
              <w:t>Employer</w:t>
            </w:r>
            <w:r w:rsidRPr="00DB4ACA">
              <w:rPr>
                <w:spacing w:val="-2"/>
                <w:sz w:val="22"/>
                <w:szCs w:val="22"/>
              </w:rPr>
              <w:t>, in accordance with ITB 4.6.</w:t>
            </w:r>
          </w:p>
          <w:p w14:paraId="203BA7BF" w14:textId="77777777" w:rsidR="002C5AB3" w:rsidRPr="00DB4ACA" w:rsidRDefault="002C5AB3" w:rsidP="009407C2">
            <w:pPr>
              <w:spacing w:before="40" w:after="160"/>
              <w:ind w:left="342" w:hanging="342"/>
              <w:rPr>
                <w:spacing w:val="-2"/>
              </w:rPr>
            </w:pPr>
            <w:r w:rsidRPr="00DB4ACA">
              <w:rPr>
                <w:spacing w:val="-2"/>
                <w:sz w:val="22"/>
                <w:szCs w:val="22"/>
              </w:rPr>
              <w:t>2. Included are the organizational chart, a list of Board of Directors, and the beneficial ownership.</w:t>
            </w:r>
          </w:p>
          <w:p w14:paraId="2B9F188A" w14:textId="77777777" w:rsidR="002C5AB3" w:rsidRPr="00DB4ACA" w:rsidRDefault="002C5AB3" w:rsidP="009407C2">
            <w:pPr>
              <w:suppressAutoHyphens/>
              <w:spacing w:before="40" w:after="160"/>
              <w:ind w:left="372"/>
              <w:rPr>
                <w:spacing w:val="-2"/>
              </w:rPr>
            </w:pPr>
          </w:p>
        </w:tc>
      </w:tr>
    </w:tbl>
    <w:p w14:paraId="09E44979" w14:textId="77777777" w:rsidR="002C5AB3" w:rsidRPr="00DB4ACA" w:rsidRDefault="002C5AB3" w:rsidP="009407C2">
      <w:pPr>
        <w:pStyle w:val="SectionVHeader"/>
        <w:jc w:val="left"/>
      </w:pPr>
      <w:r w:rsidRPr="00DB4ACA">
        <w:br w:type="page"/>
      </w:r>
    </w:p>
    <w:p w14:paraId="15E3611B" w14:textId="77777777" w:rsidR="002C5AB3" w:rsidRPr="00DB4ACA" w:rsidRDefault="002C5AB3" w:rsidP="009407C2"/>
    <w:p w14:paraId="4F10FA7C" w14:textId="77777777" w:rsidR="00BD0FF6" w:rsidRPr="00DB4ACA" w:rsidRDefault="00BD0FF6" w:rsidP="009407C2">
      <w:pPr>
        <w:pStyle w:val="Section3-Heading1"/>
      </w:pPr>
      <w:bookmarkStart w:id="207" w:name="_Toc29564166"/>
      <w:bookmarkStart w:id="208" w:name="_Toc162340344"/>
      <w:bookmarkStart w:id="209" w:name="_Toc454738299"/>
      <w:bookmarkStart w:id="210" w:name="_Toc454783519"/>
      <w:bookmarkEnd w:id="200"/>
      <w:r w:rsidRPr="00DB4ACA">
        <w:t>Qualification Information</w:t>
      </w:r>
      <w:bookmarkEnd w:id="207"/>
      <w:bookmarkEnd w:id="208"/>
      <w:bookmarkEnd w:id="209"/>
      <w:bookmarkEnd w:id="210"/>
    </w:p>
    <w:p w14:paraId="5966514B" w14:textId="77777777" w:rsidR="00BD0FF6" w:rsidRPr="00DB4ACA" w:rsidRDefault="00BD0FF6" w:rsidP="009407C2"/>
    <w:tbl>
      <w:tblPr>
        <w:tblW w:w="0" w:type="auto"/>
        <w:tblLayout w:type="fixed"/>
        <w:tblLook w:val="0000" w:firstRow="0" w:lastRow="0" w:firstColumn="0" w:lastColumn="0" w:noHBand="0" w:noVBand="0"/>
      </w:tblPr>
      <w:tblGrid>
        <w:gridCol w:w="2160"/>
        <w:gridCol w:w="6984"/>
      </w:tblGrid>
      <w:tr w:rsidR="00323BD4" w:rsidRPr="00DB4ACA" w14:paraId="517CB0E9" w14:textId="77777777">
        <w:tc>
          <w:tcPr>
            <w:tcW w:w="2160" w:type="dxa"/>
          </w:tcPr>
          <w:p w14:paraId="454999D0" w14:textId="77777777" w:rsidR="00BD0FF6" w:rsidRPr="00DB4ACA" w:rsidRDefault="00BD0FF6" w:rsidP="009407C2">
            <w:pPr>
              <w:tabs>
                <w:tab w:val="left" w:pos="360"/>
              </w:tabs>
              <w:ind w:left="360" w:hanging="360"/>
              <w:rPr>
                <w:b/>
              </w:rPr>
            </w:pPr>
            <w:r w:rsidRPr="00DB4ACA">
              <w:rPr>
                <w:b/>
              </w:rPr>
              <w:t>1.</w:t>
            </w:r>
            <w:r w:rsidRPr="00DB4ACA">
              <w:rPr>
                <w:b/>
              </w:rPr>
              <w:tab/>
              <w:t xml:space="preserve">Individual </w:t>
            </w:r>
            <w:r w:rsidR="00494128" w:rsidRPr="00DB4ACA">
              <w:rPr>
                <w:b/>
              </w:rPr>
              <w:t>Bid</w:t>
            </w:r>
            <w:r w:rsidRPr="00DB4ACA">
              <w:rPr>
                <w:b/>
              </w:rPr>
              <w:t>ders or Individual Members of Joint Ventures</w:t>
            </w:r>
          </w:p>
        </w:tc>
        <w:tc>
          <w:tcPr>
            <w:tcW w:w="6984" w:type="dxa"/>
          </w:tcPr>
          <w:p w14:paraId="339EAC29" w14:textId="77777777" w:rsidR="00BD0FF6" w:rsidRPr="00DB4ACA" w:rsidRDefault="00BD0FF6" w:rsidP="009407C2">
            <w:pPr>
              <w:tabs>
                <w:tab w:val="left" w:pos="540"/>
              </w:tabs>
              <w:spacing w:after="200"/>
              <w:ind w:left="540" w:hanging="540"/>
              <w:jc w:val="both"/>
            </w:pPr>
            <w:r w:rsidRPr="00DB4ACA">
              <w:t>1.1</w:t>
            </w:r>
            <w:r w:rsidRPr="00DB4ACA">
              <w:tab/>
              <w:t xml:space="preserve">Constitution or legal status of </w:t>
            </w:r>
            <w:r w:rsidR="00494128" w:rsidRPr="00DB4ACA">
              <w:t>Bid</w:t>
            </w:r>
            <w:r w:rsidRPr="00DB4ACA">
              <w:t>der</w:t>
            </w:r>
            <w:r w:rsidR="004C2F52" w:rsidRPr="00DB4ACA">
              <w:t>: [</w:t>
            </w:r>
            <w:r w:rsidRPr="00DB4ACA">
              <w:rPr>
                <w:i/>
              </w:rPr>
              <w:t>attach copy]</w:t>
            </w:r>
          </w:p>
          <w:p w14:paraId="693F7470" w14:textId="77777777" w:rsidR="00BD0FF6" w:rsidRPr="00DB4ACA" w:rsidRDefault="00BD0FF6" w:rsidP="009407C2">
            <w:pPr>
              <w:ind w:left="547"/>
              <w:jc w:val="both"/>
            </w:pPr>
            <w:r w:rsidRPr="00DB4ACA">
              <w:t>Place of registration</w:t>
            </w:r>
            <w:r w:rsidR="004C2F52" w:rsidRPr="00DB4ACA">
              <w:t>: [</w:t>
            </w:r>
            <w:r w:rsidRPr="00DB4ACA">
              <w:rPr>
                <w:i/>
              </w:rPr>
              <w:t>insert]</w:t>
            </w:r>
          </w:p>
          <w:p w14:paraId="4262DAD5" w14:textId="77777777" w:rsidR="00BD0FF6" w:rsidRPr="00DB4ACA" w:rsidRDefault="00BD0FF6" w:rsidP="009407C2">
            <w:pPr>
              <w:ind w:left="547"/>
              <w:jc w:val="both"/>
            </w:pPr>
            <w:r w:rsidRPr="00DB4ACA">
              <w:t>Principal place of business</w:t>
            </w:r>
            <w:r w:rsidR="004C2F52" w:rsidRPr="00DB4ACA">
              <w:t>: [</w:t>
            </w:r>
            <w:r w:rsidRPr="00DB4ACA">
              <w:rPr>
                <w:i/>
              </w:rPr>
              <w:t>insert]</w:t>
            </w:r>
          </w:p>
          <w:p w14:paraId="6571F7AA" w14:textId="77777777" w:rsidR="00BD0FF6" w:rsidRPr="00DB4ACA" w:rsidRDefault="00BD0FF6" w:rsidP="009407C2">
            <w:pPr>
              <w:spacing w:after="200"/>
              <w:ind w:left="540"/>
              <w:jc w:val="both"/>
            </w:pPr>
            <w:r w:rsidRPr="00DB4ACA">
              <w:t xml:space="preserve">Power of attorney of signatory of </w:t>
            </w:r>
            <w:r w:rsidR="00494128" w:rsidRPr="00DB4ACA">
              <w:t>Bid</w:t>
            </w:r>
            <w:r w:rsidR="004C2F52" w:rsidRPr="00DB4ACA">
              <w:t>: [</w:t>
            </w:r>
            <w:r w:rsidRPr="00DB4ACA">
              <w:rPr>
                <w:i/>
              </w:rPr>
              <w:t>attach]</w:t>
            </w:r>
          </w:p>
          <w:p w14:paraId="6037303D" w14:textId="77777777" w:rsidR="00BD0FF6" w:rsidRPr="00DB4ACA" w:rsidRDefault="00BD0FF6" w:rsidP="009407C2">
            <w:pPr>
              <w:tabs>
                <w:tab w:val="left" w:pos="540"/>
              </w:tabs>
              <w:spacing w:after="200"/>
              <w:ind w:left="547" w:hanging="547"/>
              <w:jc w:val="both"/>
            </w:pPr>
            <w:r w:rsidRPr="00DB4ACA">
              <w:t>1.2</w:t>
            </w:r>
            <w:r w:rsidRPr="00DB4ACA">
              <w:tab/>
              <w:t xml:space="preserve">Total annual volume of Services performed in five years, in the internationally traded currency specified </w:t>
            </w:r>
            <w:r w:rsidRPr="00DB4ACA">
              <w:rPr>
                <w:b/>
              </w:rPr>
              <w:t xml:space="preserve">in the </w:t>
            </w:r>
            <w:r w:rsidR="003065F8" w:rsidRPr="00DB4ACA">
              <w:rPr>
                <w:b/>
              </w:rPr>
              <w:t>BDS</w:t>
            </w:r>
            <w:r w:rsidR="004C2F52" w:rsidRPr="00DB4ACA">
              <w:t>: [</w:t>
            </w:r>
            <w:r w:rsidRPr="00DB4ACA">
              <w:rPr>
                <w:i/>
              </w:rPr>
              <w:t>insert]</w:t>
            </w:r>
          </w:p>
          <w:p w14:paraId="40427B30" w14:textId="77777777" w:rsidR="00BD0FF6" w:rsidRPr="00DB4ACA" w:rsidRDefault="00BD0FF6" w:rsidP="009407C2">
            <w:pPr>
              <w:tabs>
                <w:tab w:val="left" w:pos="540"/>
              </w:tabs>
              <w:spacing w:after="200"/>
              <w:ind w:left="547" w:hanging="547"/>
              <w:jc w:val="both"/>
            </w:pPr>
            <w:r w:rsidRPr="00DB4ACA">
              <w:t>1.3</w:t>
            </w:r>
            <w:r w:rsidRPr="00DB4ACA">
              <w:tab/>
              <w:t>Services performed as prime Service Provider on the provision of</w:t>
            </w:r>
            <w:r w:rsidR="00D42F5C" w:rsidRPr="00DB4ACA">
              <w:t xml:space="preserve"> </w:t>
            </w:r>
            <w:r w:rsidRPr="00DB4ACA">
              <w:t xml:space="preserve">Services of a similar nature and volume over the last five years.  The values should be indicated in the same currency used for Item 1.2 above.  Also list details of </w:t>
            </w:r>
            <w:r w:rsidR="001646CD" w:rsidRPr="00DB4ACA">
              <w:t xml:space="preserve">Services </w:t>
            </w:r>
            <w:r w:rsidRPr="00DB4ACA">
              <w:t>under way or committed, including expected completion date.</w:t>
            </w:r>
          </w:p>
        </w:tc>
      </w:tr>
    </w:tbl>
    <w:p w14:paraId="379BB7A2" w14:textId="77777777" w:rsidR="00BD0FF6" w:rsidRPr="00DB4ACA" w:rsidRDefault="00BD0FF6" w:rsidP="009407C2"/>
    <w:tbl>
      <w:tblPr>
        <w:tblW w:w="0" w:type="auto"/>
        <w:tblInd w:w="120"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160"/>
        <w:gridCol w:w="2160"/>
        <w:gridCol w:w="2520"/>
        <w:gridCol w:w="2160"/>
      </w:tblGrid>
      <w:tr w:rsidR="00BD0FF6" w:rsidRPr="00DB4ACA" w14:paraId="28627FC4" w14:textId="77777777">
        <w:tc>
          <w:tcPr>
            <w:tcW w:w="2160" w:type="dxa"/>
            <w:tcBorders>
              <w:top w:val="single" w:sz="6" w:space="0" w:color="auto"/>
              <w:bottom w:val="single" w:sz="6" w:space="0" w:color="auto"/>
            </w:tcBorders>
          </w:tcPr>
          <w:p w14:paraId="6BE08549" w14:textId="77777777" w:rsidR="00BD0FF6" w:rsidRPr="00DB4ACA" w:rsidRDefault="00BD0FF6" w:rsidP="009407C2">
            <w:pPr>
              <w:jc w:val="center"/>
            </w:pPr>
            <w:r w:rsidRPr="00DB4ACA">
              <w:t>Project name and country</w:t>
            </w:r>
          </w:p>
        </w:tc>
        <w:tc>
          <w:tcPr>
            <w:tcW w:w="2160" w:type="dxa"/>
            <w:tcBorders>
              <w:top w:val="single" w:sz="6" w:space="0" w:color="auto"/>
              <w:bottom w:val="single" w:sz="6" w:space="0" w:color="auto"/>
            </w:tcBorders>
          </w:tcPr>
          <w:p w14:paraId="1F662DA5" w14:textId="77777777" w:rsidR="00BD0FF6" w:rsidRPr="00DB4ACA" w:rsidRDefault="00BD0FF6" w:rsidP="009407C2">
            <w:pPr>
              <w:jc w:val="center"/>
            </w:pPr>
            <w:r w:rsidRPr="00DB4ACA">
              <w:t>Name of employer and contact person</w:t>
            </w:r>
          </w:p>
        </w:tc>
        <w:tc>
          <w:tcPr>
            <w:tcW w:w="2520" w:type="dxa"/>
            <w:tcBorders>
              <w:top w:val="single" w:sz="6" w:space="0" w:color="auto"/>
              <w:bottom w:val="single" w:sz="6" w:space="0" w:color="auto"/>
            </w:tcBorders>
          </w:tcPr>
          <w:p w14:paraId="2DF1CA9D" w14:textId="77777777" w:rsidR="00BD0FF6" w:rsidRPr="00DB4ACA" w:rsidRDefault="00BD0FF6" w:rsidP="009407C2">
            <w:pPr>
              <w:jc w:val="center"/>
            </w:pPr>
            <w:r w:rsidRPr="00DB4ACA">
              <w:t>Type of Services provided and year of completion</w:t>
            </w:r>
          </w:p>
        </w:tc>
        <w:tc>
          <w:tcPr>
            <w:tcW w:w="2160" w:type="dxa"/>
            <w:tcBorders>
              <w:top w:val="single" w:sz="6" w:space="0" w:color="auto"/>
              <w:bottom w:val="single" w:sz="6" w:space="0" w:color="auto"/>
            </w:tcBorders>
          </w:tcPr>
          <w:p w14:paraId="2FF6C14D" w14:textId="77777777" w:rsidR="00BD0FF6" w:rsidRPr="00DB4ACA" w:rsidRDefault="00BD0FF6" w:rsidP="009407C2">
            <w:pPr>
              <w:jc w:val="center"/>
            </w:pPr>
            <w:r w:rsidRPr="00DB4ACA">
              <w:t>Value of contract</w:t>
            </w:r>
          </w:p>
        </w:tc>
      </w:tr>
      <w:tr w:rsidR="00BD0FF6" w:rsidRPr="00DB4ACA" w14:paraId="2CE9799F" w14:textId="77777777">
        <w:tc>
          <w:tcPr>
            <w:tcW w:w="2160" w:type="dxa"/>
            <w:tcBorders>
              <w:top w:val="nil"/>
            </w:tcBorders>
          </w:tcPr>
          <w:p w14:paraId="65CC3F0B" w14:textId="77777777" w:rsidR="00BD0FF6" w:rsidRPr="00DB4ACA" w:rsidRDefault="00BD0FF6" w:rsidP="009407C2">
            <w:r w:rsidRPr="00DB4ACA">
              <w:t>(a)</w:t>
            </w:r>
          </w:p>
          <w:p w14:paraId="679B75B7" w14:textId="77777777" w:rsidR="00BD0FF6" w:rsidRPr="00DB4ACA" w:rsidRDefault="00BD0FF6" w:rsidP="009407C2"/>
          <w:p w14:paraId="51FFDCD3" w14:textId="77777777" w:rsidR="00BD0FF6" w:rsidRPr="00DB4ACA" w:rsidRDefault="00BD0FF6" w:rsidP="009407C2">
            <w:r w:rsidRPr="00DB4ACA">
              <w:t>(b)</w:t>
            </w:r>
          </w:p>
        </w:tc>
        <w:tc>
          <w:tcPr>
            <w:tcW w:w="2160" w:type="dxa"/>
            <w:tcBorders>
              <w:top w:val="nil"/>
            </w:tcBorders>
          </w:tcPr>
          <w:p w14:paraId="5FC76158" w14:textId="77777777" w:rsidR="00BD0FF6" w:rsidRPr="00DB4ACA" w:rsidRDefault="00BD0FF6" w:rsidP="009407C2"/>
        </w:tc>
        <w:tc>
          <w:tcPr>
            <w:tcW w:w="2520" w:type="dxa"/>
            <w:tcBorders>
              <w:top w:val="nil"/>
            </w:tcBorders>
          </w:tcPr>
          <w:p w14:paraId="7EEE4CE0" w14:textId="77777777" w:rsidR="00BD0FF6" w:rsidRPr="00DB4ACA" w:rsidRDefault="00BD0FF6" w:rsidP="009407C2"/>
        </w:tc>
        <w:tc>
          <w:tcPr>
            <w:tcW w:w="2160" w:type="dxa"/>
            <w:tcBorders>
              <w:top w:val="nil"/>
            </w:tcBorders>
          </w:tcPr>
          <w:p w14:paraId="17081A66" w14:textId="77777777" w:rsidR="00BD0FF6" w:rsidRPr="00DB4ACA" w:rsidRDefault="00BD0FF6" w:rsidP="009407C2"/>
        </w:tc>
      </w:tr>
    </w:tbl>
    <w:p w14:paraId="13EB95F1" w14:textId="77777777" w:rsidR="00BD0FF6" w:rsidRPr="00DB4ACA" w:rsidRDefault="00BD0FF6" w:rsidP="009407C2"/>
    <w:tbl>
      <w:tblPr>
        <w:tblW w:w="0" w:type="auto"/>
        <w:tblLayout w:type="fixed"/>
        <w:tblLook w:val="0000" w:firstRow="0" w:lastRow="0" w:firstColumn="0" w:lastColumn="0" w:noHBand="0" w:noVBand="0"/>
      </w:tblPr>
      <w:tblGrid>
        <w:gridCol w:w="2160"/>
        <w:gridCol w:w="6984"/>
      </w:tblGrid>
      <w:tr w:rsidR="00BD0FF6" w:rsidRPr="00DB4ACA" w14:paraId="605CC657" w14:textId="77777777">
        <w:tc>
          <w:tcPr>
            <w:tcW w:w="2160" w:type="dxa"/>
          </w:tcPr>
          <w:p w14:paraId="4FE3F579" w14:textId="77777777" w:rsidR="00BD0FF6" w:rsidRPr="00DB4ACA" w:rsidRDefault="00BD0FF6" w:rsidP="009407C2">
            <w:pPr>
              <w:tabs>
                <w:tab w:val="left" w:pos="360"/>
              </w:tabs>
              <w:ind w:left="360" w:hanging="360"/>
              <w:rPr>
                <w:b/>
              </w:rPr>
            </w:pPr>
          </w:p>
        </w:tc>
        <w:tc>
          <w:tcPr>
            <w:tcW w:w="6984" w:type="dxa"/>
          </w:tcPr>
          <w:p w14:paraId="774D0243" w14:textId="77777777" w:rsidR="00BD0FF6" w:rsidRPr="00DB4ACA" w:rsidRDefault="00BD0FF6" w:rsidP="009407C2">
            <w:pPr>
              <w:tabs>
                <w:tab w:val="left" w:pos="540"/>
              </w:tabs>
              <w:spacing w:after="200"/>
              <w:ind w:left="547" w:hanging="547"/>
              <w:jc w:val="both"/>
            </w:pPr>
            <w:r w:rsidRPr="00DB4ACA">
              <w:t>1.4</w:t>
            </w:r>
            <w:r w:rsidRPr="00DB4ACA">
              <w:tab/>
              <w:t xml:space="preserve">Major items of Service Provider's Equipment proposed for carrying out the Services.  List all information requested below.  </w:t>
            </w:r>
          </w:p>
        </w:tc>
      </w:tr>
    </w:tbl>
    <w:p w14:paraId="6231D723" w14:textId="77777777" w:rsidR="00BD0FF6" w:rsidRPr="00DB4ACA" w:rsidRDefault="00BD0FF6" w:rsidP="009407C2"/>
    <w:tbl>
      <w:tblPr>
        <w:tblW w:w="0" w:type="auto"/>
        <w:tblInd w:w="120"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440"/>
        <w:gridCol w:w="1800"/>
        <w:gridCol w:w="2520"/>
        <w:gridCol w:w="3240"/>
      </w:tblGrid>
      <w:tr w:rsidR="00BD0FF6" w:rsidRPr="00DB4ACA" w14:paraId="2722706F" w14:textId="77777777">
        <w:tc>
          <w:tcPr>
            <w:tcW w:w="1440" w:type="dxa"/>
            <w:tcBorders>
              <w:top w:val="single" w:sz="6" w:space="0" w:color="auto"/>
              <w:bottom w:val="single" w:sz="6" w:space="0" w:color="auto"/>
            </w:tcBorders>
          </w:tcPr>
          <w:p w14:paraId="2D174A42" w14:textId="77777777" w:rsidR="00BD0FF6" w:rsidRPr="00DB4ACA" w:rsidRDefault="00BD0FF6" w:rsidP="009407C2">
            <w:pPr>
              <w:jc w:val="center"/>
            </w:pPr>
            <w:r w:rsidRPr="00DB4ACA">
              <w:t>Item of equipment</w:t>
            </w:r>
          </w:p>
        </w:tc>
        <w:tc>
          <w:tcPr>
            <w:tcW w:w="1800" w:type="dxa"/>
            <w:tcBorders>
              <w:top w:val="single" w:sz="6" w:space="0" w:color="auto"/>
              <w:bottom w:val="single" w:sz="6" w:space="0" w:color="auto"/>
            </w:tcBorders>
          </w:tcPr>
          <w:p w14:paraId="71889912" w14:textId="77777777" w:rsidR="00BD0FF6" w:rsidRPr="00DB4ACA" w:rsidRDefault="00BD0FF6" w:rsidP="009407C2">
            <w:pPr>
              <w:jc w:val="center"/>
            </w:pPr>
            <w:r w:rsidRPr="00DB4ACA">
              <w:t>Description, make, and age (years)</w:t>
            </w:r>
          </w:p>
        </w:tc>
        <w:tc>
          <w:tcPr>
            <w:tcW w:w="2520" w:type="dxa"/>
            <w:tcBorders>
              <w:top w:val="single" w:sz="6" w:space="0" w:color="auto"/>
              <w:bottom w:val="single" w:sz="6" w:space="0" w:color="auto"/>
            </w:tcBorders>
          </w:tcPr>
          <w:p w14:paraId="2065323D" w14:textId="77777777" w:rsidR="00BD0FF6" w:rsidRPr="00DB4ACA" w:rsidRDefault="00BD0FF6" w:rsidP="009407C2">
            <w:pPr>
              <w:jc w:val="center"/>
            </w:pPr>
            <w:r w:rsidRPr="00DB4ACA">
              <w:t>Condition (new, good, poor) and number available</w:t>
            </w:r>
          </w:p>
        </w:tc>
        <w:tc>
          <w:tcPr>
            <w:tcW w:w="3240" w:type="dxa"/>
            <w:tcBorders>
              <w:top w:val="single" w:sz="6" w:space="0" w:color="auto"/>
              <w:bottom w:val="single" w:sz="6" w:space="0" w:color="auto"/>
            </w:tcBorders>
          </w:tcPr>
          <w:p w14:paraId="65451ACF" w14:textId="77777777" w:rsidR="00BD0FF6" w:rsidRPr="00DB4ACA" w:rsidRDefault="00BD0FF6" w:rsidP="009407C2">
            <w:pPr>
              <w:jc w:val="center"/>
            </w:pPr>
            <w:r w:rsidRPr="00DB4ACA">
              <w:t>Owned, leased (from whom?), or to be purchased (from whom?)</w:t>
            </w:r>
          </w:p>
        </w:tc>
      </w:tr>
      <w:tr w:rsidR="00BD0FF6" w:rsidRPr="00DB4ACA" w14:paraId="206AF002" w14:textId="77777777">
        <w:tc>
          <w:tcPr>
            <w:tcW w:w="1440" w:type="dxa"/>
            <w:tcBorders>
              <w:top w:val="nil"/>
            </w:tcBorders>
          </w:tcPr>
          <w:p w14:paraId="6F40281D" w14:textId="77777777" w:rsidR="00BD0FF6" w:rsidRPr="00DB4ACA" w:rsidRDefault="00BD0FF6" w:rsidP="009407C2">
            <w:r w:rsidRPr="00DB4ACA">
              <w:t>(a)</w:t>
            </w:r>
          </w:p>
          <w:p w14:paraId="0B4FDFEB" w14:textId="77777777" w:rsidR="00BD0FF6" w:rsidRPr="00DB4ACA" w:rsidRDefault="00BD0FF6" w:rsidP="009407C2"/>
          <w:p w14:paraId="124DE5C2" w14:textId="77777777" w:rsidR="00BD0FF6" w:rsidRPr="00DB4ACA" w:rsidRDefault="00BD0FF6" w:rsidP="009407C2">
            <w:r w:rsidRPr="00DB4ACA">
              <w:t>(b)</w:t>
            </w:r>
          </w:p>
        </w:tc>
        <w:tc>
          <w:tcPr>
            <w:tcW w:w="1800" w:type="dxa"/>
            <w:tcBorders>
              <w:top w:val="nil"/>
            </w:tcBorders>
          </w:tcPr>
          <w:p w14:paraId="5173FD78" w14:textId="77777777" w:rsidR="00BD0FF6" w:rsidRPr="00DB4ACA" w:rsidRDefault="00BD0FF6" w:rsidP="009407C2"/>
        </w:tc>
        <w:tc>
          <w:tcPr>
            <w:tcW w:w="2520" w:type="dxa"/>
            <w:tcBorders>
              <w:top w:val="nil"/>
            </w:tcBorders>
          </w:tcPr>
          <w:p w14:paraId="69CFD50F" w14:textId="77777777" w:rsidR="00BD0FF6" w:rsidRPr="00DB4ACA" w:rsidRDefault="00BD0FF6" w:rsidP="009407C2"/>
        </w:tc>
        <w:tc>
          <w:tcPr>
            <w:tcW w:w="3240" w:type="dxa"/>
            <w:tcBorders>
              <w:top w:val="nil"/>
            </w:tcBorders>
          </w:tcPr>
          <w:p w14:paraId="652D92F0" w14:textId="77777777" w:rsidR="00BD0FF6" w:rsidRPr="00DB4ACA" w:rsidRDefault="00BD0FF6" w:rsidP="009407C2"/>
        </w:tc>
      </w:tr>
    </w:tbl>
    <w:p w14:paraId="41864901" w14:textId="77777777" w:rsidR="003065F8" w:rsidRPr="00DB4ACA" w:rsidRDefault="003065F8" w:rsidP="009407C2"/>
    <w:tbl>
      <w:tblPr>
        <w:tblW w:w="9144" w:type="dxa"/>
        <w:tblLayout w:type="fixed"/>
        <w:tblLook w:val="0000" w:firstRow="0" w:lastRow="0" w:firstColumn="0" w:lastColumn="0" w:noHBand="0" w:noVBand="0"/>
      </w:tblPr>
      <w:tblGrid>
        <w:gridCol w:w="120"/>
        <w:gridCol w:w="2040"/>
        <w:gridCol w:w="120"/>
        <w:gridCol w:w="1320"/>
        <w:gridCol w:w="1200"/>
        <w:gridCol w:w="1320"/>
        <w:gridCol w:w="840"/>
        <w:gridCol w:w="2160"/>
        <w:gridCol w:w="24"/>
      </w:tblGrid>
      <w:tr w:rsidR="00323BD4" w:rsidRPr="00DB4ACA" w14:paraId="61FC7FBB" w14:textId="77777777" w:rsidTr="001564BA">
        <w:tc>
          <w:tcPr>
            <w:tcW w:w="2160" w:type="dxa"/>
            <w:gridSpan w:val="2"/>
          </w:tcPr>
          <w:p w14:paraId="57AB81C1" w14:textId="77777777" w:rsidR="00BD0FF6" w:rsidRPr="00DB4ACA" w:rsidRDefault="00BD0FF6" w:rsidP="009407C2">
            <w:pPr>
              <w:tabs>
                <w:tab w:val="left" w:pos="360"/>
              </w:tabs>
              <w:ind w:left="360" w:hanging="360"/>
              <w:rPr>
                <w:b/>
              </w:rPr>
            </w:pPr>
          </w:p>
        </w:tc>
        <w:tc>
          <w:tcPr>
            <w:tcW w:w="6984" w:type="dxa"/>
            <w:gridSpan w:val="7"/>
          </w:tcPr>
          <w:p w14:paraId="699DB382" w14:textId="77777777" w:rsidR="00BD0FF6" w:rsidRPr="00DB4ACA" w:rsidRDefault="00BF44B7" w:rsidP="009407C2">
            <w:pPr>
              <w:tabs>
                <w:tab w:val="left" w:pos="540"/>
              </w:tabs>
              <w:spacing w:after="200"/>
              <w:ind w:left="547" w:hanging="547"/>
              <w:jc w:val="both"/>
            </w:pPr>
            <w:r w:rsidRPr="00DB4ACA">
              <w:t>1.5</w:t>
            </w:r>
            <w:r w:rsidRPr="00DB4ACA">
              <w:tab/>
            </w:r>
            <w:r w:rsidR="00BD0FF6" w:rsidRPr="00DB4ACA">
              <w:t xml:space="preserve">Qualifications and experience of key personnel proposed for administration and execution of the Contract. Attach biographical data.  Refer to </w:t>
            </w:r>
            <w:r w:rsidR="003065F8" w:rsidRPr="00DB4ACA">
              <w:t xml:space="preserve">GCC </w:t>
            </w:r>
            <w:r w:rsidR="00BD0FF6" w:rsidRPr="00DB4ACA">
              <w:t xml:space="preserve">Clause </w:t>
            </w:r>
            <w:r w:rsidR="001646CD" w:rsidRPr="00DB4ACA">
              <w:t>4</w:t>
            </w:r>
            <w:r w:rsidR="00BD0FF6" w:rsidRPr="00DB4ACA">
              <w:t>.1.</w:t>
            </w:r>
          </w:p>
        </w:tc>
      </w:tr>
      <w:tr w:rsidR="00BF44B7" w:rsidRPr="00DB4ACA" w14:paraId="37F07073" w14:textId="77777777" w:rsidTr="001564BA">
        <w:tc>
          <w:tcPr>
            <w:tcW w:w="2160" w:type="dxa"/>
            <w:gridSpan w:val="2"/>
          </w:tcPr>
          <w:p w14:paraId="2EBD0C4A" w14:textId="77777777" w:rsidR="00BF44B7" w:rsidRPr="00DB4ACA" w:rsidRDefault="00BF44B7" w:rsidP="009407C2">
            <w:pPr>
              <w:tabs>
                <w:tab w:val="left" w:pos="360"/>
              </w:tabs>
              <w:ind w:left="360" w:hanging="360"/>
              <w:rPr>
                <w:b/>
              </w:rPr>
            </w:pPr>
          </w:p>
        </w:tc>
        <w:tc>
          <w:tcPr>
            <w:tcW w:w="6984" w:type="dxa"/>
            <w:gridSpan w:val="7"/>
          </w:tcPr>
          <w:p w14:paraId="258D472E" w14:textId="77777777" w:rsidR="00BF44B7" w:rsidRPr="00DB4ACA" w:rsidRDefault="00BF44B7" w:rsidP="009407C2">
            <w:pPr>
              <w:tabs>
                <w:tab w:val="left" w:pos="540"/>
              </w:tabs>
              <w:jc w:val="both"/>
            </w:pPr>
          </w:p>
        </w:tc>
      </w:tr>
      <w:tr w:rsidR="00BD0FF6" w:rsidRPr="00DB4ACA" w14:paraId="59134AE2" w14:textId="77777777" w:rsidTr="001564BA">
        <w:tblPrEx>
          <w:tblBorders>
            <w:top w:val="single" w:sz="6" w:space="0" w:color="auto"/>
            <w:left w:val="single" w:sz="6" w:space="0" w:color="auto"/>
            <w:bottom w:val="single" w:sz="6" w:space="0" w:color="auto"/>
            <w:right w:val="single" w:sz="6" w:space="0" w:color="auto"/>
          </w:tblBorders>
        </w:tblPrEx>
        <w:trPr>
          <w:gridBefore w:val="1"/>
          <w:gridAfter w:val="1"/>
          <w:wBefore w:w="120" w:type="dxa"/>
          <w:wAfter w:w="24" w:type="dxa"/>
        </w:trPr>
        <w:tc>
          <w:tcPr>
            <w:tcW w:w="2160" w:type="dxa"/>
            <w:gridSpan w:val="2"/>
            <w:tcBorders>
              <w:top w:val="single" w:sz="6" w:space="0" w:color="auto"/>
              <w:bottom w:val="single" w:sz="6" w:space="0" w:color="auto"/>
            </w:tcBorders>
          </w:tcPr>
          <w:p w14:paraId="1E16C339" w14:textId="77777777" w:rsidR="00BD0FF6" w:rsidRPr="00DB4ACA" w:rsidRDefault="00BD0FF6" w:rsidP="009407C2">
            <w:pPr>
              <w:jc w:val="center"/>
            </w:pPr>
            <w:r w:rsidRPr="00DB4ACA">
              <w:t>Position</w:t>
            </w:r>
          </w:p>
        </w:tc>
        <w:tc>
          <w:tcPr>
            <w:tcW w:w="2520" w:type="dxa"/>
            <w:gridSpan w:val="2"/>
            <w:tcBorders>
              <w:top w:val="single" w:sz="6" w:space="0" w:color="auto"/>
              <w:bottom w:val="single" w:sz="6" w:space="0" w:color="auto"/>
            </w:tcBorders>
          </w:tcPr>
          <w:p w14:paraId="6A4C1435" w14:textId="77777777" w:rsidR="00BD0FF6" w:rsidRPr="00DB4ACA" w:rsidRDefault="00BD0FF6" w:rsidP="009407C2">
            <w:pPr>
              <w:jc w:val="center"/>
            </w:pPr>
            <w:r w:rsidRPr="00DB4ACA">
              <w:t>Name</w:t>
            </w:r>
          </w:p>
        </w:tc>
        <w:tc>
          <w:tcPr>
            <w:tcW w:w="2160" w:type="dxa"/>
            <w:gridSpan w:val="2"/>
            <w:tcBorders>
              <w:top w:val="single" w:sz="6" w:space="0" w:color="auto"/>
              <w:bottom w:val="single" w:sz="6" w:space="0" w:color="auto"/>
            </w:tcBorders>
          </w:tcPr>
          <w:p w14:paraId="03B01F6E" w14:textId="77777777" w:rsidR="00BD0FF6" w:rsidRPr="00DB4ACA" w:rsidRDefault="00BD0FF6" w:rsidP="009407C2">
            <w:pPr>
              <w:jc w:val="center"/>
            </w:pPr>
            <w:r w:rsidRPr="00DB4ACA">
              <w:t>Years of experience (general)</w:t>
            </w:r>
          </w:p>
        </w:tc>
        <w:tc>
          <w:tcPr>
            <w:tcW w:w="2160" w:type="dxa"/>
            <w:tcBorders>
              <w:top w:val="single" w:sz="6" w:space="0" w:color="auto"/>
              <w:bottom w:val="single" w:sz="6" w:space="0" w:color="auto"/>
            </w:tcBorders>
          </w:tcPr>
          <w:p w14:paraId="16B28133" w14:textId="77777777" w:rsidR="00BD0FF6" w:rsidRPr="00DB4ACA" w:rsidRDefault="00BD0FF6" w:rsidP="009407C2">
            <w:pPr>
              <w:jc w:val="center"/>
            </w:pPr>
            <w:r w:rsidRPr="00DB4ACA">
              <w:t>Years of experience in proposed position</w:t>
            </w:r>
          </w:p>
        </w:tc>
      </w:tr>
      <w:tr w:rsidR="00BD0FF6" w:rsidRPr="00DB4ACA" w14:paraId="5D401308" w14:textId="77777777" w:rsidTr="001564BA">
        <w:tblPrEx>
          <w:tblBorders>
            <w:top w:val="single" w:sz="6" w:space="0" w:color="auto"/>
            <w:left w:val="single" w:sz="6" w:space="0" w:color="auto"/>
            <w:bottom w:val="single" w:sz="6" w:space="0" w:color="auto"/>
            <w:right w:val="single" w:sz="6" w:space="0" w:color="auto"/>
          </w:tblBorders>
        </w:tblPrEx>
        <w:trPr>
          <w:gridBefore w:val="1"/>
          <w:gridAfter w:val="1"/>
          <w:wBefore w:w="120" w:type="dxa"/>
          <w:wAfter w:w="24" w:type="dxa"/>
        </w:trPr>
        <w:tc>
          <w:tcPr>
            <w:tcW w:w="2160" w:type="dxa"/>
            <w:gridSpan w:val="2"/>
            <w:tcBorders>
              <w:top w:val="nil"/>
            </w:tcBorders>
          </w:tcPr>
          <w:p w14:paraId="542C9345" w14:textId="77777777" w:rsidR="00BD0FF6" w:rsidRPr="00DB4ACA" w:rsidRDefault="00BD0FF6" w:rsidP="009407C2">
            <w:r w:rsidRPr="00DB4ACA">
              <w:t>(a)</w:t>
            </w:r>
          </w:p>
          <w:p w14:paraId="4D1AAFBB" w14:textId="77777777" w:rsidR="00BD0FF6" w:rsidRPr="00DB4ACA" w:rsidRDefault="00BD0FF6" w:rsidP="009407C2"/>
          <w:p w14:paraId="13D487D5" w14:textId="77777777" w:rsidR="00BD0FF6" w:rsidRPr="00DB4ACA" w:rsidRDefault="00BD0FF6" w:rsidP="009407C2">
            <w:r w:rsidRPr="00DB4ACA">
              <w:lastRenderedPageBreak/>
              <w:t>(b)</w:t>
            </w:r>
          </w:p>
        </w:tc>
        <w:tc>
          <w:tcPr>
            <w:tcW w:w="2520" w:type="dxa"/>
            <w:gridSpan w:val="2"/>
            <w:tcBorders>
              <w:top w:val="nil"/>
            </w:tcBorders>
          </w:tcPr>
          <w:p w14:paraId="5B6BA342" w14:textId="77777777" w:rsidR="00BD0FF6" w:rsidRPr="00DB4ACA" w:rsidRDefault="00BD0FF6" w:rsidP="009407C2"/>
        </w:tc>
        <w:tc>
          <w:tcPr>
            <w:tcW w:w="2160" w:type="dxa"/>
            <w:gridSpan w:val="2"/>
            <w:tcBorders>
              <w:top w:val="nil"/>
            </w:tcBorders>
          </w:tcPr>
          <w:p w14:paraId="4B63139C" w14:textId="77777777" w:rsidR="00BD0FF6" w:rsidRPr="00DB4ACA" w:rsidRDefault="00BD0FF6" w:rsidP="009407C2"/>
        </w:tc>
        <w:tc>
          <w:tcPr>
            <w:tcW w:w="2160" w:type="dxa"/>
            <w:tcBorders>
              <w:top w:val="nil"/>
            </w:tcBorders>
          </w:tcPr>
          <w:p w14:paraId="32F43272" w14:textId="77777777" w:rsidR="00BD0FF6" w:rsidRPr="00DB4ACA" w:rsidRDefault="00BD0FF6" w:rsidP="009407C2"/>
        </w:tc>
      </w:tr>
      <w:tr w:rsidR="00323BD4" w:rsidRPr="00DB4ACA" w14:paraId="06FD8132" w14:textId="77777777" w:rsidTr="001564BA">
        <w:tc>
          <w:tcPr>
            <w:tcW w:w="2160" w:type="dxa"/>
            <w:gridSpan w:val="2"/>
          </w:tcPr>
          <w:p w14:paraId="7E270F04" w14:textId="77777777" w:rsidR="00BD0FF6" w:rsidRPr="00DB4ACA" w:rsidRDefault="00BD0FF6" w:rsidP="009407C2">
            <w:pPr>
              <w:tabs>
                <w:tab w:val="left" w:pos="360"/>
              </w:tabs>
              <w:ind w:left="360" w:hanging="360"/>
              <w:rPr>
                <w:b/>
              </w:rPr>
            </w:pPr>
          </w:p>
        </w:tc>
        <w:tc>
          <w:tcPr>
            <w:tcW w:w="6984" w:type="dxa"/>
            <w:gridSpan w:val="7"/>
          </w:tcPr>
          <w:p w14:paraId="3B7808FC" w14:textId="77777777" w:rsidR="00BD0FF6" w:rsidRPr="00DB4ACA" w:rsidRDefault="00BD0FF6" w:rsidP="009407C2">
            <w:pPr>
              <w:tabs>
                <w:tab w:val="left" w:pos="540"/>
              </w:tabs>
              <w:spacing w:after="200"/>
              <w:ind w:left="547" w:hanging="547"/>
              <w:jc w:val="both"/>
            </w:pPr>
            <w:r w:rsidRPr="00DB4ACA">
              <w:t>1.6</w:t>
            </w:r>
            <w:r w:rsidRPr="00DB4ACA">
              <w:tab/>
              <w:t xml:space="preserve">Proposed subcontracts and firms involved. Refer to </w:t>
            </w:r>
            <w:r w:rsidR="003065F8" w:rsidRPr="00DB4ACA">
              <w:t xml:space="preserve">GCC </w:t>
            </w:r>
            <w:r w:rsidRPr="00DB4ACA">
              <w:t xml:space="preserve">Clause </w:t>
            </w:r>
            <w:r w:rsidR="001646CD" w:rsidRPr="00DB4ACA">
              <w:t>3.5</w:t>
            </w:r>
            <w:r w:rsidRPr="00DB4ACA">
              <w:t>.</w:t>
            </w:r>
          </w:p>
        </w:tc>
      </w:tr>
      <w:tr w:rsidR="00BD0FF6" w:rsidRPr="00DB4ACA" w14:paraId="1ADA7644" w14:textId="77777777">
        <w:tblPrEx>
          <w:tblBorders>
            <w:top w:val="single" w:sz="6" w:space="0" w:color="auto"/>
            <w:left w:val="single" w:sz="6" w:space="0" w:color="auto"/>
            <w:bottom w:val="single" w:sz="6" w:space="0" w:color="auto"/>
            <w:right w:val="single" w:sz="6" w:space="0" w:color="auto"/>
          </w:tblBorders>
        </w:tblPrEx>
        <w:tc>
          <w:tcPr>
            <w:tcW w:w="2160" w:type="dxa"/>
            <w:gridSpan w:val="2"/>
            <w:tcBorders>
              <w:top w:val="single" w:sz="6" w:space="0" w:color="auto"/>
              <w:bottom w:val="single" w:sz="6" w:space="0" w:color="auto"/>
            </w:tcBorders>
          </w:tcPr>
          <w:p w14:paraId="4651FFE1" w14:textId="77777777" w:rsidR="00BD0FF6" w:rsidRPr="00DB4ACA" w:rsidRDefault="00BD0FF6" w:rsidP="009407C2">
            <w:pPr>
              <w:jc w:val="center"/>
            </w:pPr>
            <w:r w:rsidRPr="00DB4ACA">
              <w:t>Sections of the Services</w:t>
            </w:r>
          </w:p>
        </w:tc>
        <w:tc>
          <w:tcPr>
            <w:tcW w:w="1440" w:type="dxa"/>
            <w:gridSpan w:val="2"/>
            <w:tcBorders>
              <w:top w:val="single" w:sz="6" w:space="0" w:color="auto"/>
              <w:bottom w:val="single" w:sz="6" w:space="0" w:color="auto"/>
            </w:tcBorders>
          </w:tcPr>
          <w:p w14:paraId="52D234BA" w14:textId="77777777" w:rsidR="00BD0FF6" w:rsidRPr="00DB4ACA" w:rsidRDefault="00BD0FF6" w:rsidP="009407C2">
            <w:pPr>
              <w:jc w:val="center"/>
            </w:pPr>
            <w:r w:rsidRPr="00DB4ACA">
              <w:t>Value of subcontract</w:t>
            </w:r>
          </w:p>
        </w:tc>
        <w:tc>
          <w:tcPr>
            <w:tcW w:w="2520" w:type="dxa"/>
            <w:gridSpan w:val="2"/>
            <w:tcBorders>
              <w:top w:val="single" w:sz="6" w:space="0" w:color="auto"/>
              <w:bottom w:val="single" w:sz="6" w:space="0" w:color="auto"/>
            </w:tcBorders>
          </w:tcPr>
          <w:p w14:paraId="653DA32D" w14:textId="77777777" w:rsidR="00BD0FF6" w:rsidRPr="00DB4ACA" w:rsidRDefault="00BD0FF6" w:rsidP="009407C2">
            <w:pPr>
              <w:jc w:val="center"/>
            </w:pPr>
            <w:r w:rsidRPr="00DB4ACA">
              <w:t>Subcontractor</w:t>
            </w:r>
          </w:p>
          <w:p w14:paraId="08A9ECDD" w14:textId="77777777" w:rsidR="00BD0FF6" w:rsidRPr="00DB4ACA" w:rsidRDefault="00BD0FF6" w:rsidP="009407C2">
            <w:pPr>
              <w:jc w:val="center"/>
            </w:pPr>
            <w:r w:rsidRPr="00DB4ACA">
              <w:t>(name and address)</w:t>
            </w:r>
          </w:p>
        </w:tc>
        <w:tc>
          <w:tcPr>
            <w:tcW w:w="2880" w:type="dxa"/>
            <w:gridSpan w:val="3"/>
            <w:tcBorders>
              <w:top w:val="single" w:sz="6" w:space="0" w:color="auto"/>
              <w:bottom w:val="single" w:sz="6" w:space="0" w:color="auto"/>
            </w:tcBorders>
          </w:tcPr>
          <w:p w14:paraId="79F082E5" w14:textId="77777777" w:rsidR="00BD0FF6" w:rsidRPr="00DB4ACA" w:rsidRDefault="00BD0FF6" w:rsidP="009407C2">
            <w:pPr>
              <w:jc w:val="center"/>
            </w:pPr>
            <w:r w:rsidRPr="00DB4ACA">
              <w:t>Experience in providing similar Services</w:t>
            </w:r>
          </w:p>
        </w:tc>
      </w:tr>
      <w:tr w:rsidR="00BD0FF6" w:rsidRPr="00DB4ACA" w14:paraId="2A320B88" w14:textId="77777777">
        <w:tblPrEx>
          <w:tblBorders>
            <w:top w:val="single" w:sz="6" w:space="0" w:color="auto"/>
            <w:left w:val="single" w:sz="6" w:space="0" w:color="auto"/>
            <w:bottom w:val="single" w:sz="6" w:space="0" w:color="auto"/>
            <w:right w:val="single" w:sz="6" w:space="0" w:color="auto"/>
          </w:tblBorders>
        </w:tblPrEx>
        <w:tc>
          <w:tcPr>
            <w:tcW w:w="2160" w:type="dxa"/>
            <w:gridSpan w:val="2"/>
            <w:tcBorders>
              <w:top w:val="nil"/>
            </w:tcBorders>
          </w:tcPr>
          <w:p w14:paraId="49F7D7E8" w14:textId="77777777" w:rsidR="00BD0FF6" w:rsidRPr="00DB4ACA" w:rsidRDefault="00BD0FF6" w:rsidP="009407C2">
            <w:r w:rsidRPr="00DB4ACA">
              <w:t>(a)</w:t>
            </w:r>
          </w:p>
          <w:p w14:paraId="4422CAE1" w14:textId="77777777" w:rsidR="00BD0FF6" w:rsidRPr="00DB4ACA" w:rsidRDefault="00BD0FF6" w:rsidP="009407C2"/>
          <w:p w14:paraId="05CDED4A" w14:textId="77777777" w:rsidR="00BD0FF6" w:rsidRPr="00DB4ACA" w:rsidRDefault="00BD0FF6" w:rsidP="009407C2">
            <w:r w:rsidRPr="00DB4ACA">
              <w:t>(b)</w:t>
            </w:r>
          </w:p>
        </w:tc>
        <w:tc>
          <w:tcPr>
            <w:tcW w:w="1440" w:type="dxa"/>
            <w:gridSpan w:val="2"/>
            <w:tcBorders>
              <w:top w:val="nil"/>
            </w:tcBorders>
          </w:tcPr>
          <w:p w14:paraId="4814D14D" w14:textId="77777777" w:rsidR="00BD0FF6" w:rsidRPr="00DB4ACA" w:rsidRDefault="00BD0FF6" w:rsidP="009407C2"/>
        </w:tc>
        <w:tc>
          <w:tcPr>
            <w:tcW w:w="2520" w:type="dxa"/>
            <w:gridSpan w:val="2"/>
            <w:tcBorders>
              <w:top w:val="nil"/>
            </w:tcBorders>
          </w:tcPr>
          <w:p w14:paraId="61AE5142" w14:textId="77777777" w:rsidR="00BD0FF6" w:rsidRPr="00DB4ACA" w:rsidRDefault="00BD0FF6" w:rsidP="009407C2"/>
        </w:tc>
        <w:tc>
          <w:tcPr>
            <w:tcW w:w="2880" w:type="dxa"/>
            <w:gridSpan w:val="3"/>
            <w:tcBorders>
              <w:top w:val="nil"/>
            </w:tcBorders>
          </w:tcPr>
          <w:p w14:paraId="77704C75" w14:textId="77777777" w:rsidR="00BD0FF6" w:rsidRPr="00DB4ACA" w:rsidRDefault="00BD0FF6" w:rsidP="009407C2"/>
        </w:tc>
      </w:tr>
    </w:tbl>
    <w:p w14:paraId="5CF130F4" w14:textId="77777777" w:rsidR="00BD0FF6" w:rsidRPr="00DB4ACA" w:rsidRDefault="00BD0FF6" w:rsidP="009407C2"/>
    <w:tbl>
      <w:tblPr>
        <w:tblW w:w="0" w:type="auto"/>
        <w:tblLayout w:type="fixed"/>
        <w:tblLook w:val="0000" w:firstRow="0" w:lastRow="0" w:firstColumn="0" w:lastColumn="0" w:noHBand="0" w:noVBand="0"/>
      </w:tblPr>
      <w:tblGrid>
        <w:gridCol w:w="2160"/>
        <w:gridCol w:w="762"/>
        <w:gridCol w:w="2201"/>
        <w:gridCol w:w="434"/>
        <w:gridCol w:w="1772"/>
        <w:gridCol w:w="1772"/>
        <w:gridCol w:w="43"/>
      </w:tblGrid>
      <w:tr w:rsidR="00BD0FF6" w:rsidRPr="00DB4ACA" w14:paraId="1765B51E" w14:textId="77777777">
        <w:tc>
          <w:tcPr>
            <w:tcW w:w="2160" w:type="dxa"/>
          </w:tcPr>
          <w:p w14:paraId="2BEFE499" w14:textId="77777777" w:rsidR="00BD0FF6" w:rsidRPr="00DB4ACA" w:rsidRDefault="00BD0FF6" w:rsidP="009407C2">
            <w:pPr>
              <w:tabs>
                <w:tab w:val="left" w:pos="360"/>
              </w:tabs>
              <w:ind w:left="360" w:hanging="360"/>
              <w:rPr>
                <w:b/>
              </w:rPr>
            </w:pPr>
          </w:p>
        </w:tc>
        <w:tc>
          <w:tcPr>
            <w:tcW w:w="6984" w:type="dxa"/>
            <w:gridSpan w:val="6"/>
          </w:tcPr>
          <w:p w14:paraId="2D2180E6" w14:textId="7A897237" w:rsidR="00BD0FF6" w:rsidRPr="00DB4ACA" w:rsidRDefault="00BD0FF6" w:rsidP="009407C2">
            <w:pPr>
              <w:tabs>
                <w:tab w:val="left" w:pos="540"/>
              </w:tabs>
              <w:spacing w:after="200"/>
              <w:ind w:left="547" w:hanging="547"/>
              <w:jc w:val="both"/>
            </w:pPr>
            <w:r w:rsidRPr="00DB4ACA">
              <w:t>1.7</w:t>
            </w:r>
            <w:r w:rsidRPr="00DB4ACA">
              <w:tab/>
              <w:t xml:space="preserve">Financial reports for the last </w:t>
            </w:r>
            <w:r w:rsidR="00154F0B" w:rsidRPr="00154F0B">
              <w:t xml:space="preserve">three </w:t>
            </w:r>
            <w:r w:rsidRPr="00154F0B">
              <w:t>years</w:t>
            </w:r>
            <w:r w:rsidRPr="00DB4ACA">
              <w:t>:  balance sheets, profit and loss statements, auditors’ reports, etc.  List below and attach copies.</w:t>
            </w:r>
          </w:p>
          <w:p w14:paraId="795ABDAF" w14:textId="77777777" w:rsidR="00BD0FF6" w:rsidRPr="00DB4ACA" w:rsidRDefault="00BD0FF6" w:rsidP="009407C2">
            <w:pPr>
              <w:tabs>
                <w:tab w:val="left" w:pos="540"/>
              </w:tabs>
              <w:spacing w:after="200"/>
              <w:ind w:left="547" w:hanging="547"/>
              <w:jc w:val="both"/>
            </w:pPr>
            <w:r w:rsidRPr="00DB4ACA">
              <w:t>1.8</w:t>
            </w:r>
            <w:r w:rsidRPr="00DB4ACA">
              <w:tab/>
              <w:t xml:space="preserve">Evidence of access to financial resources to meet the qualification requirements:  cash in hand, lines of credit, etc.  List below and attach copies of support documents. We certify/confirm that we comply with eligibility requirements as per ITB </w:t>
            </w:r>
            <w:r w:rsidR="001D3D72" w:rsidRPr="00DB4ACA">
              <w:t>4</w:t>
            </w:r>
            <w:r w:rsidRPr="00DB4ACA">
              <w:t>.</w:t>
            </w:r>
          </w:p>
          <w:p w14:paraId="292BE361" w14:textId="77777777" w:rsidR="00BD0FF6" w:rsidRPr="00DB4ACA" w:rsidRDefault="00BD0FF6" w:rsidP="009407C2">
            <w:pPr>
              <w:tabs>
                <w:tab w:val="left" w:pos="540"/>
              </w:tabs>
              <w:spacing w:after="200"/>
              <w:ind w:left="547" w:hanging="547"/>
              <w:jc w:val="both"/>
            </w:pPr>
            <w:r w:rsidRPr="00DB4ACA">
              <w:t>1.9</w:t>
            </w:r>
            <w:r w:rsidRPr="00DB4ACA">
              <w:tab/>
              <w:t>Name, address, and telephone, telex, and facsimile numbers of banks that may provide references if contacted by the Employer.</w:t>
            </w:r>
          </w:p>
          <w:p w14:paraId="13BEBD02" w14:textId="77777777" w:rsidR="00BD0FF6" w:rsidRPr="00DB4ACA" w:rsidRDefault="00BD0FF6" w:rsidP="009407C2">
            <w:pPr>
              <w:tabs>
                <w:tab w:val="left" w:pos="540"/>
              </w:tabs>
              <w:spacing w:after="200"/>
              <w:ind w:left="547" w:hanging="547"/>
              <w:jc w:val="both"/>
            </w:pPr>
            <w:r w:rsidRPr="00DB4ACA">
              <w:t>1.10</w:t>
            </w:r>
            <w:r w:rsidRPr="00DB4ACA">
              <w:tab/>
              <w:t xml:space="preserve">Information regarding any litigation, current or within the last five years, in which the </w:t>
            </w:r>
            <w:r w:rsidR="00494128" w:rsidRPr="00DB4ACA">
              <w:t>Bid</w:t>
            </w:r>
            <w:r w:rsidRPr="00DB4ACA">
              <w:t>der is or has been involved.</w:t>
            </w:r>
          </w:p>
        </w:tc>
      </w:tr>
      <w:tr w:rsidR="00BD0FF6" w:rsidRPr="00DB4ACA" w14:paraId="5B976F45" w14:textId="77777777">
        <w:tblPrEx>
          <w:tblBorders>
            <w:top w:val="single" w:sz="6" w:space="0" w:color="auto"/>
            <w:left w:val="single" w:sz="6" w:space="0" w:color="auto"/>
            <w:bottom w:val="single" w:sz="6" w:space="0" w:color="auto"/>
            <w:right w:val="single" w:sz="6" w:space="0" w:color="auto"/>
          </w:tblBorders>
        </w:tblPrEx>
        <w:trPr>
          <w:gridAfter w:val="1"/>
          <w:wAfter w:w="43" w:type="dxa"/>
        </w:trPr>
        <w:tc>
          <w:tcPr>
            <w:tcW w:w="2922" w:type="dxa"/>
            <w:gridSpan w:val="2"/>
            <w:tcBorders>
              <w:top w:val="single" w:sz="6" w:space="0" w:color="auto"/>
              <w:bottom w:val="single" w:sz="6" w:space="0" w:color="auto"/>
            </w:tcBorders>
          </w:tcPr>
          <w:p w14:paraId="33E20D00" w14:textId="77777777" w:rsidR="00BD0FF6" w:rsidRPr="00DB4ACA" w:rsidRDefault="00BD0FF6" w:rsidP="009407C2">
            <w:r w:rsidRPr="00DB4ACA">
              <w:t xml:space="preserve">     Other party(</w:t>
            </w:r>
            <w:proofErr w:type="spellStart"/>
            <w:r w:rsidRPr="00DB4ACA">
              <w:t>ies</w:t>
            </w:r>
            <w:proofErr w:type="spellEnd"/>
            <w:r w:rsidRPr="00DB4ACA">
              <w:t>)</w:t>
            </w:r>
          </w:p>
        </w:tc>
        <w:tc>
          <w:tcPr>
            <w:tcW w:w="2201" w:type="dxa"/>
            <w:tcBorders>
              <w:top w:val="single" w:sz="6" w:space="0" w:color="auto"/>
              <w:bottom w:val="single" w:sz="6" w:space="0" w:color="auto"/>
            </w:tcBorders>
          </w:tcPr>
          <w:p w14:paraId="02198F52" w14:textId="77777777" w:rsidR="00BD0FF6" w:rsidRPr="00DB4ACA" w:rsidRDefault="00BD0FF6" w:rsidP="009407C2">
            <w:r w:rsidRPr="00DB4ACA">
              <w:t>Cause of dispute</w:t>
            </w:r>
          </w:p>
        </w:tc>
        <w:tc>
          <w:tcPr>
            <w:tcW w:w="2206" w:type="dxa"/>
            <w:gridSpan w:val="2"/>
            <w:tcBorders>
              <w:top w:val="single" w:sz="6" w:space="0" w:color="auto"/>
              <w:bottom w:val="single" w:sz="6" w:space="0" w:color="auto"/>
            </w:tcBorders>
          </w:tcPr>
          <w:p w14:paraId="299BF9DB" w14:textId="77777777" w:rsidR="00BD0FF6" w:rsidRPr="00DB4ACA" w:rsidRDefault="00BD0FF6" w:rsidP="009407C2">
            <w:r w:rsidRPr="00DB4ACA">
              <w:t>Details of litigation award</w:t>
            </w:r>
          </w:p>
        </w:tc>
        <w:tc>
          <w:tcPr>
            <w:tcW w:w="1772" w:type="dxa"/>
            <w:tcBorders>
              <w:top w:val="single" w:sz="6" w:space="0" w:color="auto"/>
              <w:bottom w:val="single" w:sz="6" w:space="0" w:color="auto"/>
            </w:tcBorders>
          </w:tcPr>
          <w:p w14:paraId="5FCD21D2" w14:textId="77777777" w:rsidR="00BD0FF6" w:rsidRPr="00DB4ACA" w:rsidRDefault="00BD0FF6" w:rsidP="009407C2">
            <w:r w:rsidRPr="00DB4ACA">
              <w:t>Amount involved</w:t>
            </w:r>
          </w:p>
        </w:tc>
      </w:tr>
      <w:tr w:rsidR="00BD0FF6" w:rsidRPr="00DB4ACA" w14:paraId="34D5F254" w14:textId="77777777">
        <w:tblPrEx>
          <w:tblBorders>
            <w:top w:val="single" w:sz="6" w:space="0" w:color="auto"/>
            <w:left w:val="single" w:sz="6" w:space="0" w:color="auto"/>
            <w:bottom w:val="single" w:sz="6" w:space="0" w:color="auto"/>
            <w:right w:val="single" w:sz="6" w:space="0" w:color="auto"/>
          </w:tblBorders>
        </w:tblPrEx>
        <w:trPr>
          <w:gridAfter w:val="1"/>
          <w:wAfter w:w="43" w:type="dxa"/>
        </w:trPr>
        <w:tc>
          <w:tcPr>
            <w:tcW w:w="2922" w:type="dxa"/>
            <w:gridSpan w:val="2"/>
            <w:tcBorders>
              <w:top w:val="nil"/>
            </w:tcBorders>
          </w:tcPr>
          <w:p w14:paraId="5B949F2E" w14:textId="77777777" w:rsidR="00BD0FF6" w:rsidRPr="00DB4ACA" w:rsidRDefault="00BD0FF6" w:rsidP="009407C2">
            <w:r w:rsidRPr="00DB4ACA">
              <w:t>(a)</w:t>
            </w:r>
          </w:p>
          <w:p w14:paraId="6FAB7DE0" w14:textId="77777777" w:rsidR="00BD0FF6" w:rsidRPr="00DB4ACA" w:rsidRDefault="00BD0FF6" w:rsidP="009407C2"/>
          <w:p w14:paraId="2108F63C" w14:textId="77777777" w:rsidR="00BD0FF6" w:rsidRPr="00DB4ACA" w:rsidRDefault="00BD0FF6" w:rsidP="009407C2">
            <w:r w:rsidRPr="00DB4ACA">
              <w:t>(b)</w:t>
            </w:r>
          </w:p>
        </w:tc>
        <w:tc>
          <w:tcPr>
            <w:tcW w:w="2635" w:type="dxa"/>
            <w:gridSpan w:val="2"/>
            <w:tcBorders>
              <w:top w:val="nil"/>
            </w:tcBorders>
          </w:tcPr>
          <w:p w14:paraId="6FDB1903" w14:textId="77777777" w:rsidR="00BD0FF6" w:rsidRPr="00DB4ACA" w:rsidRDefault="00BD0FF6" w:rsidP="009407C2"/>
        </w:tc>
        <w:tc>
          <w:tcPr>
            <w:tcW w:w="1772" w:type="dxa"/>
            <w:tcBorders>
              <w:top w:val="nil"/>
            </w:tcBorders>
          </w:tcPr>
          <w:p w14:paraId="435B714A" w14:textId="77777777" w:rsidR="00BD0FF6" w:rsidRPr="00DB4ACA" w:rsidRDefault="00BD0FF6" w:rsidP="009407C2"/>
        </w:tc>
        <w:tc>
          <w:tcPr>
            <w:tcW w:w="1772" w:type="dxa"/>
            <w:tcBorders>
              <w:top w:val="nil"/>
            </w:tcBorders>
          </w:tcPr>
          <w:p w14:paraId="2615FE9F" w14:textId="77777777" w:rsidR="00BD0FF6" w:rsidRPr="00DB4ACA" w:rsidRDefault="00BD0FF6" w:rsidP="009407C2"/>
        </w:tc>
      </w:tr>
    </w:tbl>
    <w:p w14:paraId="0EBE4ED2" w14:textId="77777777" w:rsidR="00BD0FF6" w:rsidRPr="00DB4ACA" w:rsidRDefault="00BD0FF6" w:rsidP="009407C2"/>
    <w:tbl>
      <w:tblPr>
        <w:tblW w:w="0" w:type="auto"/>
        <w:tblLayout w:type="fixed"/>
        <w:tblLook w:val="0000" w:firstRow="0" w:lastRow="0" w:firstColumn="0" w:lastColumn="0" w:noHBand="0" w:noVBand="0"/>
      </w:tblPr>
      <w:tblGrid>
        <w:gridCol w:w="2160"/>
        <w:gridCol w:w="6984"/>
      </w:tblGrid>
      <w:tr w:rsidR="00BD0FF6" w:rsidRPr="00DB4ACA" w14:paraId="4435212A" w14:textId="77777777">
        <w:tc>
          <w:tcPr>
            <w:tcW w:w="2160" w:type="dxa"/>
          </w:tcPr>
          <w:p w14:paraId="35E27AA6" w14:textId="77777777" w:rsidR="00BD0FF6" w:rsidRPr="00DB4ACA" w:rsidRDefault="00BD0FF6" w:rsidP="009407C2">
            <w:pPr>
              <w:tabs>
                <w:tab w:val="left" w:pos="360"/>
              </w:tabs>
              <w:ind w:left="360" w:hanging="360"/>
              <w:rPr>
                <w:b/>
              </w:rPr>
            </w:pPr>
          </w:p>
        </w:tc>
        <w:tc>
          <w:tcPr>
            <w:tcW w:w="6984" w:type="dxa"/>
          </w:tcPr>
          <w:p w14:paraId="4C87FA29" w14:textId="77777777" w:rsidR="00BD0FF6" w:rsidRPr="00DB4ACA" w:rsidRDefault="00BD0FF6" w:rsidP="009407C2">
            <w:pPr>
              <w:tabs>
                <w:tab w:val="left" w:pos="540"/>
              </w:tabs>
              <w:spacing w:after="200"/>
              <w:ind w:left="547" w:hanging="547"/>
              <w:jc w:val="both"/>
            </w:pPr>
            <w:r w:rsidRPr="00DB4ACA">
              <w:t>1.11</w:t>
            </w:r>
            <w:r w:rsidRPr="00DB4ACA">
              <w:tab/>
              <w:t xml:space="preserve">Statement of compliance with the requirements of </w:t>
            </w:r>
            <w:proofErr w:type="gramStart"/>
            <w:r w:rsidR="003065F8" w:rsidRPr="00DB4ACA">
              <w:t xml:space="preserve">ITB </w:t>
            </w:r>
            <w:r w:rsidRPr="00DB4ACA">
              <w:t xml:space="preserve"> </w:t>
            </w:r>
            <w:r w:rsidR="001D3D72" w:rsidRPr="00DB4ACA">
              <w:t>4</w:t>
            </w:r>
            <w:r w:rsidRPr="00DB4ACA">
              <w:t>.2.</w:t>
            </w:r>
            <w:proofErr w:type="gramEnd"/>
          </w:p>
          <w:p w14:paraId="1794D827" w14:textId="77777777" w:rsidR="00BD0FF6" w:rsidRPr="00DB4ACA" w:rsidRDefault="00BD0FF6" w:rsidP="009407C2">
            <w:pPr>
              <w:tabs>
                <w:tab w:val="left" w:pos="540"/>
              </w:tabs>
              <w:spacing w:after="200"/>
              <w:ind w:left="547" w:hanging="547"/>
              <w:jc w:val="both"/>
            </w:pPr>
            <w:r w:rsidRPr="00DB4ACA">
              <w:t>1.12</w:t>
            </w:r>
            <w:r w:rsidRPr="00DB4ACA">
              <w:tab/>
              <w:t xml:space="preserve">Proposed Program (service work method and schedule).  Descriptions, drawings, and charts, as necessary, to comply with the requirements of the </w:t>
            </w:r>
            <w:r w:rsidR="00C03CA5">
              <w:t>bidding document</w:t>
            </w:r>
            <w:r w:rsidRPr="00DB4ACA">
              <w:t>.</w:t>
            </w:r>
          </w:p>
        </w:tc>
      </w:tr>
      <w:tr w:rsidR="00BD0FF6" w:rsidRPr="00DB4ACA" w14:paraId="474AC78E" w14:textId="77777777">
        <w:tc>
          <w:tcPr>
            <w:tcW w:w="2160" w:type="dxa"/>
          </w:tcPr>
          <w:p w14:paraId="45462FA9" w14:textId="77777777" w:rsidR="00BD0FF6" w:rsidRPr="00DB4ACA" w:rsidRDefault="00BD0FF6" w:rsidP="009407C2">
            <w:pPr>
              <w:tabs>
                <w:tab w:val="left" w:pos="360"/>
              </w:tabs>
              <w:ind w:left="360" w:hanging="360"/>
              <w:rPr>
                <w:b/>
              </w:rPr>
            </w:pPr>
            <w:r w:rsidRPr="00DB4ACA">
              <w:rPr>
                <w:b/>
              </w:rPr>
              <w:t>2.</w:t>
            </w:r>
            <w:r w:rsidRPr="00DB4ACA">
              <w:rPr>
                <w:b/>
              </w:rPr>
              <w:tab/>
              <w:t>Joint Ventures</w:t>
            </w:r>
          </w:p>
        </w:tc>
        <w:tc>
          <w:tcPr>
            <w:tcW w:w="6984" w:type="dxa"/>
          </w:tcPr>
          <w:p w14:paraId="309F3359" w14:textId="77777777" w:rsidR="00BD0FF6" w:rsidRPr="00DB4ACA" w:rsidRDefault="00BD0FF6" w:rsidP="009407C2">
            <w:pPr>
              <w:tabs>
                <w:tab w:val="left" w:pos="540"/>
              </w:tabs>
              <w:spacing w:after="200"/>
              <w:ind w:left="547" w:hanging="547"/>
              <w:jc w:val="both"/>
            </w:pPr>
            <w:r w:rsidRPr="00DB4ACA">
              <w:t>2.1</w:t>
            </w:r>
            <w:r w:rsidRPr="00DB4ACA">
              <w:tab/>
              <w:t xml:space="preserve">The information listed in 1.1 - 1.11 above shall be provided for each </w:t>
            </w:r>
            <w:r w:rsidR="008E1D4B" w:rsidRPr="00DB4ACA">
              <w:t>member</w:t>
            </w:r>
            <w:r w:rsidRPr="00DB4ACA">
              <w:t xml:space="preserve"> of the joint venture.</w:t>
            </w:r>
          </w:p>
          <w:p w14:paraId="6681A5B6" w14:textId="77777777" w:rsidR="00BD0FF6" w:rsidRPr="00DB4ACA" w:rsidRDefault="00BD0FF6" w:rsidP="009407C2">
            <w:pPr>
              <w:tabs>
                <w:tab w:val="left" w:pos="540"/>
              </w:tabs>
              <w:spacing w:after="200"/>
              <w:ind w:left="547" w:hanging="547"/>
              <w:jc w:val="both"/>
            </w:pPr>
            <w:r w:rsidRPr="00DB4ACA">
              <w:t>2.2</w:t>
            </w:r>
            <w:r w:rsidRPr="00DB4ACA">
              <w:tab/>
              <w:t>The information in 1.12 above shall be provided for the joint venture.</w:t>
            </w:r>
          </w:p>
          <w:p w14:paraId="16BF22CB" w14:textId="77777777" w:rsidR="00BD0FF6" w:rsidRPr="00DB4ACA" w:rsidRDefault="00BD0FF6" w:rsidP="009407C2">
            <w:pPr>
              <w:tabs>
                <w:tab w:val="left" w:pos="540"/>
              </w:tabs>
              <w:spacing w:after="200"/>
              <w:ind w:left="547" w:hanging="547"/>
              <w:jc w:val="both"/>
            </w:pPr>
            <w:r w:rsidRPr="00DB4ACA">
              <w:t>2.3</w:t>
            </w:r>
            <w:r w:rsidRPr="00DB4ACA">
              <w:tab/>
              <w:t>Attach the power of attorney of the signatory(</w:t>
            </w:r>
            <w:proofErr w:type="spellStart"/>
            <w:r w:rsidRPr="00DB4ACA">
              <w:t>ies</w:t>
            </w:r>
            <w:proofErr w:type="spellEnd"/>
            <w:r w:rsidRPr="00DB4ACA">
              <w:t xml:space="preserve">) of the </w:t>
            </w:r>
            <w:r w:rsidR="00494128" w:rsidRPr="00DB4ACA">
              <w:t>Bid</w:t>
            </w:r>
            <w:r w:rsidRPr="00DB4ACA">
              <w:t xml:space="preserve"> authorizing signature of the </w:t>
            </w:r>
            <w:r w:rsidR="00494128" w:rsidRPr="00DB4ACA">
              <w:t>Bid</w:t>
            </w:r>
            <w:r w:rsidRPr="00DB4ACA">
              <w:t xml:space="preserve"> on behalf of the joint venture.</w:t>
            </w:r>
          </w:p>
          <w:p w14:paraId="3DA679E6" w14:textId="77777777" w:rsidR="00BD0FF6" w:rsidRPr="00DB4ACA" w:rsidRDefault="00BD0FF6" w:rsidP="009407C2">
            <w:pPr>
              <w:tabs>
                <w:tab w:val="left" w:pos="540"/>
              </w:tabs>
              <w:spacing w:after="200"/>
              <w:ind w:left="547" w:hanging="547"/>
              <w:jc w:val="both"/>
            </w:pPr>
            <w:r w:rsidRPr="00DB4ACA">
              <w:t>2.4</w:t>
            </w:r>
            <w:r w:rsidRPr="00DB4ACA">
              <w:tab/>
              <w:t xml:space="preserve">Attach the Agreement among all </w:t>
            </w:r>
            <w:r w:rsidR="008E1D4B" w:rsidRPr="00DB4ACA">
              <w:t>member</w:t>
            </w:r>
            <w:r w:rsidRPr="00DB4ACA">
              <w:t xml:space="preserve">s of the joint venture (and which is legally binding on all </w:t>
            </w:r>
            <w:r w:rsidR="008E1D4B" w:rsidRPr="00DB4ACA">
              <w:t>member</w:t>
            </w:r>
            <w:r w:rsidRPr="00DB4ACA">
              <w:t>s), which shows that</w:t>
            </w:r>
          </w:p>
          <w:p w14:paraId="369F3037" w14:textId="77777777" w:rsidR="00BD0FF6" w:rsidRPr="00DB4ACA" w:rsidRDefault="00BD0FF6" w:rsidP="009407C2">
            <w:pPr>
              <w:tabs>
                <w:tab w:val="left" w:pos="1080"/>
              </w:tabs>
              <w:spacing w:after="200"/>
              <w:ind w:left="1080" w:hanging="547"/>
              <w:jc w:val="both"/>
            </w:pPr>
            <w:r w:rsidRPr="00DB4ACA">
              <w:lastRenderedPageBreak/>
              <w:t>(a)</w:t>
            </w:r>
            <w:r w:rsidRPr="00DB4ACA">
              <w:tab/>
              <w:t xml:space="preserve">all </w:t>
            </w:r>
            <w:r w:rsidR="008E1D4B" w:rsidRPr="00DB4ACA">
              <w:t>member</w:t>
            </w:r>
            <w:r w:rsidRPr="00DB4ACA">
              <w:t>s shall be jointly and severally liable for the execution of the Contract in accordance with the Contract terms;</w:t>
            </w:r>
          </w:p>
          <w:p w14:paraId="140988A6" w14:textId="77777777" w:rsidR="00BD0FF6" w:rsidRPr="00DB4ACA" w:rsidRDefault="00BD0FF6" w:rsidP="009407C2">
            <w:pPr>
              <w:tabs>
                <w:tab w:val="left" w:pos="1080"/>
              </w:tabs>
              <w:spacing w:after="200"/>
              <w:ind w:left="1080" w:hanging="547"/>
              <w:jc w:val="both"/>
            </w:pPr>
            <w:r w:rsidRPr="00DB4ACA">
              <w:t>(b)</w:t>
            </w:r>
            <w:r w:rsidRPr="00DB4ACA">
              <w:tab/>
              <w:t xml:space="preserve">one of the </w:t>
            </w:r>
            <w:r w:rsidR="008E1D4B" w:rsidRPr="00DB4ACA">
              <w:t>member</w:t>
            </w:r>
            <w:r w:rsidRPr="00DB4ACA">
              <w:t xml:space="preserve">s will be nominated as being in charge, authorized to incur liabilities, and receive instructions for and on behalf of any and all </w:t>
            </w:r>
            <w:r w:rsidR="008E1D4B" w:rsidRPr="00DB4ACA">
              <w:t>member</w:t>
            </w:r>
            <w:r w:rsidRPr="00DB4ACA">
              <w:t>s of the joint venture; and</w:t>
            </w:r>
          </w:p>
          <w:p w14:paraId="4CCBF38A" w14:textId="77777777" w:rsidR="00BD0FF6" w:rsidRPr="00DB4ACA" w:rsidRDefault="00BD0FF6" w:rsidP="009407C2">
            <w:pPr>
              <w:tabs>
                <w:tab w:val="left" w:pos="1080"/>
              </w:tabs>
              <w:spacing w:after="200"/>
              <w:ind w:left="1080" w:hanging="547"/>
              <w:jc w:val="both"/>
            </w:pPr>
            <w:r w:rsidRPr="00DB4ACA">
              <w:t>(c)</w:t>
            </w:r>
            <w:r w:rsidRPr="00DB4ACA">
              <w:tab/>
              <w:t xml:space="preserve">the execution of the entire Contract, including payment, shall be done exclusively with the </w:t>
            </w:r>
            <w:r w:rsidR="008E1D4B" w:rsidRPr="00DB4ACA">
              <w:t>member</w:t>
            </w:r>
            <w:r w:rsidRPr="00DB4ACA">
              <w:t xml:space="preserve"> in charge.</w:t>
            </w:r>
          </w:p>
        </w:tc>
      </w:tr>
      <w:tr w:rsidR="00BD0FF6" w:rsidRPr="00DB4ACA" w14:paraId="111A2D75" w14:textId="77777777">
        <w:tc>
          <w:tcPr>
            <w:tcW w:w="2160" w:type="dxa"/>
          </w:tcPr>
          <w:p w14:paraId="1AD664EF" w14:textId="77777777" w:rsidR="00BD0FF6" w:rsidRPr="00DB4ACA" w:rsidRDefault="00BD0FF6" w:rsidP="009407C2">
            <w:pPr>
              <w:tabs>
                <w:tab w:val="left" w:pos="360"/>
              </w:tabs>
              <w:ind w:left="360" w:hanging="360"/>
              <w:rPr>
                <w:b/>
              </w:rPr>
            </w:pPr>
            <w:r w:rsidRPr="00DB4ACA">
              <w:rPr>
                <w:b/>
              </w:rPr>
              <w:lastRenderedPageBreak/>
              <w:t>3.</w:t>
            </w:r>
            <w:r w:rsidRPr="00DB4ACA">
              <w:rPr>
                <w:b/>
              </w:rPr>
              <w:tab/>
              <w:t>Additional Requirements</w:t>
            </w:r>
          </w:p>
        </w:tc>
        <w:tc>
          <w:tcPr>
            <w:tcW w:w="6984" w:type="dxa"/>
          </w:tcPr>
          <w:p w14:paraId="2DEAF034" w14:textId="77777777" w:rsidR="00BD0FF6" w:rsidRPr="00DB4ACA" w:rsidRDefault="00BD0FF6" w:rsidP="009407C2">
            <w:pPr>
              <w:tabs>
                <w:tab w:val="left" w:pos="540"/>
              </w:tabs>
              <w:spacing w:after="200"/>
              <w:ind w:left="547" w:hanging="547"/>
              <w:jc w:val="both"/>
            </w:pPr>
            <w:r w:rsidRPr="00DB4ACA">
              <w:t>3.1</w:t>
            </w:r>
            <w:r w:rsidRPr="00DB4ACA">
              <w:tab/>
            </w:r>
            <w:r w:rsidR="00494128" w:rsidRPr="00DB4ACA">
              <w:t>Bid</w:t>
            </w:r>
            <w:r w:rsidRPr="00DB4ACA">
              <w:t xml:space="preserve">ders should provide any additional information required </w:t>
            </w:r>
            <w:r w:rsidRPr="00DB4ACA">
              <w:rPr>
                <w:b/>
              </w:rPr>
              <w:t xml:space="preserve">in the </w:t>
            </w:r>
            <w:r w:rsidR="003065F8" w:rsidRPr="00DB4ACA">
              <w:rPr>
                <w:b/>
              </w:rPr>
              <w:t>BDS</w:t>
            </w:r>
            <w:r w:rsidRPr="00DB4ACA">
              <w:t>.</w:t>
            </w:r>
          </w:p>
          <w:p w14:paraId="290DCA64" w14:textId="77777777" w:rsidR="00BD0FF6" w:rsidRPr="00DB4ACA" w:rsidRDefault="00BD0FF6" w:rsidP="009407C2">
            <w:pPr>
              <w:tabs>
                <w:tab w:val="left" w:pos="540"/>
              </w:tabs>
              <w:ind w:left="540" w:hanging="540"/>
            </w:pPr>
          </w:p>
        </w:tc>
      </w:tr>
    </w:tbl>
    <w:p w14:paraId="344E8DCA" w14:textId="77777777" w:rsidR="00B720EB" w:rsidRPr="00DB4ACA" w:rsidRDefault="00BD0FF6" w:rsidP="009407C2">
      <w:pPr>
        <w:pStyle w:val="Section3-Heading1"/>
      </w:pPr>
      <w:r w:rsidRPr="00DB4ACA">
        <w:br w:type="page"/>
      </w:r>
      <w:bookmarkStart w:id="211" w:name="_Toc29564167"/>
      <w:r w:rsidR="00B720EB" w:rsidRPr="00DB4ACA">
        <w:lastRenderedPageBreak/>
        <w:t xml:space="preserve"> </w:t>
      </w:r>
      <w:bookmarkStart w:id="212" w:name="_Toc454738300"/>
      <w:bookmarkStart w:id="213" w:name="_Toc454783520"/>
      <w:r w:rsidR="00B720EB" w:rsidRPr="00DB4ACA">
        <w:t>Schedule Forms</w:t>
      </w:r>
      <w:bookmarkEnd w:id="212"/>
      <w:bookmarkEnd w:id="213"/>
    </w:p>
    <w:p w14:paraId="44A23F45" w14:textId="77777777" w:rsidR="00B720EB" w:rsidRPr="00DB4ACA" w:rsidRDefault="00B720EB" w:rsidP="009407C2">
      <w:pPr>
        <w:pStyle w:val="BodyText"/>
        <w:rPr>
          <w:i/>
          <w:iCs/>
        </w:rPr>
      </w:pPr>
    </w:p>
    <w:p w14:paraId="1F621F72" w14:textId="77777777" w:rsidR="00B720EB" w:rsidRPr="00DB4ACA" w:rsidRDefault="00B720EB" w:rsidP="009407C2">
      <w:pPr>
        <w:pStyle w:val="BodyText"/>
        <w:rPr>
          <w:i/>
          <w:iCs/>
        </w:rPr>
      </w:pPr>
      <w:r w:rsidRPr="00DB4ACA">
        <w:rPr>
          <w:i/>
          <w:iCs/>
        </w:rPr>
        <w:t xml:space="preserve">[The Bidder shall fill in these Forms in accordance with the instructions indicated. The list of line items in column 1 of the </w:t>
      </w:r>
      <w:r w:rsidR="000D46D0" w:rsidRPr="00DB4ACA">
        <w:rPr>
          <w:b/>
          <w:i/>
          <w:iCs/>
        </w:rPr>
        <w:t xml:space="preserve">Activity </w:t>
      </w:r>
      <w:r w:rsidRPr="00DB4ACA">
        <w:rPr>
          <w:b/>
          <w:i/>
          <w:iCs/>
        </w:rPr>
        <w:t>Schedules</w:t>
      </w:r>
      <w:r w:rsidRPr="00DB4ACA">
        <w:rPr>
          <w:i/>
          <w:iCs/>
        </w:rPr>
        <w:t xml:space="preserve"> shall coincide with the List of </w:t>
      </w:r>
      <w:r w:rsidR="005710F3" w:rsidRPr="00DB4ACA">
        <w:rPr>
          <w:i/>
          <w:iCs/>
        </w:rPr>
        <w:t>Non-Consulting Services</w:t>
      </w:r>
      <w:r w:rsidR="00FB3B07" w:rsidRPr="00DB4ACA">
        <w:rPr>
          <w:i/>
          <w:iCs/>
        </w:rPr>
        <w:t xml:space="preserve"> </w:t>
      </w:r>
      <w:r w:rsidR="00D53861" w:rsidRPr="00DB4ACA">
        <w:rPr>
          <w:i/>
          <w:iCs/>
        </w:rPr>
        <w:t xml:space="preserve">specified </w:t>
      </w:r>
      <w:proofErr w:type="gramStart"/>
      <w:r w:rsidR="006530EB" w:rsidRPr="00DB4ACA">
        <w:rPr>
          <w:i/>
          <w:iCs/>
        </w:rPr>
        <w:t xml:space="preserve">in </w:t>
      </w:r>
      <w:r w:rsidR="00D53861" w:rsidRPr="00DB4ACA">
        <w:rPr>
          <w:i/>
          <w:iCs/>
        </w:rPr>
        <w:t xml:space="preserve"> the</w:t>
      </w:r>
      <w:proofErr w:type="gramEnd"/>
      <w:r w:rsidR="00D53861" w:rsidRPr="00DB4ACA">
        <w:rPr>
          <w:i/>
          <w:iCs/>
        </w:rPr>
        <w:t xml:space="preserve"> Employer</w:t>
      </w:r>
      <w:r w:rsidR="000D46D0" w:rsidRPr="00DB4ACA">
        <w:rPr>
          <w:i/>
          <w:iCs/>
        </w:rPr>
        <w:t xml:space="preserve">’s </w:t>
      </w:r>
      <w:r w:rsidRPr="00DB4ACA">
        <w:rPr>
          <w:i/>
          <w:iCs/>
        </w:rPr>
        <w:t xml:space="preserve"> Requirements.]</w:t>
      </w:r>
    </w:p>
    <w:p w14:paraId="125D290A" w14:textId="77777777" w:rsidR="00B720EB" w:rsidRPr="00DB4ACA" w:rsidRDefault="00B720EB" w:rsidP="009407C2">
      <w:pPr>
        <w:pStyle w:val="BodyText"/>
      </w:pPr>
    </w:p>
    <w:p w14:paraId="1AFC2932" w14:textId="77777777" w:rsidR="00B720EB" w:rsidRPr="00DB4ACA" w:rsidRDefault="00B720EB" w:rsidP="009407C2">
      <w:pPr>
        <w:pStyle w:val="BodyText"/>
        <w:jc w:val="center"/>
      </w:pPr>
    </w:p>
    <w:p w14:paraId="56C51E5B" w14:textId="77777777" w:rsidR="00B720EB" w:rsidRPr="00FC2969" w:rsidRDefault="00B720EB" w:rsidP="009407C2">
      <w:pPr>
        <w:pStyle w:val="BodyText"/>
        <w:jc w:val="center"/>
        <w:rPr>
          <w:lang w:val="en-IN"/>
        </w:rPr>
      </w:pPr>
    </w:p>
    <w:p w14:paraId="632A75ED" w14:textId="77777777" w:rsidR="00B720EB" w:rsidRPr="00DB4ACA" w:rsidRDefault="00B720EB" w:rsidP="009407C2">
      <w:pPr>
        <w:pStyle w:val="BodyText"/>
        <w:jc w:val="center"/>
        <w:sectPr w:rsidR="00B720EB" w:rsidRPr="00DB4ACA" w:rsidSect="00583350">
          <w:headerReference w:type="even" r:id="rId33"/>
          <w:headerReference w:type="default" r:id="rId34"/>
          <w:headerReference w:type="first" r:id="rId35"/>
          <w:pgSz w:w="12240" w:h="15840" w:code="1"/>
          <w:pgMar w:top="1440" w:right="1440" w:bottom="1440" w:left="1440" w:header="720" w:footer="720" w:gutter="0"/>
          <w:paperSrc w:first="15" w:other="15"/>
          <w:cols w:space="720"/>
        </w:sectPr>
      </w:pPr>
    </w:p>
    <w:p w14:paraId="6EFB0260" w14:textId="77777777" w:rsidR="00B720EB" w:rsidRPr="00DB4ACA" w:rsidRDefault="00B720EB" w:rsidP="009407C2">
      <w:pPr>
        <w:spacing w:before="240"/>
      </w:pPr>
    </w:p>
    <w:tbl>
      <w:tblPr>
        <w:tblW w:w="13680" w:type="dxa"/>
        <w:tblInd w:w="-19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10"/>
        <w:gridCol w:w="2070"/>
        <w:gridCol w:w="2898"/>
        <w:gridCol w:w="1620"/>
        <w:gridCol w:w="1530"/>
        <w:gridCol w:w="1512"/>
        <w:gridCol w:w="1530"/>
        <w:gridCol w:w="1710"/>
      </w:tblGrid>
      <w:tr w:rsidR="00B720EB" w:rsidRPr="00DB4ACA" w14:paraId="748E6DAB" w14:textId="77777777" w:rsidTr="009806A2">
        <w:trPr>
          <w:cantSplit/>
          <w:trHeight w:val="140"/>
        </w:trPr>
        <w:tc>
          <w:tcPr>
            <w:tcW w:w="13680" w:type="dxa"/>
            <w:gridSpan w:val="8"/>
            <w:tcBorders>
              <w:top w:val="nil"/>
              <w:left w:val="nil"/>
              <w:bottom w:val="nil"/>
              <w:right w:val="nil"/>
            </w:tcBorders>
          </w:tcPr>
          <w:p w14:paraId="2E9711B1" w14:textId="77777777" w:rsidR="00B720EB" w:rsidRPr="00DB4ACA" w:rsidRDefault="00B720EB" w:rsidP="009407C2">
            <w:pPr>
              <w:pStyle w:val="Section3-Heading1"/>
            </w:pPr>
            <w:bookmarkStart w:id="214" w:name="_Toc454738301"/>
            <w:bookmarkStart w:id="215" w:name="_Toc454783521"/>
            <w:bookmarkStart w:id="216" w:name="_Toc347230625"/>
            <w:bookmarkStart w:id="217" w:name="_Toc436904342"/>
            <w:r w:rsidRPr="00DB4ACA">
              <w:t>Activity Schedule</w:t>
            </w:r>
            <w:bookmarkEnd w:id="214"/>
            <w:bookmarkEnd w:id="215"/>
            <w:r w:rsidRPr="00DB4ACA">
              <w:t xml:space="preserve"> </w:t>
            </w:r>
            <w:bookmarkEnd w:id="216"/>
            <w:bookmarkEnd w:id="217"/>
          </w:p>
        </w:tc>
      </w:tr>
      <w:tr w:rsidR="00B720EB" w:rsidRPr="00DB4ACA" w14:paraId="2844AF78" w14:textId="77777777" w:rsidTr="009806A2">
        <w:trPr>
          <w:cantSplit/>
        </w:trPr>
        <w:tc>
          <w:tcPr>
            <w:tcW w:w="2880" w:type="dxa"/>
            <w:gridSpan w:val="2"/>
            <w:tcBorders>
              <w:top w:val="double" w:sz="6" w:space="0" w:color="auto"/>
              <w:bottom w:val="double" w:sz="6" w:space="0" w:color="auto"/>
              <w:right w:val="nil"/>
            </w:tcBorders>
          </w:tcPr>
          <w:p w14:paraId="17122612" w14:textId="77777777" w:rsidR="00B720EB" w:rsidRPr="00DB4ACA" w:rsidRDefault="00B720EB" w:rsidP="009407C2">
            <w:pPr>
              <w:suppressAutoHyphens/>
              <w:jc w:val="center"/>
              <w:rPr>
                <w:sz w:val="20"/>
              </w:rPr>
            </w:pPr>
          </w:p>
        </w:tc>
        <w:tc>
          <w:tcPr>
            <w:tcW w:w="7560" w:type="dxa"/>
            <w:gridSpan w:val="4"/>
            <w:tcBorders>
              <w:top w:val="double" w:sz="6" w:space="0" w:color="auto"/>
              <w:left w:val="nil"/>
              <w:bottom w:val="double" w:sz="6" w:space="0" w:color="auto"/>
              <w:right w:val="nil"/>
            </w:tcBorders>
          </w:tcPr>
          <w:p w14:paraId="2E4B3836" w14:textId="77777777" w:rsidR="00B720EB" w:rsidRPr="00DB4ACA" w:rsidRDefault="00B720EB" w:rsidP="009407C2">
            <w:pPr>
              <w:suppressAutoHyphens/>
              <w:spacing w:before="240"/>
              <w:jc w:val="center"/>
              <w:rPr>
                <w:sz w:val="20"/>
              </w:rPr>
            </w:pPr>
            <w:r w:rsidRPr="00DB4ACA">
              <w:t>Currencies in accordance with ITB 16</w:t>
            </w:r>
          </w:p>
        </w:tc>
        <w:tc>
          <w:tcPr>
            <w:tcW w:w="3240" w:type="dxa"/>
            <w:gridSpan w:val="2"/>
            <w:tcBorders>
              <w:top w:val="double" w:sz="6" w:space="0" w:color="auto"/>
              <w:left w:val="nil"/>
              <w:bottom w:val="double" w:sz="6" w:space="0" w:color="auto"/>
            </w:tcBorders>
          </w:tcPr>
          <w:p w14:paraId="16B847E3" w14:textId="77777777" w:rsidR="00B720EB" w:rsidRPr="00DB4ACA" w:rsidRDefault="00B720EB" w:rsidP="009407C2">
            <w:pPr>
              <w:rPr>
                <w:sz w:val="20"/>
              </w:rPr>
            </w:pPr>
            <w:r w:rsidRPr="00DB4ACA">
              <w:rPr>
                <w:sz w:val="20"/>
              </w:rPr>
              <w:t>Date: _________________________</w:t>
            </w:r>
          </w:p>
          <w:p w14:paraId="36AA81E4" w14:textId="77777777" w:rsidR="00B720EB" w:rsidRPr="00DB4ACA" w:rsidRDefault="00B720EB" w:rsidP="009407C2">
            <w:pPr>
              <w:suppressAutoHyphens/>
            </w:pPr>
            <w:r w:rsidRPr="00DB4ACA">
              <w:rPr>
                <w:sz w:val="20"/>
              </w:rPr>
              <w:t>RFB No: _____________________</w:t>
            </w:r>
          </w:p>
          <w:p w14:paraId="4645EB08" w14:textId="77777777" w:rsidR="00B720EB" w:rsidRPr="00DB4ACA" w:rsidRDefault="00B720EB" w:rsidP="009407C2">
            <w:pPr>
              <w:suppressAutoHyphens/>
              <w:rPr>
                <w:sz w:val="20"/>
              </w:rPr>
            </w:pPr>
            <w:r w:rsidRPr="00DB4ACA">
              <w:rPr>
                <w:sz w:val="20"/>
              </w:rPr>
              <w:t>Alternative No: ________________</w:t>
            </w:r>
          </w:p>
          <w:p w14:paraId="03567EA2" w14:textId="77777777" w:rsidR="00B720EB" w:rsidRPr="00DB4ACA" w:rsidRDefault="00B720EB" w:rsidP="009407C2">
            <w:pPr>
              <w:suppressAutoHyphens/>
            </w:pPr>
            <w:r w:rsidRPr="00DB4ACA">
              <w:rPr>
                <w:sz w:val="20"/>
              </w:rPr>
              <w:t>Page N</w:t>
            </w:r>
            <w:r w:rsidRPr="00DB4ACA">
              <w:rPr>
                <w:sz w:val="20"/>
              </w:rPr>
              <w:sym w:font="Symbol" w:char="F0B0"/>
            </w:r>
            <w:r w:rsidRPr="00DB4ACA">
              <w:rPr>
                <w:sz w:val="20"/>
              </w:rPr>
              <w:t xml:space="preserve"> ______ of ______</w:t>
            </w:r>
          </w:p>
        </w:tc>
      </w:tr>
      <w:tr w:rsidR="00B720EB" w:rsidRPr="00DB4ACA" w14:paraId="464A4BE4" w14:textId="77777777" w:rsidTr="001564BA">
        <w:trPr>
          <w:cantSplit/>
        </w:trPr>
        <w:tc>
          <w:tcPr>
            <w:tcW w:w="810" w:type="dxa"/>
            <w:tcBorders>
              <w:top w:val="double" w:sz="6" w:space="0" w:color="auto"/>
              <w:bottom w:val="double" w:sz="6" w:space="0" w:color="auto"/>
              <w:right w:val="single" w:sz="6" w:space="0" w:color="auto"/>
            </w:tcBorders>
          </w:tcPr>
          <w:p w14:paraId="6E0C6549" w14:textId="77777777" w:rsidR="00B720EB" w:rsidRPr="00DB4ACA" w:rsidRDefault="00B720EB" w:rsidP="009407C2">
            <w:pPr>
              <w:suppressAutoHyphens/>
              <w:jc w:val="center"/>
              <w:rPr>
                <w:sz w:val="20"/>
              </w:rPr>
            </w:pPr>
            <w:r w:rsidRPr="00DB4ACA">
              <w:rPr>
                <w:sz w:val="20"/>
              </w:rPr>
              <w:t>1</w:t>
            </w:r>
          </w:p>
        </w:tc>
        <w:tc>
          <w:tcPr>
            <w:tcW w:w="4968" w:type="dxa"/>
            <w:gridSpan w:val="2"/>
            <w:tcBorders>
              <w:top w:val="double" w:sz="6" w:space="0" w:color="auto"/>
              <w:left w:val="single" w:sz="6" w:space="0" w:color="auto"/>
              <w:bottom w:val="double" w:sz="6" w:space="0" w:color="auto"/>
              <w:right w:val="single" w:sz="6" w:space="0" w:color="auto"/>
            </w:tcBorders>
          </w:tcPr>
          <w:p w14:paraId="6C96816D" w14:textId="77777777" w:rsidR="00B720EB" w:rsidRPr="00DB4ACA" w:rsidRDefault="00B720EB" w:rsidP="009407C2">
            <w:pPr>
              <w:suppressAutoHyphens/>
              <w:jc w:val="center"/>
              <w:rPr>
                <w:sz w:val="20"/>
              </w:rPr>
            </w:pPr>
            <w:r w:rsidRPr="00DB4ACA">
              <w:rPr>
                <w:sz w:val="20"/>
              </w:rPr>
              <w:t>2</w:t>
            </w:r>
          </w:p>
        </w:tc>
        <w:tc>
          <w:tcPr>
            <w:tcW w:w="1620" w:type="dxa"/>
            <w:tcBorders>
              <w:top w:val="double" w:sz="6" w:space="0" w:color="auto"/>
              <w:left w:val="single" w:sz="6" w:space="0" w:color="auto"/>
              <w:bottom w:val="double" w:sz="6" w:space="0" w:color="auto"/>
              <w:right w:val="single" w:sz="6" w:space="0" w:color="auto"/>
            </w:tcBorders>
          </w:tcPr>
          <w:p w14:paraId="64F01F9E" w14:textId="77777777" w:rsidR="00B720EB" w:rsidRPr="00DB4ACA" w:rsidRDefault="00B720EB" w:rsidP="009407C2">
            <w:pPr>
              <w:suppressAutoHyphens/>
              <w:jc w:val="center"/>
              <w:rPr>
                <w:sz w:val="20"/>
              </w:rPr>
            </w:pPr>
            <w:r w:rsidRPr="00DB4ACA">
              <w:rPr>
                <w:sz w:val="20"/>
              </w:rPr>
              <w:t>3</w:t>
            </w:r>
          </w:p>
        </w:tc>
        <w:tc>
          <w:tcPr>
            <w:tcW w:w="1530" w:type="dxa"/>
            <w:tcBorders>
              <w:top w:val="double" w:sz="6" w:space="0" w:color="auto"/>
              <w:left w:val="single" w:sz="6" w:space="0" w:color="auto"/>
              <w:bottom w:val="double" w:sz="6" w:space="0" w:color="auto"/>
              <w:right w:val="single" w:sz="6" w:space="0" w:color="auto"/>
            </w:tcBorders>
          </w:tcPr>
          <w:p w14:paraId="6AF9D553" w14:textId="77777777" w:rsidR="00B720EB" w:rsidRPr="00DB4ACA" w:rsidRDefault="00B720EB" w:rsidP="009407C2">
            <w:pPr>
              <w:suppressAutoHyphens/>
              <w:jc w:val="center"/>
              <w:rPr>
                <w:sz w:val="20"/>
              </w:rPr>
            </w:pPr>
            <w:r w:rsidRPr="00DB4ACA">
              <w:rPr>
                <w:sz w:val="20"/>
              </w:rPr>
              <w:t>4</w:t>
            </w:r>
          </w:p>
        </w:tc>
        <w:tc>
          <w:tcPr>
            <w:tcW w:w="1512" w:type="dxa"/>
            <w:tcBorders>
              <w:top w:val="double" w:sz="6" w:space="0" w:color="auto"/>
              <w:left w:val="single" w:sz="6" w:space="0" w:color="auto"/>
              <w:bottom w:val="double" w:sz="6" w:space="0" w:color="auto"/>
              <w:right w:val="single" w:sz="6" w:space="0" w:color="auto"/>
            </w:tcBorders>
          </w:tcPr>
          <w:p w14:paraId="0D79C4B2" w14:textId="77777777" w:rsidR="00B720EB" w:rsidRPr="00DB4ACA" w:rsidRDefault="00B720EB" w:rsidP="009407C2">
            <w:pPr>
              <w:suppressAutoHyphens/>
              <w:jc w:val="center"/>
              <w:rPr>
                <w:sz w:val="20"/>
              </w:rPr>
            </w:pPr>
            <w:r w:rsidRPr="00DB4ACA">
              <w:rPr>
                <w:sz w:val="20"/>
              </w:rPr>
              <w:t>5</w:t>
            </w:r>
          </w:p>
        </w:tc>
        <w:tc>
          <w:tcPr>
            <w:tcW w:w="1530" w:type="dxa"/>
            <w:tcBorders>
              <w:top w:val="double" w:sz="6" w:space="0" w:color="auto"/>
              <w:left w:val="single" w:sz="6" w:space="0" w:color="auto"/>
              <w:bottom w:val="double" w:sz="6" w:space="0" w:color="auto"/>
              <w:right w:val="single" w:sz="6" w:space="0" w:color="auto"/>
            </w:tcBorders>
          </w:tcPr>
          <w:p w14:paraId="137B97BD" w14:textId="77777777" w:rsidR="00B720EB" w:rsidRPr="00DB4ACA" w:rsidRDefault="00B720EB" w:rsidP="009407C2">
            <w:pPr>
              <w:suppressAutoHyphens/>
              <w:jc w:val="center"/>
              <w:rPr>
                <w:sz w:val="20"/>
              </w:rPr>
            </w:pPr>
            <w:r w:rsidRPr="00DB4ACA">
              <w:rPr>
                <w:sz w:val="20"/>
              </w:rPr>
              <w:t>6</w:t>
            </w:r>
          </w:p>
        </w:tc>
        <w:tc>
          <w:tcPr>
            <w:tcW w:w="1710" w:type="dxa"/>
            <w:tcBorders>
              <w:top w:val="double" w:sz="6" w:space="0" w:color="auto"/>
              <w:left w:val="single" w:sz="6" w:space="0" w:color="auto"/>
              <w:bottom w:val="double" w:sz="6" w:space="0" w:color="auto"/>
            </w:tcBorders>
          </w:tcPr>
          <w:p w14:paraId="0778F48C" w14:textId="77777777" w:rsidR="00B720EB" w:rsidRPr="00DB4ACA" w:rsidRDefault="00B720EB" w:rsidP="009407C2">
            <w:pPr>
              <w:suppressAutoHyphens/>
              <w:jc w:val="center"/>
              <w:rPr>
                <w:sz w:val="20"/>
              </w:rPr>
            </w:pPr>
            <w:r w:rsidRPr="00DB4ACA">
              <w:rPr>
                <w:sz w:val="20"/>
              </w:rPr>
              <w:t>7</w:t>
            </w:r>
          </w:p>
        </w:tc>
      </w:tr>
      <w:tr w:rsidR="00B720EB" w:rsidRPr="00DB4ACA" w14:paraId="688C9C17" w14:textId="77777777" w:rsidTr="001564BA">
        <w:trPr>
          <w:cantSplit/>
          <w:trHeight w:val="693"/>
        </w:trPr>
        <w:tc>
          <w:tcPr>
            <w:tcW w:w="810" w:type="dxa"/>
            <w:tcBorders>
              <w:top w:val="double" w:sz="6" w:space="0" w:color="auto"/>
              <w:left w:val="double" w:sz="6" w:space="0" w:color="auto"/>
              <w:bottom w:val="single" w:sz="6" w:space="0" w:color="auto"/>
              <w:right w:val="single" w:sz="6" w:space="0" w:color="auto"/>
            </w:tcBorders>
          </w:tcPr>
          <w:p w14:paraId="2B4E4A0A" w14:textId="77777777" w:rsidR="00B720EB" w:rsidRPr="00DB4ACA" w:rsidRDefault="00B720EB" w:rsidP="009407C2">
            <w:pPr>
              <w:suppressAutoHyphens/>
              <w:jc w:val="center"/>
              <w:rPr>
                <w:sz w:val="16"/>
              </w:rPr>
            </w:pPr>
            <w:r w:rsidRPr="00DB4ACA">
              <w:rPr>
                <w:sz w:val="16"/>
              </w:rPr>
              <w:t xml:space="preserve">Service </w:t>
            </w:r>
          </w:p>
          <w:p w14:paraId="757B1DCC" w14:textId="77777777" w:rsidR="00B720EB" w:rsidRPr="00DB4ACA" w:rsidRDefault="00B720EB" w:rsidP="009407C2">
            <w:pPr>
              <w:suppressAutoHyphens/>
              <w:jc w:val="center"/>
              <w:rPr>
                <w:sz w:val="16"/>
              </w:rPr>
            </w:pPr>
            <w:r w:rsidRPr="00DB4ACA">
              <w:rPr>
                <w:sz w:val="16"/>
              </w:rPr>
              <w:t>N</w:t>
            </w:r>
            <w:r w:rsidRPr="00DB4ACA">
              <w:rPr>
                <w:sz w:val="16"/>
              </w:rPr>
              <w:sym w:font="Symbol" w:char="F0B0"/>
            </w:r>
          </w:p>
        </w:tc>
        <w:tc>
          <w:tcPr>
            <w:tcW w:w="4968" w:type="dxa"/>
            <w:gridSpan w:val="2"/>
            <w:tcBorders>
              <w:top w:val="double" w:sz="6" w:space="0" w:color="auto"/>
              <w:left w:val="single" w:sz="6" w:space="0" w:color="auto"/>
              <w:bottom w:val="single" w:sz="6" w:space="0" w:color="auto"/>
              <w:right w:val="single" w:sz="6" w:space="0" w:color="auto"/>
            </w:tcBorders>
          </w:tcPr>
          <w:p w14:paraId="0F3315D8" w14:textId="77777777" w:rsidR="00B720EB" w:rsidRPr="00DB4ACA" w:rsidRDefault="00B720EB" w:rsidP="009407C2">
            <w:pPr>
              <w:suppressAutoHyphens/>
              <w:jc w:val="center"/>
              <w:rPr>
                <w:sz w:val="16"/>
              </w:rPr>
            </w:pPr>
            <w:r w:rsidRPr="00DB4ACA">
              <w:rPr>
                <w:sz w:val="16"/>
              </w:rPr>
              <w:t xml:space="preserve">Description of Services  </w:t>
            </w:r>
          </w:p>
        </w:tc>
        <w:tc>
          <w:tcPr>
            <w:tcW w:w="1620" w:type="dxa"/>
            <w:tcBorders>
              <w:top w:val="double" w:sz="6" w:space="0" w:color="auto"/>
              <w:left w:val="single" w:sz="6" w:space="0" w:color="auto"/>
              <w:bottom w:val="single" w:sz="6" w:space="0" w:color="auto"/>
              <w:right w:val="single" w:sz="6" w:space="0" w:color="auto"/>
            </w:tcBorders>
          </w:tcPr>
          <w:p w14:paraId="35D9C753" w14:textId="77777777" w:rsidR="00B720EB" w:rsidRPr="00DB4ACA" w:rsidRDefault="00B720EB" w:rsidP="009407C2">
            <w:pPr>
              <w:suppressAutoHyphens/>
              <w:jc w:val="center"/>
              <w:rPr>
                <w:sz w:val="16"/>
              </w:rPr>
            </w:pPr>
            <w:r w:rsidRPr="00DB4ACA">
              <w:rPr>
                <w:sz w:val="16"/>
              </w:rPr>
              <w:t>Unit</w:t>
            </w:r>
          </w:p>
        </w:tc>
        <w:tc>
          <w:tcPr>
            <w:tcW w:w="1530" w:type="dxa"/>
            <w:tcBorders>
              <w:top w:val="double" w:sz="6" w:space="0" w:color="auto"/>
              <w:left w:val="single" w:sz="6" w:space="0" w:color="auto"/>
              <w:bottom w:val="single" w:sz="6" w:space="0" w:color="auto"/>
              <w:right w:val="single" w:sz="6" w:space="0" w:color="auto"/>
            </w:tcBorders>
          </w:tcPr>
          <w:p w14:paraId="7EC09C68" w14:textId="77777777" w:rsidR="00B720EB" w:rsidRPr="00DB4ACA" w:rsidRDefault="00B720EB" w:rsidP="009407C2">
            <w:pPr>
              <w:suppressAutoHyphens/>
              <w:jc w:val="center"/>
              <w:rPr>
                <w:sz w:val="16"/>
              </w:rPr>
            </w:pPr>
            <w:r w:rsidRPr="00DB4ACA">
              <w:rPr>
                <w:sz w:val="16"/>
              </w:rPr>
              <w:t xml:space="preserve">Delivery Date </w:t>
            </w:r>
          </w:p>
        </w:tc>
        <w:tc>
          <w:tcPr>
            <w:tcW w:w="1512" w:type="dxa"/>
            <w:tcBorders>
              <w:top w:val="double" w:sz="6" w:space="0" w:color="auto"/>
              <w:left w:val="single" w:sz="6" w:space="0" w:color="auto"/>
              <w:bottom w:val="single" w:sz="6" w:space="0" w:color="auto"/>
              <w:right w:val="single" w:sz="6" w:space="0" w:color="auto"/>
            </w:tcBorders>
          </w:tcPr>
          <w:p w14:paraId="3E3D3924" w14:textId="77777777" w:rsidR="00B720EB" w:rsidRPr="00DB4ACA" w:rsidRDefault="00B720EB" w:rsidP="009407C2">
            <w:pPr>
              <w:suppressAutoHyphens/>
              <w:jc w:val="center"/>
            </w:pPr>
            <w:r w:rsidRPr="00DB4ACA">
              <w:rPr>
                <w:sz w:val="16"/>
              </w:rPr>
              <w:t>Quantity and physical unit</w:t>
            </w:r>
          </w:p>
        </w:tc>
        <w:tc>
          <w:tcPr>
            <w:tcW w:w="1530" w:type="dxa"/>
            <w:tcBorders>
              <w:top w:val="double" w:sz="6" w:space="0" w:color="auto"/>
              <w:left w:val="single" w:sz="6" w:space="0" w:color="auto"/>
              <w:bottom w:val="single" w:sz="6" w:space="0" w:color="auto"/>
              <w:right w:val="single" w:sz="6" w:space="0" w:color="auto"/>
            </w:tcBorders>
          </w:tcPr>
          <w:p w14:paraId="4DC6018E" w14:textId="77777777" w:rsidR="00B720EB" w:rsidRPr="00DB4ACA" w:rsidRDefault="00B720EB" w:rsidP="009407C2">
            <w:pPr>
              <w:suppressAutoHyphens/>
              <w:jc w:val="center"/>
              <w:rPr>
                <w:sz w:val="20"/>
              </w:rPr>
            </w:pPr>
            <w:r w:rsidRPr="00DB4ACA">
              <w:rPr>
                <w:sz w:val="16"/>
              </w:rPr>
              <w:t xml:space="preserve">Unit price </w:t>
            </w:r>
          </w:p>
        </w:tc>
        <w:tc>
          <w:tcPr>
            <w:tcW w:w="1710" w:type="dxa"/>
            <w:tcBorders>
              <w:top w:val="double" w:sz="6" w:space="0" w:color="auto"/>
              <w:left w:val="single" w:sz="6" w:space="0" w:color="auto"/>
              <w:bottom w:val="single" w:sz="6" w:space="0" w:color="auto"/>
              <w:right w:val="double" w:sz="6" w:space="0" w:color="auto"/>
            </w:tcBorders>
          </w:tcPr>
          <w:p w14:paraId="40367882" w14:textId="77777777" w:rsidR="00B720EB" w:rsidRPr="00DB4ACA" w:rsidRDefault="00B720EB" w:rsidP="009407C2">
            <w:pPr>
              <w:suppressAutoHyphens/>
              <w:jc w:val="center"/>
              <w:rPr>
                <w:sz w:val="16"/>
              </w:rPr>
            </w:pPr>
            <w:r w:rsidRPr="00DB4ACA">
              <w:rPr>
                <w:sz w:val="16"/>
              </w:rPr>
              <w:t xml:space="preserve">Total Price per Service </w:t>
            </w:r>
          </w:p>
          <w:p w14:paraId="04B9D77D" w14:textId="77777777" w:rsidR="00B720EB" w:rsidRPr="00DB4ACA" w:rsidRDefault="00B720EB" w:rsidP="009407C2">
            <w:pPr>
              <w:suppressAutoHyphens/>
              <w:jc w:val="center"/>
              <w:rPr>
                <w:sz w:val="16"/>
              </w:rPr>
            </w:pPr>
            <w:r w:rsidRPr="00DB4ACA">
              <w:rPr>
                <w:sz w:val="16"/>
              </w:rPr>
              <w:t>(Col. 5*6)</w:t>
            </w:r>
          </w:p>
        </w:tc>
      </w:tr>
      <w:tr w:rsidR="00B720EB" w:rsidRPr="00DB4ACA" w14:paraId="4FDE2522" w14:textId="77777777" w:rsidTr="001564BA">
        <w:trPr>
          <w:cantSplit/>
          <w:trHeight w:val="390"/>
        </w:trPr>
        <w:tc>
          <w:tcPr>
            <w:tcW w:w="810" w:type="dxa"/>
            <w:tcBorders>
              <w:top w:val="single" w:sz="6" w:space="0" w:color="auto"/>
              <w:left w:val="double" w:sz="6" w:space="0" w:color="auto"/>
              <w:bottom w:val="single" w:sz="6" w:space="0" w:color="auto"/>
              <w:right w:val="single" w:sz="6" w:space="0" w:color="auto"/>
            </w:tcBorders>
          </w:tcPr>
          <w:p w14:paraId="754D1BB5" w14:textId="77777777" w:rsidR="00B720EB" w:rsidRPr="00DB4ACA" w:rsidRDefault="00B720EB" w:rsidP="009407C2">
            <w:pPr>
              <w:suppressAutoHyphens/>
              <w:rPr>
                <w:i/>
                <w:iCs/>
                <w:sz w:val="20"/>
              </w:rPr>
            </w:pPr>
            <w:r w:rsidRPr="00DB4ACA">
              <w:rPr>
                <w:i/>
                <w:iCs/>
                <w:sz w:val="16"/>
              </w:rPr>
              <w:t xml:space="preserve">[insert number of the </w:t>
            </w:r>
            <w:proofErr w:type="gramStart"/>
            <w:r w:rsidRPr="00DB4ACA">
              <w:rPr>
                <w:i/>
                <w:iCs/>
                <w:sz w:val="16"/>
              </w:rPr>
              <w:t>Service ]</w:t>
            </w:r>
            <w:proofErr w:type="gramEnd"/>
          </w:p>
        </w:tc>
        <w:tc>
          <w:tcPr>
            <w:tcW w:w="4968" w:type="dxa"/>
            <w:gridSpan w:val="2"/>
            <w:tcBorders>
              <w:top w:val="single" w:sz="6" w:space="0" w:color="auto"/>
              <w:left w:val="single" w:sz="6" w:space="0" w:color="auto"/>
              <w:bottom w:val="single" w:sz="6" w:space="0" w:color="auto"/>
              <w:right w:val="single" w:sz="6" w:space="0" w:color="auto"/>
            </w:tcBorders>
          </w:tcPr>
          <w:p w14:paraId="2A2CEA89" w14:textId="77777777" w:rsidR="00B720EB" w:rsidRPr="00DB4ACA" w:rsidRDefault="00B720EB" w:rsidP="009407C2">
            <w:pPr>
              <w:suppressAutoHyphens/>
              <w:jc w:val="center"/>
              <w:rPr>
                <w:i/>
                <w:iCs/>
                <w:sz w:val="20"/>
              </w:rPr>
            </w:pPr>
            <w:r w:rsidRPr="00DB4ACA">
              <w:rPr>
                <w:i/>
                <w:iCs/>
                <w:sz w:val="16"/>
              </w:rPr>
              <w:t>[insert name of Services]</w:t>
            </w:r>
          </w:p>
        </w:tc>
        <w:tc>
          <w:tcPr>
            <w:tcW w:w="1620" w:type="dxa"/>
            <w:tcBorders>
              <w:top w:val="single" w:sz="6" w:space="0" w:color="auto"/>
              <w:left w:val="single" w:sz="6" w:space="0" w:color="auto"/>
              <w:bottom w:val="single" w:sz="6" w:space="0" w:color="auto"/>
              <w:right w:val="single" w:sz="6" w:space="0" w:color="auto"/>
            </w:tcBorders>
          </w:tcPr>
          <w:p w14:paraId="182E664F" w14:textId="77777777" w:rsidR="00B720EB" w:rsidRPr="00DB4ACA" w:rsidRDefault="00B720EB" w:rsidP="009407C2">
            <w:pPr>
              <w:suppressAutoHyphens/>
              <w:rPr>
                <w:i/>
                <w:iCs/>
                <w:sz w:val="20"/>
              </w:rPr>
            </w:pPr>
          </w:p>
        </w:tc>
        <w:tc>
          <w:tcPr>
            <w:tcW w:w="1530" w:type="dxa"/>
            <w:tcBorders>
              <w:top w:val="single" w:sz="6" w:space="0" w:color="auto"/>
              <w:left w:val="single" w:sz="6" w:space="0" w:color="auto"/>
              <w:bottom w:val="single" w:sz="6" w:space="0" w:color="auto"/>
              <w:right w:val="single" w:sz="6" w:space="0" w:color="auto"/>
            </w:tcBorders>
          </w:tcPr>
          <w:p w14:paraId="4717A4B0" w14:textId="77777777" w:rsidR="00B720EB" w:rsidRPr="00DB4ACA" w:rsidRDefault="00B720EB" w:rsidP="009407C2">
            <w:pPr>
              <w:suppressAutoHyphens/>
              <w:rPr>
                <w:i/>
                <w:iCs/>
                <w:sz w:val="20"/>
              </w:rPr>
            </w:pPr>
            <w:r w:rsidRPr="00DB4ACA">
              <w:rPr>
                <w:i/>
                <w:iCs/>
                <w:sz w:val="16"/>
              </w:rPr>
              <w:t>[insert delivery date at place of final destination per Service]</w:t>
            </w:r>
          </w:p>
        </w:tc>
        <w:tc>
          <w:tcPr>
            <w:tcW w:w="1512" w:type="dxa"/>
            <w:tcBorders>
              <w:top w:val="single" w:sz="6" w:space="0" w:color="auto"/>
              <w:left w:val="single" w:sz="6" w:space="0" w:color="auto"/>
              <w:bottom w:val="single" w:sz="6" w:space="0" w:color="auto"/>
              <w:right w:val="single" w:sz="6" w:space="0" w:color="auto"/>
            </w:tcBorders>
          </w:tcPr>
          <w:p w14:paraId="7115D26B" w14:textId="77777777" w:rsidR="00B720EB" w:rsidRPr="00DB4ACA" w:rsidRDefault="00B720EB" w:rsidP="009407C2">
            <w:pPr>
              <w:suppressAutoHyphens/>
              <w:jc w:val="center"/>
              <w:rPr>
                <w:i/>
                <w:iCs/>
                <w:sz w:val="20"/>
              </w:rPr>
            </w:pPr>
            <w:r w:rsidRPr="00DB4ACA">
              <w:rPr>
                <w:i/>
                <w:iCs/>
                <w:sz w:val="16"/>
              </w:rPr>
              <w:t>[insert number of units]</w:t>
            </w:r>
          </w:p>
        </w:tc>
        <w:tc>
          <w:tcPr>
            <w:tcW w:w="1530" w:type="dxa"/>
            <w:tcBorders>
              <w:top w:val="single" w:sz="6" w:space="0" w:color="auto"/>
              <w:left w:val="single" w:sz="6" w:space="0" w:color="auto"/>
              <w:bottom w:val="single" w:sz="6" w:space="0" w:color="auto"/>
              <w:right w:val="single" w:sz="6" w:space="0" w:color="auto"/>
            </w:tcBorders>
          </w:tcPr>
          <w:p w14:paraId="6D3654F2" w14:textId="77777777" w:rsidR="00B720EB" w:rsidRPr="00DB4ACA" w:rsidRDefault="00B720EB" w:rsidP="009407C2">
            <w:pPr>
              <w:suppressAutoHyphens/>
              <w:rPr>
                <w:i/>
                <w:iCs/>
                <w:sz w:val="20"/>
              </w:rPr>
            </w:pPr>
            <w:r w:rsidRPr="00DB4ACA">
              <w:rPr>
                <w:i/>
                <w:iCs/>
                <w:sz w:val="16"/>
              </w:rPr>
              <w:t>[insert unit price per unit]</w:t>
            </w:r>
          </w:p>
        </w:tc>
        <w:tc>
          <w:tcPr>
            <w:tcW w:w="1710" w:type="dxa"/>
            <w:tcBorders>
              <w:top w:val="single" w:sz="6" w:space="0" w:color="auto"/>
              <w:left w:val="single" w:sz="6" w:space="0" w:color="auto"/>
              <w:bottom w:val="single" w:sz="6" w:space="0" w:color="auto"/>
              <w:right w:val="double" w:sz="6" w:space="0" w:color="auto"/>
            </w:tcBorders>
          </w:tcPr>
          <w:p w14:paraId="5865AE57" w14:textId="77777777" w:rsidR="00B720EB" w:rsidRPr="00DB4ACA" w:rsidRDefault="00B720EB" w:rsidP="009407C2">
            <w:pPr>
              <w:suppressAutoHyphens/>
              <w:rPr>
                <w:i/>
                <w:iCs/>
                <w:sz w:val="16"/>
              </w:rPr>
            </w:pPr>
            <w:r w:rsidRPr="00DB4ACA">
              <w:rPr>
                <w:i/>
                <w:iCs/>
                <w:sz w:val="16"/>
              </w:rPr>
              <w:t>[insert total price per unit]</w:t>
            </w:r>
          </w:p>
        </w:tc>
      </w:tr>
      <w:tr w:rsidR="00B720EB" w:rsidRPr="00DB4ACA" w14:paraId="0D6EFD96" w14:textId="77777777" w:rsidTr="001564BA">
        <w:trPr>
          <w:cantSplit/>
          <w:trHeight w:val="390"/>
        </w:trPr>
        <w:tc>
          <w:tcPr>
            <w:tcW w:w="810" w:type="dxa"/>
            <w:tcBorders>
              <w:top w:val="single" w:sz="6" w:space="0" w:color="auto"/>
              <w:left w:val="double" w:sz="6" w:space="0" w:color="auto"/>
              <w:bottom w:val="single" w:sz="6" w:space="0" w:color="auto"/>
              <w:right w:val="single" w:sz="6" w:space="0" w:color="auto"/>
            </w:tcBorders>
          </w:tcPr>
          <w:p w14:paraId="184367EA" w14:textId="77777777" w:rsidR="00B720EB" w:rsidRPr="00DB4ACA" w:rsidRDefault="00B720EB" w:rsidP="009407C2">
            <w:pPr>
              <w:suppressAutoHyphens/>
              <w:spacing w:before="60" w:after="60"/>
              <w:rPr>
                <w:sz w:val="20"/>
              </w:rPr>
            </w:pPr>
          </w:p>
        </w:tc>
        <w:tc>
          <w:tcPr>
            <w:tcW w:w="4968" w:type="dxa"/>
            <w:gridSpan w:val="2"/>
            <w:tcBorders>
              <w:top w:val="single" w:sz="6" w:space="0" w:color="auto"/>
              <w:left w:val="single" w:sz="6" w:space="0" w:color="auto"/>
              <w:bottom w:val="single" w:sz="6" w:space="0" w:color="auto"/>
              <w:right w:val="single" w:sz="6" w:space="0" w:color="auto"/>
            </w:tcBorders>
          </w:tcPr>
          <w:p w14:paraId="6CF63853" w14:textId="77777777" w:rsidR="00B720EB" w:rsidRPr="00DB4ACA" w:rsidRDefault="00B720EB" w:rsidP="009407C2">
            <w:pPr>
              <w:suppressAutoHyphens/>
              <w:spacing w:before="60" w:after="60"/>
              <w:rPr>
                <w:sz w:val="20"/>
              </w:rPr>
            </w:pPr>
          </w:p>
        </w:tc>
        <w:tc>
          <w:tcPr>
            <w:tcW w:w="1620" w:type="dxa"/>
            <w:tcBorders>
              <w:top w:val="single" w:sz="6" w:space="0" w:color="auto"/>
              <w:left w:val="single" w:sz="6" w:space="0" w:color="auto"/>
              <w:bottom w:val="single" w:sz="6" w:space="0" w:color="auto"/>
              <w:right w:val="single" w:sz="6" w:space="0" w:color="auto"/>
            </w:tcBorders>
          </w:tcPr>
          <w:p w14:paraId="3CDBAA75" w14:textId="77777777" w:rsidR="00B720EB" w:rsidRPr="00DB4ACA" w:rsidRDefault="00B720EB" w:rsidP="009407C2">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52273055" w14:textId="77777777" w:rsidR="00B720EB" w:rsidRPr="00DB4ACA" w:rsidRDefault="00B720EB" w:rsidP="009407C2">
            <w:pPr>
              <w:suppressAutoHyphens/>
              <w:spacing w:before="60" w:after="60"/>
              <w:rPr>
                <w:sz w:val="20"/>
              </w:rPr>
            </w:pPr>
          </w:p>
        </w:tc>
        <w:tc>
          <w:tcPr>
            <w:tcW w:w="1512" w:type="dxa"/>
            <w:tcBorders>
              <w:top w:val="single" w:sz="6" w:space="0" w:color="auto"/>
              <w:left w:val="single" w:sz="6" w:space="0" w:color="auto"/>
              <w:bottom w:val="single" w:sz="6" w:space="0" w:color="auto"/>
              <w:right w:val="single" w:sz="6" w:space="0" w:color="auto"/>
            </w:tcBorders>
          </w:tcPr>
          <w:p w14:paraId="447600F3" w14:textId="77777777" w:rsidR="00B720EB" w:rsidRPr="00DB4ACA" w:rsidRDefault="00B720EB" w:rsidP="009407C2">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7E0F3C78" w14:textId="77777777" w:rsidR="00B720EB" w:rsidRPr="00DB4ACA" w:rsidRDefault="00B720EB" w:rsidP="009407C2">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14:paraId="298FD1C3" w14:textId="77777777" w:rsidR="00B720EB" w:rsidRPr="00DB4ACA" w:rsidRDefault="00B720EB" w:rsidP="009407C2">
            <w:pPr>
              <w:suppressAutoHyphens/>
              <w:spacing w:before="60" w:after="60"/>
              <w:rPr>
                <w:sz w:val="20"/>
              </w:rPr>
            </w:pPr>
          </w:p>
        </w:tc>
      </w:tr>
      <w:tr w:rsidR="00B720EB" w:rsidRPr="00DB4ACA" w14:paraId="22F058CB" w14:textId="77777777" w:rsidTr="001564BA">
        <w:trPr>
          <w:cantSplit/>
          <w:trHeight w:val="390"/>
        </w:trPr>
        <w:tc>
          <w:tcPr>
            <w:tcW w:w="810" w:type="dxa"/>
            <w:tcBorders>
              <w:top w:val="single" w:sz="6" w:space="0" w:color="auto"/>
              <w:left w:val="double" w:sz="6" w:space="0" w:color="auto"/>
              <w:bottom w:val="single" w:sz="6" w:space="0" w:color="auto"/>
              <w:right w:val="single" w:sz="6" w:space="0" w:color="auto"/>
            </w:tcBorders>
          </w:tcPr>
          <w:p w14:paraId="76030B80" w14:textId="77777777" w:rsidR="00B720EB" w:rsidRPr="00DB4ACA" w:rsidRDefault="00B720EB" w:rsidP="009407C2">
            <w:pPr>
              <w:suppressAutoHyphens/>
              <w:spacing w:before="60" w:after="60"/>
              <w:rPr>
                <w:sz w:val="20"/>
              </w:rPr>
            </w:pPr>
          </w:p>
        </w:tc>
        <w:tc>
          <w:tcPr>
            <w:tcW w:w="4968" w:type="dxa"/>
            <w:gridSpan w:val="2"/>
            <w:tcBorders>
              <w:top w:val="single" w:sz="6" w:space="0" w:color="auto"/>
              <w:left w:val="single" w:sz="6" w:space="0" w:color="auto"/>
              <w:bottom w:val="single" w:sz="6" w:space="0" w:color="auto"/>
              <w:right w:val="single" w:sz="6" w:space="0" w:color="auto"/>
            </w:tcBorders>
          </w:tcPr>
          <w:p w14:paraId="6DDD2D8D" w14:textId="77777777" w:rsidR="00B720EB" w:rsidRPr="00DB4ACA" w:rsidRDefault="00B720EB" w:rsidP="009407C2">
            <w:pPr>
              <w:suppressAutoHyphens/>
              <w:spacing w:before="60" w:after="60"/>
              <w:rPr>
                <w:sz w:val="20"/>
              </w:rPr>
            </w:pPr>
          </w:p>
        </w:tc>
        <w:tc>
          <w:tcPr>
            <w:tcW w:w="1620" w:type="dxa"/>
            <w:tcBorders>
              <w:top w:val="single" w:sz="6" w:space="0" w:color="auto"/>
              <w:left w:val="single" w:sz="6" w:space="0" w:color="auto"/>
              <w:bottom w:val="single" w:sz="6" w:space="0" w:color="auto"/>
              <w:right w:val="single" w:sz="6" w:space="0" w:color="auto"/>
            </w:tcBorders>
          </w:tcPr>
          <w:p w14:paraId="59296465" w14:textId="77777777" w:rsidR="00B720EB" w:rsidRPr="00DB4ACA" w:rsidRDefault="00B720EB" w:rsidP="009407C2">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23FD5F5E" w14:textId="77777777" w:rsidR="00B720EB" w:rsidRPr="00DB4ACA" w:rsidRDefault="00B720EB" w:rsidP="009407C2">
            <w:pPr>
              <w:suppressAutoHyphens/>
              <w:spacing w:before="60" w:after="60"/>
              <w:rPr>
                <w:sz w:val="20"/>
              </w:rPr>
            </w:pPr>
          </w:p>
        </w:tc>
        <w:tc>
          <w:tcPr>
            <w:tcW w:w="1512" w:type="dxa"/>
            <w:tcBorders>
              <w:top w:val="single" w:sz="6" w:space="0" w:color="auto"/>
              <w:left w:val="single" w:sz="6" w:space="0" w:color="auto"/>
              <w:bottom w:val="single" w:sz="6" w:space="0" w:color="auto"/>
              <w:right w:val="single" w:sz="6" w:space="0" w:color="auto"/>
            </w:tcBorders>
          </w:tcPr>
          <w:p w14:paraId="4A406979" w14:textId="77777777" w:rsidR="00B720EB" w:rsidRPr="00DB4ACA" w:rsidRDefault="00B720EB" w:rsidP="009407C2">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241B1602" w14:textId="77777777" w:rsidR="00B720EB" w:rsidRPr="00DB4ACA" w:rsidRDefault="00B720EB" w:rsidP="009407C2">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14:paraId="3E281668" w14:textId="77777777" w:rsidR="00B720EB" w:rsidRPr="00DB4ACA" w:rsidRDefault="00B720EB" w:rsidP="009407C2">
            <w:pPr>
              <w:suppressAutoHyphens/>
              <w:spacing w:before="60" w:after="60"/>
              <w:rPr>
                <w:sz w:val="20"/>
              </w:rPr>
            </w:pPr>
          </w:p>
        </w:tc>
      </w:tr>
      <w:tr w:rsidR="00B720EB" w:rsidRPr="00DB4ACA" w14:paraId="7489949A" w14:textId="77777777" w:rsidTr="001564BA">
        <w:trPr>
          <w:cantSplit/>
          <w:trHeight w:val="390"/>
        </w:trPr>
        <w:tc>
          <w:tcPr>
            <w:tcW w:w="810" w:type="dxa"/>
            <w:tcBorders>
              <w:top w:val="single" w:sz="6" w:space="0" w:color="auto"/>
              <w:left w:val="double" w:sz="6" w:space="0" w:color="auto"/>
              <w:bottom w:val="single" w:sz="6" w:space="0" w:color="auto"/>
              <w:right w:val="single" w:sz="6" w:space="0" w:color="auto"/>
            </w:tcBorders>
          </w:tcPr>
          <w:p w14:paraId="798B2262" w14:textId="77777777" w:rsidR="00B720EB" w:rsidRPr="00DB4ACA" w:rsidRDefault="00B720EB" w:rsidP="009407C2">
            <w:pPr>
              <w:suppressAutoHyphens/>
              <w:spacing w:before="60" w:after="60"/>
              <w:rPr>
                <w:sz w:val="20"/>
              </w:rPr>
            </w:pPr>
          </w:p>
        </w:tc>
        <w:tc>
          <w:tcPr>
            <w:tcW w:w="4968" w:type="dxa"/>
            <w:gridSpan w:val="2"/>
            <w:tcBorders>
              <w:top w:val="single" w:sz="6" w:space="0" w:color="auto"/>
              <w:left w:val="single" w:sz="6" w:space="0" w:color="auto"/>
              <w:bottom w:val="single" w:sz="6" w:space="0" w:color="auto"/>
              <w:right w:val="single" w:sz="6" w:space="0" w:color="auto"/>
            </w:tcBorders>
          </w:tcPr>
          <w:p w14:paraId="69B3041B" w14:textId="77777777" w:rsidR="00B720EB" w:rsidRPr="00DB4ACA" w:rsidRDefault="00B720EB" w:rsidP="009407C2">
            <w:pPr>
              <w:suppressAutoHyphens/>
              <w:spacing w:before="60" w:after="60"/>
              <w:rPr>
                <w:sz w:val="20"/>
              </w:rPr>
            </w:pPr>
          </w:p>
        </w:tc>
        <w:tc>
          <w:tcPr>
            <w:tcW w:w="1620" w:type="dxa"/>
            <w:tcBorders>
              <w:top w:val="single" w:sz="6" w:space="0" w:color="auto"/>
              <w:left w:val="single" w:sz="6" w:space="0" w:color="auto"/>
              <w:bottom w:val="single" w:sz="6" w:space="0" w:color="auto"/>
              <w:right w:val="single" w:sz="6" w:space="0" w:color="auto"/>
            </w:tcBorders>
          </w:tcPr>
          <w:p w14:paraId="13B17F6A" w14:textId="77777777" w:rsidR="00B720EB" w:rsidRPr="00DB4ACA" w:rsidRDefault="00B720EB" w:rsidP="009407C2">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1B71C5CD" w14:textId="77777777" w:rsidR="00B720EB" w:rsidRPr="00DB4ACA" w:rsidRDefault="00B720EB" w:rsidP="009407C2">
            <w:pPr>
              <w:suppressAutoHyphens/>
              <w:spacing w:before="60" w:after="60"/>
              <w:rPr>
                <w:sz w:val="20"/>
              </w:rPr>
            </w:pPr>
          </w:p>
        </w:tc>
        <w:tc>
          <w:tcPr>
            <w:tcW w:w="1512" w:type="dxa"/>
            <w:tcBorders>
              <w:top w:val="single" w:sz="6" w:space="0" w:color="auto"/>
              <w:left w:val="single" w:sz="6" w:space="0" w:color="auto"/>
              <w:bottom w:val="single" w:sz="6" w:space="0" w:color="auto"/>
              <w:right w:val="single" w:sz="6" w:space="0" w:color="auto"/>
            </w:tcBorders>
          </w:tcPr>
          <w:p w14:paraId="76BDF71A" w14:textId="77777777" w:rsidR="00B720EB" w:rsidRPr="00DB4ACA" w:rsidRDefault="00B720EB" w:rsidP="009407C2">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70BD9209" w14:textId="77777777" w:rsidR="00B720EB" w:rsidRPr="00DB4ACA" w:rsidRDefault="00B720EB" w:rsidP="009407C2">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14:paraId="33984B32" w14:textId="77777777" w:rsidR="00B720EB" w:rsidRPr="00DB4ACA" w:rsidRDefault="00B720EB" w:rsidP="009407C2">
            <w:pPr>
              <w:suppressAutoHyphens/>
              <w:spacing w:before="60" w:after="60"/>
              <w:rPr>
                <w:sz w:val="20"/>
              </w:rPr>
            </w:pPr>
          </w:p>
        </w:tc>
      </w:tr>
      <w:tr w:rsidR="00B720EB" w:rsidRPr="00DB4ACA" w14:paraId="58E15AD5" w14:textId="77777777" w:rsidTr="001564BA">
        <w:trPr>
          <w:cantSplit/>
          <w:trHeight w:val="390"/>
        </w:trPr>
        <w:tc>
          <w:tcPr>
            <w:tcW w:w="810" w:type="dxa"/>
            <w:tcBorders>
              <w:top w:val="single" w:sz="6" w:space="0" w:color="auto"/>
              <w:left w:val="double" w:sz="6" w:space="0" w:color="auto"/>
              <w:bottom w:val="single" w:sz="6" w:space="0" w:color="auto"/>
              <w:right w:val="single" w:sz="6" w:space="0" w:color="auto"/>
            </w:tcBorders>
          </w:tcPr>
          <w:p w14:paraId="5D16D72C" w14:textId="77777777" w:rsidR="00B720EB" w:rsidRPr="00DB4ACA" w:rsidRDefault="00B720EB" w:rsidP="009407C2">
            <w:pPr>
              <w:suppressAutoHyphens/>
              <w:spacing w:before="60" w:after="60"/>
              <w:rPr>
                <w:sz w:val="20"/>
              </w:rPr>
            </w:pPr>
          </w:p>
        </w:tc>
        <w:tc>
          <w:tcPr>
            <w:tcW w:w="4968" w:type="dxa"/>
            <w:gridSpan w:val="2"/>
            <w:tcBorders>
              <w:top w:val="single" w:sz="6" w:space="0" w:color="auto"/>
              <w:left w:val="single" w:sz="6" w:space="0" w:color="auto"/>
              <w:bottom w:val="single" w:sz="6" w:space="0" w:color="auto"/>
              <w:right w:val="single" w:sz="6" w:space="0" w:color="auto"/>
            </w:tcBorders>
          </w:tcPr>
          <w:p w14:paraId="50499D4F" w14:textId="77777777" w:rsidR="00B720EB" w:rsidRPr="00DB4ACA" w:rsidRDefault="00B720EB" w:rsidP="009407C2">
            <w:pPr>
              <w:suppressAutoHyphens/>
              <w:spacing w:before="60" w:after="60"/>
              <w:rPr>
                <w:sz w:val="20"/>
              </w:rPr>
            </w:pPr>
          </w:p>
        </w:tc>
        <w:tc>
          <w:tcPr>
            <w:tcW w:w="1620" w:type="dxa"/>
            <w:tcBorders>
              <w:top w:val="single" w:sz="6" w:space="0" w:color="auto"/>
              <w:left w:val="single" w:sz="6" w:space="0" w:color="auto"/>
              <w:bottom w:val="single" w:sz="6" w:space="0" w:color="auto"/>
              <w:right w:val="single" w:sz="6" w:space="0" w:color="auto"/>
            </w:tcBorders>
          </w:tcPr>
          <w:p w14:paraId="3324AFE0" w14:textId="77777777" w:rsidR="00B720EB" w:rsidRPr="00DB4ACA" w:rsidRDefault="00B720EB" w:rsidP="009407C2">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217BE57D" w14:textId="77777777" w:rsidR="00B720EB" w:rsidRPr="00DB4ACA" w:rsidRDefault="00B720EB" w:rsidP="009407C2">
            <w:pPr>
              <w:suppressAutoHyphens/>
              <w:spacing w:before="60" w:after="60"/>
              <w:rPr>
                <w:sz w:val="20"/>
              </w:rPr>
            </w:pPr>
          </w:p>
        </w:tc>
        <w:tc>
          <w:tcPr>
            <w:tcW w:w="1512" w:type="dxa"/>
            <w:tcBorders>
              <w:top w:val="single" w:sz="6" w:space="0" w:color="auto"/>
              <w:left w:val="single" w:sz="6" w:space="0" w:color="auto"/>
              <w:bottom w:val="single" w:sz="6" w:space="0" w:color="auto"/>
              <w:right w:val="single" w:sz="6" w:space="0" w:color="auto"/>
            </w:tcBorders>
          </w:tcPr>
          <w:p w14:paraId="291FC055" w14:textId="77777777" w:rsidR="00B720EB" w:rsidRPr="00DB4ACA" w:rsidRDefault="00B720EB" w:rsidP="009407C2">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42224124" w14:textId="77777777" w:rsidR="00B720EB" w:rsidRPr="00DB4ACA" w:rsidRDefault="00B720EB" w:rsidP="009407C2">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14:paraId="3729C7C3" w14:textId="77777777" w:rsidR="00B720EB" w:rsidRPr="00DB4ACA" w:rsidRDefault="00B720EB" w:rsidP="009407C2">
            <w:pPr>
              <w:suppressAutoHyphens/>
              <w:spacing w:before="60" w:after="60"/>
              <w:rPr>
                <w:sz w:val="20"/>
              </w:rPr>
            </w:pPr>
          </w:p>
        </w:tc>
      </w:tr>
      <w:tr w:rsidR="00B720EB" w:rsidRPr="00DB4ACA" w14:paraId="0DC71147" w14:textId="77777777" w:rsidTr="001564BA">
        <w:trPr>
          <w:cantSplit/>
          <w:trHeight w:val="390"/>
        </w:trPr>
        <w:tc>
          <w:tcPr>
            <w:tcW w:w="810" w:type="dxa"/>
            <w:tcBorders>
              <w:top w:val="single" w:sz="6" w:space="0" w:color="auto"/>
              <w:left w:val="double" w:sz="6" w:space="0" w:color="auto"/>
              <w:bottom w:val="single" w:sz="6" w:space="0" w:color="auto"/>
              <w:right w:val="single" w:sz="6" w:space="0" w:color="auto"/>
            </w:tcBorders>
          </w:tcPr>
          <w:p w14:paraId="586672CC" w14:textId="77777777" w:rsidR="00B720EB" w:rsidRPr="00DB4ACA" w:rsidRDefault="00B720EB" w:rsidP="009407C2">
            <w:pPr>
              <w:suppressAutoHyphens/>
              <w:spacing w:before="60" w:after="60"/>
              <w:rPr>
                <w:sz w:val="20"/>
              </w:rPr>
            </w:pPr>
          </w:p>
        </w:tc>
        <w:tc>
          <w:tcPr>
            <w:tcW w:w="4968" w:type="dxa"/>
            <w:gridSpan w:val="2"/>
            <w:tcBorders>
              <w:top w:val="single" w:sz="6" w:space="0" w:color="auto"/>
              <w:left w:val="single" w:sz="6" w:space="0" w:color="auto"/>
              <w:bottom w:val="single" w:sz="6" w:space="0" w:color="auto"/>
              <w:right w:val="single" w:sz="6" w:space="0" w:color="auto"/>
            </w:tcBorders>
          </w:tcPr>
          <w:p w14:paraId="6D4ED8A5" w14:textId="77777777" w:rsidR="00B720EB" w:rsidRPr="00DB4ACA" w:rsidRDefault="00B720EB" w:rsidP="009407C2">
            <w:pPr>
              <w:suppressAutoHyphens/>
              <w:spacing w:before="60" w:after="60"/>
              <w:rPr>
                <w:sz w:val="20"/>
              </w:rPr>
            </w:pPr>
          </w:p>
        </w:tc>
        <w:tc>
          <w:tcPr>
            <w:tcW w:w="1620" w:type="dxa"/>
            <w:tcBorders>
              <w:top w:val="single" w:sz="6" w:space="0" w:color="auto"/>
              <w:left w:val="single" w:sz="6" w:space="0" w:color="auto"/>
              <w:bottom w:val="single" w:sz="6" w:space="0" w:color="auto"/>
              <w:right w:val="single" w:sz="6" w:space="0" w:color="auto"/>
            </w:tcBorders>
          </w:tcPr>
          <w:p w14:paraId="04DA184C" w14:textId="77777777" w:rsidR="00B720EB" w:rsidRPr="00DB4ACA" w:rsidRDefault="00B720EB" w:rsidP="009407C2">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3DE2D3E2" w14:textId="77777777" w:rsidR="00B720EB" w:rsidRPr="00DB4ACA" w:rsidRDefault="00B720EB" w:rsidP="009407C2">
            <w:pPr>
              <w:suppressAutoHyphens/>
              <w:spacing w:before="60" w:after="60"/>
              <w:rPr>
                <w:sz w:val="20"/>
              </w:rPr>
            </w:pPr>
          </w:p>
        </w:tc>
        <w:tc>
          <w:tcPr>
            <w:tcW w:w="1512" w:type="dxa"/>
            <w:tcBorders>
              <w:top w:val="single" w:sz="6" w:space="0" w:color="auto"/>
              <w:left w:val="single" w:sz="6" w:space="0" w:color="auto"/>
              <w:bottom w:val="single" w:sz="6" w:space="0" w:color="auto"/>
              <w:right w:val="single" w:sz="6" w:space="0" w:color="auto"/>
            </w:tcBorders>
          </w:tcPr>
          <w:p w14:paraId="41E74863" w14:textId="77777777" w:rsidR="00B720EB" w:rsidRPr="00DB4ACA" w:rsidRDefault="00B720EB" w:rsidP="009407C2">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60D0DC26" w14:textId="77777777" w:rsidR="00B720EB" w:rsidRPr="00DB4ACA" w:rsidRDefault="00B720EB" w:rsidP="009407C2">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14:paraId="479A8402" w14:textId="77777777" w:rsidR="00B720EB" w:rsidRPr="00DB4ACA" w:rsidRDefault="00B720EB" w:rsidP="009407C2">
            <w:pPr>
              <w:suppressAutoHyphens/>
              <w:spacing w:before="60" w:after="60"/>
              <w:rPr>
                <w:sz w:val="20"/>
              </w:rPr>
            </w:pPr>
          </w:p>
        </w:tc>
      </w:tr>
      <w:tr w:rsidR="00B720EB" w:rsidRPr="00DB4ACA" w14:paraId="71A35677" w14:textId="77777777" w:rsidTr="001564BA">
        <w:trPr>
          <w:cantSplit/>
          <w:trHeight w:val="390"/>
        </w:trPr>
        <w:tc>
          <w:tcPr>
            <w:tcW w:w="810" w:type="dxa"/>
            <w:tcBorders>
              <w:top w:val="single" w:sz="6" w:space="0" w:color="auto"/>
              <w:left w:val="double" w:sz="6" w:space="0" w:color="auto"/>
              <w:bottom w:val="single" w:sz="6" w:space="0" w:color="auto"/>
              <w:right w:val="single" w:sz="6" w:space="0" w:color="auto"/>
            </w:tcBorders>
          </w:tcPr>
          <w:p w14:paraId="28EE8E63" w14:textId="77777777" w:rsidR="00B720EB" w:rsidRPr="00DB4ACA" w:rsidRDefault="00B720EB" w:rsidP="009407C2">
            <w:pPr>
              <w:suppressAutoHyphens/>
              <w:spacing w:before="60" w:after="60"/>
              <w:rPr>
                <w:sz w:val="20"/>
              </w:rPr>
            </w:pPr>
          </w:p>
        </w:tc>
        <w:tc>
          <w:tcPr>
            <w:tcW w:w="4968" w:type="dxa"/>
            <w:gridSpan w:val="2"/>
            <w:tcBorders>
              <w:top w:val="single" w:sz="6" w:space="0" w:color="auto"/>
              <w:left w:val="single" w:sz="6" w:space="0" w:color="auto"/>
              <w:bottom w:val="single" w:sz="6" w:space="0" w:color="auto"/>
              <w:right w:val="single" w:sz="6" w:space="0" w:color="auto"/>
            </w:tcBorders>
          </w:tcPr>
          <w:p w14:paraId="62D92B47" w14:textId="77777777" w:rsidR="00B720EB" w:rsidRPr="00DB4ACA" w:rsidRDefault="00B720EB" w:rsidP="009407C2">
            <w:pPr>
              <w:suppressAutoHyphens/>
              <w:spacing w:before="60" w:after="60"/>
              <w:rPr>
                <w:sz w:val="20"/>
              </w:rPr>
            </w:pPr>
          </w:p>
        </w:tc>
        <w:tc>
          <w:tcPr>
            <w:tcW w:w="1620" w:type="dxa"/>
            <w:tcBorders>
              <w:top w:val="single" w:sz="6" w:space="0" w:color="auto"/>
              <w:left w:val="single" w:sz="6" w:space="0" w:color="auto"/>
              <w:bottom w:val="single" w:sz="6" w:space="0" w:color="auto"/>
              <w:right w:val="single" w:sz="6" w:space="0" w:color="auto"/>
            </w:tcBorders>
          </w:tcPr>
          <w:p w14:paraId="405E2F4A" w14:textId="77777777" w:rsidR="00B720EB" w:rsidRPr="00DB4ACA" w:rsidRDefault="00B720EB" w:rsidP="009407C2">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78490451" w14:textId="77777777" w:rsidR="00B720EB" w:rsidRPr="00DB4ACA" w:rsidRDefault="00B720EB" w:rsidP="009407C2">
            <w:pPr>
              <w:suppressAutoHyphens/>
              <w:spacing w:before="60" w:after="60"/>
              <w:rPr>
                <w:sz w:val="20"/>
              </w:rPr>
            </w:pPr>
          </w:p>
        </w:tc>
        <w:tc>
          <w:tcPr>
            <w:tcW w:w="1512" w:type="dxa"/>
            <w:tcBorders>
              <w:top w:val="single" w:sz="6" w:space="0" w:color="auto"/>
              <w:left w:val="single" w:sz="6" w:space="0" w:color="auto"/>
              <w:bottom w:val="single" w:sz="6" w:space="0" w:color="auto"/>
              <w:right w:val="single" w:sz="6" w:space="0" w:color="auto"/>
            </w:tcBorders>
          </w:tcPr>
          <w:p w14:paraId="2437A0D9" w14:textId="77777777" w:rsidR="00B720EB" w:rsidRPr="00DB4ACA" w:rsidRDefault="00B720EB" w:rsidP="009407C2">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05225D68" w14:textId="77777777" w:rsidR="00B720EB" w:rsidRPr="00DB4ACA" w:rsidRDefault="00B720EB" w:rsidP="009407C2">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14:paraId="12661794" w14:textId="77777777" w:rsidR="00B720EB" w:rsidRPr="00DB4ACA" w:rsidRDefault="00B720EB" w:rsidP="009407C2">
            <w:pPr>
              <w:suppressAutoHyphens/>
              <w:spacing w:before="60" w:after="60"/>
              <w:rPr>
                <w:sz w:val="20"/>
              </w:rPr>
            </w:pPr>
          </w:p>
        </w:tc>
      </w:tr>
      <w:tr w:rsidR="00B720EB" w:rsidRPr="00DB4ACA" w14:paraId="7059D364" w14:textId="77777777" w:rsidTr="001564BA">
        <w:trPr>
          <w:cantSplit/>
          <w:trHeight w:val="390"/>
        </w:trPr>
        <w:tc>
          <w:tcPr>
            <w:tcW w:w="810" w:type="dxa"/>
            <w:tcBorders>
              <w:top w:val="single" w:sz="6" w:space="0" w:color="auto"/>
              <w:left w:val="double" w:sz="6" w:space="0" w:color="auto"/>
              <w:bottom w:val="single" w:sz="6" w:space="0" w:color="auto"/>
              <w:right w:val="single" w:sz="6" w:space="0" w:color="auto"/>
            </w:tcBorders>
          </w:tcPr>
          <w:p w14:paraId="2238FAEF" w14:textId="77777777" w:rsidR="00B720EB" w:rsidRPr="00DB4ACA" w:rsidRDefault="00B720EB" w:rsidP="009407C2">
            <w:pPr>
              <w:suppressAutoHyphens/>
              <w:spacing w:before="60" w:after="60"/>
              <w:rPr>
                <w:sz w:val="20"/>
              </w:rPr>
            </w:pPr>
          </w:p>
        </w:tc>
        <w:tc>
          <w:tcPr>
            <w:tcW w:w="4968" w:type="dxa"/>
            <w:gridSpan w:val="2"/>
            <w:tcBorders>
              <w:top w:val="single" w:sz="6" w:space="0" w:color="auto"/>
              <w:left w:val="single" w:sz="6" w:space="0" w:color="auto"/>
              <w:bottom w:val="single" w:sz="6" w:space="0" w:color="auto"/>
              <w:right w:val="single" w:sz="6" w:space="0" w:color="auto"/>
            </w:tcBorders>
          </w:tcPr>
          <w:p w14:paraId="7EFF6548" w14:textId="77777777" w:rsidR="00B720EB" w:rsidRPr="00DB4ACA" w:rsidRDefault="00B720EB" w:rsidP="009407C2">
            <w:pPr>
              <w:suppressAutoHyphens/>
              <w:spacing w:before="60" w:after="60"/>
              <w:rPr>
                <w:sz w:val="20"/>
              </w:rPr>
            </w:pPr>
          </w:p>
        </w:tc>
        <w:tc>
          <w:tcPr>
            <w:tcW w:w="1620" w:type="dxa"/>
            <w:tcBorders>
              <w:top w:val="single" w:sz="6" w:space="0" w:color="auto"/>
              <w:left w:val="single" w:sz="6" w:space="0" w:color="auto"/>
              <w:bottom w:val="single" w:sz="6" w:space="0" w:color="auto"/>
              <w:right w:val="single" w:sz="6" w:space="0" w:color="auto"/>
            </w:tcBorders>
          </w:tcPr>
          <w:p w14:paraId="26DD7FC8" w14:textId="77777777" w:rsidR="00B720EB" w:rsidRPr="00DB4ACA" w:rsidRDefault="00B720EB" w:rsidP="009407C2">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1A7BE29E" w14:textId="77777777" w:rsidR="00B720EB" w:rsidRPr="00DB4ACA" w:rsidRDefault="00B720EB" w:rsidP="009407C2">
            <w:pPr>
              <w:suppressAutoHyphens/>
              <w:spacing w:before="60" w:after="60"/>
              <w:rPr>
                <w:sz w:val="20"/>
              </w:rPr>
            </w:pPr>
          </w:p>
        </w:tc>
        <w:tc>
          <w:tcPr>
            <w:tcW w:w="1512" w:type="dxa"/>
            <w:tcBorders>
              <w:top w:val="single" w:sz="6" w:space="0" w:color="auto"/>
              <w:left w:val="single" w:sz="6" w:space="0" w:color="auto"/>
              <w:bottom w:val="single" w:sz="6" w:space="0" w:color="auto"/>
              <w:right w:val="single" w:sz="6" w:space="0" w:color="auto"/>
            </w:tcBorders>
          </w:tcPr>
          <w:p w14:paraId="1DB17B67" w14:textId="77777777" w:rsidR="00B720EB" w:rsidRPr="00DB4ACA" w:rsidRDefault="00B720EB" w:rsidP="009407C2">
            <w:pPr>
              <w:pStyle w:val="CommentText"/>
              <w:suppressAutoHyphens/>
              <w:spacing w:before="60" w:after="60"/>
            </w:pPr>
          </w:p>
        </w:tc>
        <w:tc>
          <w:tcPr>
            <w:tcW w:w="1530" w:type="dxa"/>
            <w:tcBorders>
              <w:top w:val="single" w:sz="6" w:space="0" w:color="auto"/>
              <w:left w:val="single" w:sz="6" w:space="0" w:color="auto"/>
              <w:bottom w:val="single" w:sz="6" w:space="0" w:color="auto"/>
              <w:right w:val="single" w:sz="6" w:space="0" w:color="auto"/>
            </w:tcBorders>
          </w:tcPr>
          <w:p w14:paraId="3CD7D424" w14:textId="77777777" w:rsidR="00B720EB" w:rsidRPr="00DB4ACA" w:rsidRDefault="00B720EB" w:rsidP="009407C2">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14:paraId="3EF24BFC" w14:textId="77777777" w:rsidR="00B720EB" w:rsidRPr="00DB4ACA" w:rsidRDefault="00B720EB" w:rsidP="009407C2">
            <w:pPr>
              <w:suppressAutoHyphens/>
              <w:spacing w:before="60" w:after="60"/>
              <w:rPr>
                <w:sz w:val="20"/>
              </w:rPr>
            </w:pPr>
          </w:p>
        </w:tc>
      </w:tr>
      <w:tr w:rsidR="00B720EB" w:rsidRPr="00DB4ACA" w14:paraId="11D6FF76" w14:textId="77777777" w:rsidTr="001564BA">
        <w:trPr>
          <w:cantSplit/>
          <w:trHeight w:val="390"/>
        </w:trPr>
        <w:tc>
          <w:tcPr>
            <w:tcW w:w="810" w:type="dxa"/>
            <w:tcBorders>
              <w:top w:val="single" w:sz="6" w:space="0" w:color="auto"/>
              <w:left w:val="double" w:sz="6" w:space="0" w:color="auto"/>
              <w:bottom w:val="nil"/>
              <w:right w:val="single" w:sz="6" w:space="0" w:color="auto"/>
            </w:tcBorders>
          </w:tcPr>
          <w:p w14:paraId="410FA328" w14:textId="77777777" w:rsidR="00B720EB" w:rsidRPr="00DB4ACA" w:rsidRDefault="00B720EB" w:rsidP="009407C2">
            <w:pPr>
              <w:suppressAutoHyphens/>
              <w:spacing w:before="60" w:after="60"/>
              <w:rPr>
                <w:sz w:val="20"/>
              </w:rPr>
            </w:pPr>
          </w:p>
        </w:tc>
        <w:tc>
          <w:tcPr>
            <w:tcW w:w="4968" w:type="dxa"/>
            <w:gridSpan w:val="2"/>
            <w:tcBorders>
              <w:top w:val="single" w:sz="6" w:space="0" w:color="auto"/>
              <w:left w:val="single" w:sz="6" w:space="0" w:color="auto"/>
              <w:bottom w:val="nil"/>
              <w:right w:val="single" w:sz="6" w:space="0" w:color="auto"/>
            </w:tcBorders>
          </w:tcPr>
          <w:p w14:paraId="0FF30AE1" w14:textId="77777777" w:rsidR="00B720EB" w:rsidRPr="00DB4ACA" w:rsidRDefault="00B720EB" w:rsidP="009407C2">
            <w:pPr>
              <w:suppressAutoHyphens/>
              <w:spacing w:before="60" w:after="60"/>
              <w:rPr>
                <w:sz w:val="20"/>
              </w:rPr>
            </w:pPr>
          </w:p>
        </w:tc>
        <w:tc>
          <w:tcPr>
            <w:tcW w:w="1620" w:type="dxa"/>
            <w:tcBorders>
              <w:top w:val="single" w:sz="6" w:space="0" w:color="auto"/>
              <w:left w:val="single" w:sz="6" w:space="0" w:color="auto"/>
              <w:bottom w:val="nil"/>
              <w:right w:val="single" w:sz="6" w:space="0" w:color="auto"/>
            </w:tcBorders>
          </w:tcPr>
          <w:p w14:paraId="79F508F1" w14:textId="77777777" w:rsidR="00B720EB" w:rsidRPr="00DB4ACA" w:rsidRDefault="00B720EB" w:rsidP="009407C2">
            <w:pPr>
              <w:suppressAutoHyphens/>
              <w:spacing w:before="60" w:after="60"/>
              <w:rPr>
                <w:sz w:val="20"/>
              </w:rPr>
            </w:pPr>
          </w:p>
        </w:tc>
        <w:tc>
          <w:tcPr>
            <w:tcW w:w="1530" w:type="dxa"/>
            <w:tcBorders>
              <w:top w:val="single" w:sz="6" w:space="0" w:color="auto"/>
              <w:left w:val="single" w:sz="6" w:space="0" w:color="auto"/>
              <w:bottom w:val="nil"/>
              <w:right w:val="single" w:sz="6" w:space="0" w:color="auto"/>
            </w:tcBorders>
          </w:tcPr>
          <w:p w14:paraId="4864F006" w14:textId="77777777" w:rsidR="00B720EB" w:rsidRPr="00DB4ACA" w:rsidRDefault="00B720EB" w:rsidP="009407C2">
            <w:pPr>
              <w:suppressAutoHyphens/>
              <w:spacing w:before="60" w:after="60"/>
              <w:rPr>
                <w:sz w:val="20"/>
              </w:rPr>
            </w:pPr>
          </w:p>
        </w:tc>
        <w:tc>
          <w:tcPr>
            <w:tcW w:w="1512" w:type="dxa"/>
            <w:tcBorders>
              <w:top w:val="single" w:sz="6" w:space="0" w:color="auto"/>
              <w:left w:val="single" w:sz="6" w:space="0" w:color="auto"/>
              <w:bottom w:val="nil"/>
              <w:right w:val="single" w:sz="6" w:space="0" w:color="auto"/>
            </w:tcBorders>
          </w:tcPr>
          <w:p w14:paraId="6358F45D" w14:textId="77777777" w:rsidR="00B720EB" w:rsidRPr="00DB4ACA" w:rsidRDefault="00B720EB" w:rsidP="009407C2">
            <w:pPr>
              <w:suppressAutoHyphens/>
              <w:spacing w:before="60" w:after="60"/>
              <w:rPr>
                <w:sz w:val="20"/>
              </w:rPr>
            </w:pPr>
          </w:p>
        </w:tc>
        <w:tc>
          <w:tcPr>
            <w:tcW w:w="1530" w:type="dxa"/>
            <w:tcBorders>
              <w:top w:val="single" w:sz="6" w:space="0" w:color="auto"/>
              <w:left w:val="single" w:sz="6" w:space="0" w:color="auto"/>
              <w:bottom w:val="nil"/>
              <w:right w:val="single" w:sz="6" w:space="0" w:color="auto"/>
            </w:tcBorders>
          </w:tcPr>
          <w:p w14:paraId="66A379FC" w14:textId="77777777" w:rsidR="00B720EB" w:rsidRPr="00DB4ACA" w:rsidRDefault="00B720EB" w:rsidP="009407C2">
            <w:pPr>
              <w:suppressAutoHyphens/>
              <w:spacing w:before="60" w:after="60"/>
              <w:rPr>
                <w:sz w:val="20"/>
              </w:rPr>
            </w:pPr>
          </w:p>
        </w:tc>
        <w:tc>
          <w:tcPr>
            <w:tcW w:w="1710" w:type="dxa"/>
            <w:tcBorders>
              <w:top w:val="single" w:sz="6" w:space="0" w:color="auto"/>
              <w:left w:val="single" w:sz="6" w:space="0" w:color="auto"/>
              <w:bottom w:val="nil"/>
              <w:right w:val="double" w:sz="6" w:space="0" w:color="auto"/>
            </w:tcBorders>
          </w:tcPr>
          <w:p w14:paraId="288BAF76" w14:textId="77777777" w:rsidR="00B720EB" w:rsidRPr="00DB4ACA" w:rsidRDefault="00B720EB" w:rsidP="009407C2">
            <w:pPr>
              <w:suppressAutoHyphens/>
              <w:spacing w:before="60" w:after="60"/>
              <w:rPr>
                <w:sz w:val="20"/>
              </w:rPr>
            </w:pPr>
          </w:p>
        </w:tc>
      </w:tr>
      <w:tr w:rsidR="00B720EB" w:rsidRPr="00DB4ACA" w14:paraId="435AA411" w14:textId="77777777" w:rsidTr="001564BA">
        <w:trPr>
          <w:cantSplit/>
          <w:trHeight w:val="333"/>
        </w:trPr>
        <w:tc>
          <w:tcPr>
            <w:tcW w:w="8928" w:type="dxa"/>
            <w:gridSpan w:val="5"/>
            <w:tcBorders>
              <w:top w:val="double" w:sz="6" w:space="0" w:color="auto"/>
              <w:left w:val="nil"/>
              <w:bottom w:val="nil"/>
              <w:right w:val="double" w:sz="6" w:space="0" w:color="auto"/>
            </w:tcBorders>
          </w:tcPr>
          <w:p w14:paraId="00131130" w14:textId="77777777" w:rsidR="00B720EB" w:rsidRPr="00DB4ACA" w:rsidRDefault="00B720EB" w:rsidP="009407C2">
            <w:pPr>
              <w:suppressAutoHyphens/>
              <w:rPr>
                <w:sz w:val="20"/>
              </w:rPr>
            </w:pPr>
          </w:p>
        </w:tc>
        <w:tc>
          <w:tcPr>
            <w:tcW w:w="3042" w:type="dxa"/>
            <w:gridSpan w:val="2"/>
            <w:tcBorders>
              <w:top w:val="double" w:sz="6" w:space="0" w:color="auto"/>
              <w:left w:val="double" w:sz="6" w:space="0" w:color="auto"/>
              <w:bottom w:val="double" w:sz="6" w:space="0" w:color="auto"/>
              <w:right w:val="double" w:sz="6" w:space="0" w:color="auto"/>
            </w:tcBorders>
          </w:tcPr>
          <w:p w14:paraId="7686FE34" w14:textId="77777777" w:rsidR="00B720EB" w:rsidRPr="00DB4ACA" w:rsidRDefault="00B720EB" w:rsidP="009407C2">
            <w:pPr>
              <w:suppressAutoHyphens/>
              <w:spacing w:before="60" w:after="60"/>
              <w:rPr>
                <w:sz w:val="20"/>
              </w:rPr>
            </w:pPr>
            <w:r w:rsidRPr="00DB4ACA">
              <w:t>Total Bid Price</w:t>
            </w:r>
          </w:p>
        </w:tc>
        <w:tc>
          <w:tcPr>
            <w:tcW w:w="1710" w:type="dxa"/>
            <w:tcBorders>
              <w:top w:val="double" w:sz="6" w:space="0" w:color="auto"/>
              <w:left w:val="double" w:sz="6" w:space="0" w:color="auto"/>
              <w:bottom w:val="double" w:sz="6" w:space="0" w:color="auto"/>
              <w:right w:val="double" w:sz="6" w:space="0" w:color="auto"/>
            </w:tcBorders>
          </w:tcPr>
          <w:p w14:paraId="33D311B2" w14:textId="77777777" w:rsidR="00B720EB" w:rsidRPr="00DB4ACA" w:rsidRDefault="00B720EB" w:rsidP="009407C2">
            <w:pPr>
              <w:suppressAutoHyphens/>
              <w:spacing w:before="60" w:after="60"/>
              <w:rPr>
                <w:sz w:val="20"/>
              </w:rPr>
            </w:pPr>
          </w:p>
        </w:tc>
      </w:tr>
      <w:tr w:rsidR="00B720EB" w:rsidRPr="00DB4ACA" w14:paraId="642784AE" w14:textId="77777777" w:rsidTr="009806A2">
        <w:trPr>
          <w:cantSplit/>
          <w:trHeight w:hRule="exact" w:val="495"/>
        </w:trPr>
        <w:tc>
          <w:tcPr>
            <w:tcW w:w="13680" w:type="dxa"/>
            <w:gridSpan w:val="8"/>
            <w:tcBorders>
              <w:top w:val="nil"/>
              <w:left w:val="nil"/>
              <w:bottom w:val="nil"/>
              <w:right w:val="nil"/>
            </w:tcBorders>
          </w:tcPr>
          <w:p w14:paraId="0755082E" w14:textId="77777777" w:rsidR="00B720EB" w:rsidRPr="00DB4ACA" w:rsidRDefault="00B720EB" w:rsidP="009407C2">
            <w:pPr>
              <w:suppressAutoHyphens/>
              <w:spacing w:before="100"/>
              <w:rPr>
                <w:sz w:val="20"/>
              </w:rPr>
            </w:pPr>
            <w:r w:rsidRPr="00DB4ACA">
              <w:rPr>
                <w:sz w:val="20"/>
              </w:rPr>
              <w:t xml:space="preserve">Name of Bidder </w:t>
            </w:r>
            <w:r w:rsidRPr="00DB4ACA">
              <w:rPr>
                <w:i/>
                <w:iCs/>
                <w:sz w:val="20"/>
              </w:rPr>
              <w:t xml:space="preserve">[insert complete name of Bidder] </w:t>
            </w:r>
            <w:r w:rsidRPr="00DB4ACA">
              <w:rPr>
                <w:sz w:val="20"/>
              </w:rPr>
              <w:t xml:space="preserve">Signature of Bidder </w:t>
            </w:r>
            <w:r w:rsidRPr="00DB4ACA">
              <w:rPr>
                <w:i/>
                <w:iCs/>
                <w:sz w:val="20"/>
              </w:rPr>
              <w:t xml:space="preserve">[signature of person signing the Bid] </w:t>
            </w:r>
            <w:r w:rsidRPr="00DB4ACA">
              <w:rPr>
                <w:sz w:val="20"/>
              </w:rPr>
              <w:t xml:space="preserve">Date </w:t>
            </w:r>
            <w:r w:rsidRPr="00DB4ACA">
              <w:rPr>
                <w:i/>
                <w:iCs/>
                <w:sz w:val="20"/>
              </w:rPr>
              <w:t>[insert date]</w:t>
            </w:r>
          </w:p>
        </w:tc>
      </w:tr>
    </w:tbl>
    <w:p w14:paraId="5B19FB59" w14:textId="77777777" w:rsidR="00B720EB" w:rsidRPr="00DB4ACA" w:rsidRDefault="00B720EB" w:rsidP="009407C2">
      <w:pPr>
        <w:spacing w:before="240"/>
        <w:sectPr w:rsidR="00B720EB" w:rsidRPr="00DB4ACA" w:rsidSect="00F34973">
          <w:headerReference w:type="even" r:id="rId36"/>
          <w:headerReference w:type="default" r:id="rId37"/>
          <w:headerReference w:type="first" r:id="rId38"/>
          <w:pgSz w:w="15840" w:h="12240" w:orient="landscape" w:code="1"/>
          <w:pgMar w:top="1440" w:right="1440" w:bottom="1440" w:left="1440" w:header="720" w:footer="720" w:gutter="0"/>
          <w:paperSrc w:first="15" w:other="15"/>
          <w:cols w:space="720"/>
        </w:sectPr>
      </w:pPr>
    </w:p>
    <w:p w14:paraId="0ECC7401" w14:textId="77777777" w:rsidR="002C5AB3" w:rsidRPr="00DB4ACA" w:rsidRDefault="002C5AB3" w:rsidP="009407C2">
      <w:pPr>
        <w:pStyle w:val="S4Header"/>
        <w:outlineLvl w:val="0"/>
        <w:rPr>
          <w:noProof/>
        </w:rPr>
      </w:pPr>
      <w:bookmarkStart w:id="218" w:name="_Toc442521484"/>
      <w:bookmarkStart w:id="219" w:name="_Toc454783522"/>
      <w:bookmarkStart w:id="220" w:name="_Toc454783835"/>
      <w:r w:rsidRPr="00DB4ACA">
        <w:rPr>
          <w:noProof/>
        </w:rPr>
        <w:lastRenderedPageBreak/>
        <w:t>Method Statement</w:t>
      </w:r>
      <w:bookmarkEnd w:id="218"/>
      <w:bookmarkEnd w:id="219"/>
      <w:bookmarkEnd w:id="220"/>
    </w:p>
    <w:p w14:paraId="548B08B4" w14:textId="77777777" w:rsidR="002C5AB3" w:rsidRPr="00DB4ACA" w:rsidRDefault="002C5AB3" w:rsidP="009407C2">
      <w:pPr>
        <w:sectPr w:rsidR="002C5AB3" w:rsidRPr="00DB4ACA" w:rsidSect="00F34973">
          <w:headerReference w:type="even" r:id="rId39"/>
          <w:headerReference w:type="default" r:id="rId40"/>
          <w:footnotePr>
            <w:numRestart w:val="eachSect"/>
          </w:footnotePr>
          <w:pgSz w:w="12240" w:h="15840" w:code="1"/>
          <w:pgMar w:top="1440" w:right="1440" w:bottom="1440" w:left="1440" w:header="720" w:footer="720" w:gutter="0"/>
          <w:paperSrc w:first="15" w:other="15"/>
          <w:cols w:space="720"/>
          <w:titlePg/>
          <w:docGrid w:linePitch="326"/>
        </w:sectPr>
      </w:pPr>
    </w:p>
    <w:p w14:paraId="74D9C006" w14:textId="77777777" w:rsidR="002C5AB3" w:rsidRPr="00DB4ACA" w:rsidRDefault="002C5AB3" w:rsidP="009407C2">
      <w:pPr>
        <w:pStyle w:val="S4Header"/>
        <w:outlineLvl w:val="0"/>
        <w:rPr>
          <w:noProof/>
        </w:rPr>
      </w:pPr>
      <w:bookmarkStart w:id="221" w:name="_Toc454783523"/>
      <w:bookmarkStart w:id="222" w:name="_Toc454783836"/>
      <w:r w:rsidRPr="00DB4ACA">
        <w:rPr>
          <w:noProof/>
        </w:rPr>
        <w:lastRenderedPageBreak/>
        <w:t>Work Plan</w:t>
      </w:r>
      <w:bookmarkEnd w:id="221"/>
      <w:bookmarkEnd w:id="222"/>
    </w:p>
    <w:p w14:paraId="60A88FD4" w14:textId="77777777" w:rsidR="002C5AB3" w:rsidRPr="00DB4ACA" w:rsidRDefault="002C5AB3" w:rsidP="009407C2">
      <w:pPr>
        <w:sectPr w:rsidR="002C5AB3" w:rsidRPr="00DB4ACA" w:rsidSect="00F34973">
          <w:footnotePr>
            <w:numRestart w:val="eachSect"/>
          </w:footnotePr>
          <w:pgSz w:w="12240" w:h="15840" w:code="1"/>
          <w:pgMar w:top="1440" w:right="1440" w:bottom="1440" w:left="1440" w:header="720" w:footer="720" w:gutter="0"/>
          <w:paperSrc w:first="15" w:other="15"/>
          <w:cols w:space="720"/>
          <w:titlePg/>
          <w:docGrid w:linePitch="326"/>
        </w:sectPr>
      </w:pPr>
    </w:p>
    <w:p w14:paraId="3DA2965A" w14:textId="77777777" w:rsidR="002C5AB3" w:rsidRPr="00DB4ACA" w:rsidRDefault="000D46D0" w:rsidP="009407C2">
      <w:pPr>
        <w:tabs>
          <w:tab w:val="left" w:pos="2460"/>
          <w:tab w:val="center" w:pos="4500"/>
        </w:tabs>
        <w:spacing w:before="120" w:after="240"/>
        <w:outlineLvl w:val="0"/>
        <w:rPr>
          <w:b/>
          <w:noProof/>
          <w:sz w:val="32"/>
          <w:szCs w:val="20"/>
        </w:rPr>
      </w:pPr>
      <w:bookmarkStart w:id="223" w:name="_Toc442521491"/>
      <w:bookmarkStart w:id="224" w:name="_Toc125873863"/>
      <w:r w:rsidRPr="00DB4ACA">
        <w:rPr>
          <w:b/>
          <w:noProof/>
          <w:sz w:val="32"/>
          <w:szCs w:val="20"/>
        </w:rPr>
        <w:lastRenderedPageBreak/>
        <w:tab/>
      </w:r>
      <w:r w:rsidRPr="00DB4ACA">
        <w:rPr>
          <w:b/>
          <w:noProof/>
          <w:sz w:val="32"/>
          <w:szCs w:val="20"/>
        </w:rPr>
        <w:tab/>
      </w:r>
      <w:bookmarkStart w:id="225" w:name="_Toc454783524"/>
      <w:bookmarkStart w:id="226" w:name="_Toc454783837"/>
      <w:r w:rsidR="002C5AB3" w:rsidRPr="00DB4ACA">
        <w:rPr>
          <w:b/>
          <w:noProof/>
          <w:sz w:val="32"/>
          <w:szCs w:val="20"/>
        </w:rPr>
        <w:t>Others - Time Schedule</w:t>
      </w:r>
      <w:bookmarkEnd w:id="223"/>
      <w:bookmarkEnd w:id="225"/>
      <w:bookmarkEnd w:id="226"/>
      <w:r w:rsidR="002C5AB3" w:rsidRPr="00DB4ACA">
        <w:rPr>
          <w:b/>
          <w:noProof/>
          <w:sz w:val="32"/>
          <w:szCs w:val="20"/>
        </w:rPr>
        <w:t xml:space="preserve"> </w:t>
      </w:r>
    </w:p>
    <w:p w14:paraId="216EC879" w14:textId="77777777" w:rsidR="002C5AB3" w:rsidRPr="00DB4ACA" w:rsidRDefault="002C5AB3" w:rsidP="009407C2">
      <w:pPr>
        <w:jc w:val="both"/>
        <w:rPr>
          <w:b/>
          <w:i/>
          <w:noProof/>
          <w:szCs w:val="20"/>
        </w:rPr>
      </w:pPr>
      <w:r w:rsidRPr="00DB4ACA">
        <w:rPr>
          <w:b/>
          <w:i/>
          <w:noProof/>
          <w:szCs w:val="20"/>
        </w:rPr>
        <w:t>(to be used by Bidder when alternative Time for</w:t>
      </w:r>
      <w:r w:rsidRPr="00DB4ACA">
        <w:rPr>
          <w:b/>
          <w:i/>
          <w:noProof/>
        </w:rPr>
        <w:t xml:space="preserve"> Completion is invited in ITB </w:t>
      </w:r>
      <w:r w:rsidRPr="00DB4ACA">
        <w:rPr>
          <w:b/>
          <w:i/>
          <w:noProof/>
          <w:szCs w:val="20"/>
        </w:rPr>
        <w:t>14.2</w:t>
      </w:r>
      <w:r w:rsidRPr="00DB4ACA">
        <w:rPr>
          <w:b/>
          <w:i/>
          <w:noProof/>
        </w:rPr>
        <w:t>)</w:t>
      </w:r>
      <w:bookmarkEnd w:id="224"/>
    </w:p>
    <w:p w14:paraId="320D9244" w14:textId="77777777" w:rsidR="002C5AB3" w:rsidRPr="00DB4ACA" w:rsidRDefault="002C5AB3" w:rsidP="009407C2">
      <w:pPr>
        <w:rPr>
          <w:noProof/>
          <w:sz w:val="36"/>
          <w:szCs w:val="20"/>
        </w:rPr>
      </w:pPr>
    </w:p>
    <w:p w14:paraId="4DB0F90B" w14:textId="77777777" w:rsidR="002C5AB3" w:rsidRPr="00DB4ACA" w:rsidRDefault="002C5AB3" w:rsidP="009407C2">
      <w:pPr>
        <w:pStyle w:val="Section3-Heading1"/>
        <w:sectPr w:rsidR="002C5AB3" w:rsidRPr="00DB4ACA" w:rsidSect="00F34973">
          <w:footnotePr>
            <w:numRestart w:val="eachSect"/>
          </w:footnotePr>
          <w:pgSz w:w="12240" w:h="15840" w:code="1"/>
          <w:pgMar w:top="1440" w:right="1440" w:bottom="1440" w:left="1440" w:header="720" w:footer="720" w:gutter="0"/>
          <w:paperSrc w:first="15" w:other="15"/>
          <w:cols w:space="720"/>
          <w:titlePg/>
          <w:docGrid w:linePitch="326"/>
        </w:sectPr>
      </w:pPr>
    </w:p>
    <w:p w14:paraId="194EF9A2" w14:textId="77777777" w:rsidR="00BD0FF6" w:rsidRPr="00DB4ACA" w:rsidRDefault="00AE6E04" w:rsidP="009407C2">
      <w:pPr>
        <w:pStyle w:val="Section3-Heading1"/>
      </w:pPr>
      <w:bookmarkStart w:id="227" w:name="_Toc454738302"/>
      <w:bookmarkStart w:id="228" w:name="_Toc454783525"/>
      <w:r w:rsidRPr="00DB4ACA">
        <w:lastRenderedPageBreak/>
        <w:t xml:space="preserve">Notification of Award - </w:t>
      </w:r>
      <w:bookmarkStart w:id="229" w:name="_Toc162340345"/>
      <w:r w:rsidR="00BD0FF6" w:rsidRPr="00DB4ACA">
        <w:t>Letter of Acceptance</w:t>
      </w:r>
      <w:bookmarkEnd w:id="211"/>
      <w:bookmarkEnd w:id="227"/>
      <w:bookmarkEnd w:id="228"/>
      <w:bookmarkEnd w:id="229"/>
    </w:p>
    <w:p w14:paraId="05CB7F24" w14:textId="77777777" w:rsidR="00BD0FF6" w:rsidRPr="00DB4ACA" w:rsidRDefault="00BD0FF6" w:rsidP="009407C2">
      <w:pPr>
        <w:jc w:val="center"/>
      </w:pPr>
      <w:r w:rsidRPr="00DB4ACA">
        <w:rPr>
          <w:i/>
        </w:rPr>
        <w:t>[letterhead paper of the Employer]</w:t>
      </w:r>
    </w:p>
    <w:p w14:paraId="6AD93FE6" w14:textId="77777777" w:rsidR="00BD0FF6" w:rsidRPr="00DB4ACA" w:rsidRDefault="00BD0FF6" w:rsidP="009407C2"/>
    <w:p w14:paraId="2B7540C2" w14:textId="77777777" w:rsidR="00BD0FF6" w:rsidRPr="00DB4ACA" w:rsidRDefault="00BD0FF6" w:rsidP="009407C2">
      <w:pPr>
        <w:jc w:val="right"/>
      </w:pPr>
      <w:r w:rsidRPr="00DB4ACA">
        <w:rPr>
          <w:i/>
        </w:rPr>
        <w:t>[date]</w:t>
      </w:r>
    </w:p>
    <w:p w14:paraId="4C422306" w14:textId="77777777" w:rsidR="00BD0FF6" w:rsidRPr="00DB4ACA" w:rsidRDefault="00BD0FF6" w:rsidP="009407C2"/>
    <w:p w14:paraId="20468123" w14:textId="77777777" w:rsidR="00BD0FF6" w:rsidRPr="00DB4ACA" w:rsidRDefault="00BD0FF6" w:rsidP="009407C2">
      <w:r w:rsidRPr="00DB4ACA">
        <w:fldChar w:fldCharType="begin"/>
      </w:r>
      <w:r w:rsidRPr="00DB4ACA">
        <w:instrText>ADVANCE \D 4.80</w:instrText>
      </w:r>
      <w:r w:rsidRPr="00DB4ACA">
        <w:fldChar w:fldCharType="end"/>
      </w:r>
      <w:r w:rsidRPr="00DB4ACA">
        <w:t xml:space="preserve">To:  </w:t>
      </w:r>
      <w:r w:rsidRPr="00DB4ACA">
        <w:rPr>
          <w:i/>
        </w:rPr>
        <w:fldChar w:fldCharType="begin"/>
      </w:r>
      <w:r w:rsidRPr="00DB4ACA">
        <w:rPr>
          <w:i/>
        </w:rPr>
        <w:instrText>ADVANCE \D 1.90</w:instrText>
      </w:r>
      <w:r w:rsidRPr="00DB4ACA">
        <w:rPr>
          <w:i/>
        </w:rPr>
        <w:fldChar w:fldCharType="end"/>
      </w:r>
      <w:r w:rsidRPr="00DB4ACA">
        <w:rPr>
          <w:i/>
        </w:rPr>
        <w:t xml:space="preserve">[name and address of the Service </w:t>
      </w:r>
      <w:r w:rsidR="00B720EB" w:rsidRPr="00DB4ACA">
        <w:rPr>
          <w:i/>
        </w:rPr>
        <w:t>P</w:t>
      </w:r>
      <w:r w:rsidRPr="00DB4ACA">
        <w:rPr>
          <w:i/>
        </w:rPr>
        <w:t>rovider]</w:t>
      </w:r>
    </w:p>
    <w:p w14:paraId="4BD4DB07" w14:textId="77777777" w:rsidR="00BD0FF6" w:rsidRPr="00DB4ACA" w:rsidRDefault="00BD0FF6" w:rsidP="009407C2"/>
    <w:p w14:paraId="3FE3880A" w14:textId="77777777" w:rsidR="00BD0FF6" w:rsidRPr="00DB4ACA" w:rsidRDefault="00BD0FF6" w:rsidP="009407C2">
      <w:pPr>
        <w:jc w:val="both"/>
      </w:pPr>
      <w:r w:rsidRPr="00DB4ACA">
        <w:t xml:space="preserve">This is to notify you that your </w:t>
      </w:r>
      <w:r w:rsidR="00494128" w:rsidRPr="00DB4ACA">
        <w:t>Bid</w:t>
      </w:r>
      <w:r w:rsidRPr="00DB4ACA">
        <w:t xml:space="preserve"> dated </w:t>
      </w:r>
      <w:r w:rsidRPr="00DB4ACA">
        <w:rPr>
          <w:i/>
        </w:rPr>
        <w:t>[date]</w:t>
      </w:r>
      <w:r w:rsidRPr="00DB4ACA">
        <w:t xml:space="preserve"> for execution of the </w:t>
      </w:r>
      <w:r w:rsidRPr="00DB4ACA">
        <w:rPr>
          <w:i/>
        </w:rPr>
        <w:t>[name of the Contract and identif</w:t>
      </w:r>
      <w:r w:rsidR="006016A2" w:rsidRPr="00DB4ACA">
        <w:rPr>
          <w:i/>
        </w:rPr>
        <w:t>ication number, as given in the</w:t>
      </w:r>
      <w:r w:rsidRPr="00DB4ACA">
        <w:rPr>
          <w:i/>
        </w:rPr>
        <w:t xml:space="preserve"> Special Conditions of Contract]</w:t>
      </w:r>
      <w:r w:rsidRPr="00DB4ACA">
        <w:t xml:space="preserve"> for the Contract Price of the equivalent of </w:t>
      </w:r>
      <w:r w:rsidRPr="00DB4ACA">
        <w:rPr>
          <w:i/>
        </w:rPr>
        <w:t>[amount in numbers and words] [name of currency]</w:t>
      </w:r>
      <w:r w:rsidRPr="00DB4ACA">
        <w:t xml:space="preserve">, as corrected and modified in accordance with the Instructions to </w:t>
      </w:r>
      <w:r w:rsidR="00494128" w:rsidRPr="00DB4ACA">
        <w:t>Bid</w:t>
      </w:r>
      <w:r w:rsidRPr="00DB4ACA">
        <w:t>ders is hereby accepted by our Agency.</w:t>
      </w:r>
    </w:p>
    <w:p w14:paraId="16E6C213" w14:textId="77777777" w:rsidR="00BD0FF6" w:rsidRPr="00DB4ACA" w:rsidRDefault="00BD0FF6" w:rsidP="009407C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16"/>
      </w:tblGrid>
      <w:tr w:rsidR="00BD0FF6" w:rsidRPr="00DB4ACA" w14:paraId="2336AC70" w14:textId="77777777">
        <w:tc>
          <w:tcPr>
            <w:tcW w:w="9216" w:type="dxa"/>
          </w:tcPr>
          <w:p w14:paraId="2DB00F99" w14:textId="77777777" w:rsidR="00BD0FF6" w:rsidRPr="00DB4ACA" w:rsidRDefault="00BD0FF6" w:rsidP="009407C2"/>
          <w:p w14:paraId="56531901" w14:textId="77777777" w:rsidR="00BD0FF6" w:rsidRPr="00DB4ACA" w:rsidRDefault="00BD0FF6" w:rsidP="009407C2">
            <w:pPr>
              <w:pStyle w:val="Footer"/>
              <w:tabs>
                <w:tab w:val="clear" w:pos="4320"/>
                <w:tab w:val="clear" w:pos="8640"/>
              </w:tabs>
              <w:jc w:val="both"/>
            </w:pPr>
            <w:r w:rsidRPr="00DB4ACA">
              <w:rPr>
                <w:b/>
              </w:rPr>
              <w:t xml:space="preserve">Note: </w:t>
            </w:r>
            <w:r w:rsidRPr="00DB4ACA">
              <w:t xml:space="preserve">Insert one of the 3 options for the second paragraph.  The first option should be used if the </w:t>
            </w:r>
            <w:r w:rsidR="00494128" w:rsidRPr="00DB4ACA">
              <w:t>Bid</w:t>
            </w:r>
            <w:r w:rsidRPr="00DB4ACA">
              <w:t xml:space="preserve">der has not objected the name proposed for Adjudicator.  The second option if the </w:t>
            </w:r>
            <w:r w:rsidR="00494128" w:rsidRPr="00DB4ACA">
              <w:t>Bid</w:t>
            </w:r>
            <w:r w:rsidRPr="00DB4ACA">
              <w:t xml:space="preserve">der has objected the proposed Adjudicator and proposed a mane for a substitute, who was accepted by the Employer.  And the third option if the </w:t>
            </w:r>
            <w:r w:rsidR="00494128" w:rsidRPr="00DB4ACA">
              <w:t>Bid</w:t>
            </w:r>
            <w:r w:rsidRPr="00DB4ACA">
              <w:t>der has objected the proposed Adjudicator and proposed a mane for a substitute, who was not accepted by the Employer.</w:t>
            </w:r>
          </w:p>
          <w:p w14:paraId="4CF30C96" w14:textId="77777777" w:rsidR="00BD0FF6" w:rsidRPr="00DB4ACA" w:rsidRDefault="00BD0FF6" w:rsidP="009407C2">
            <w:pPr>
              <w:pStyle w:val="Footer"/>
              <w:tabs>
                <w:tab w:val="clear" w:pos="4320"/>
                <w:tab w:val="clear" w:pos="8640"/>
              </w:tabs>
            </w:pPr>
            <w:r w:rsidRPr="00DB4ACA">
              <w:t xml:space="preserve"> </w:t>
            </w:r>
          </w:p>
        </w:tc>
      </w:tr>
    </w:tbl>
    <w:p w14:paraId="03820548" w14:textId="77777777" w:rsidR="00BD0FF6" w:rsidRPr="00DB4ACA" w:rsidRDefault="00BD0FF6" w:rsidP="009407C2"/>
    <w:p w14:paraId="2E113E4D" w14:textId="77777777" w:rsidR="00BD0FF6" w:rsidRPr="00DB4ACA" w:rsidRDefault="00BD0FF6" w:rsidP="009407C2">
      <w:pPr>
        <w:ind w:left="720" w:hanging="720"/>
      </w:pPr>
      <w:r w:rsidRPr="00DB4ACA">
        <w:t xml:space="preserve">We confirm that </w:t>
      </w:r>
      <w:r w:rsidR="00BF44B7" w:rsidRPr="00DB4ACA">
        <w:rPr>
          <w:i/>
        </w:rPr>
        <w:t>[</w:t>
      </w:r>
      <w:r w:rsidRPr="00DB4ACA">
        <w:rPr>
          <w:i/>
        </w:rPr>
        <w:t xml:space="preserve">insert name proposed by Employer in the </w:t>
      </w:r>
      <w:r w:rsidR="00494128" w:rsidRPr="00DB4ACA">
        <w:rPr>
          <w:i/>
        </w:rPr>
        <w:t>Bid</w:t>
      </w:r>
      <w:r w:rsidRPr="00DB4ACA">
        <w:rPr>
          <w:i/>
        </w:rPr>
        <w:t xml:space="preserve"> Data</w:t>
      </w:r>
      <w:r w:rsidR="00662A75" w:rsidRPr="00DB4ACA">
        <w:rPr>
          <w:i/>
        </w:rPr>
        <w:t xml:space="preserve"> Sheet</w:t>
      </w:r>
      <w:r w:rsidRPr="00DB4ACA">
        <w:rPr>
          <w:i/>
        </w:rPr>
        <w:t>]</w:t>
      </w:r>
      <w:r w:rsidRPr="00DB4ACA">
        <w:t xml:space="preserve">, </w:t>
      </w:r>
    </w:p>
    <w:p w14:paraId="668FCAB7" w14:textId="77777777" w:rsidR="00BD0FF6" w:rsidRPr="00DB4ACA" w:rsidRDefault="00BD0FF6" w:rsidP="009407C2">
      <w:pPr>
        <w:ind w:left="720" w:hanging="720"/>
      </w:pPr>
    </w:p>
    <w:p w14:paraId="3560B7E8" w14:textId="77777777" w:rsidR="00BD0FF6" w:rsidRPr="00DB4ACA" w:rsidRDefault="00BD0FF6" w:rsidP="009407C2">
      <w:pPr>
        <w:ind w:left="720" w:hanging="720"/>
        <w:rPr>
          <w:b/>
        </w:rPr>
      </w:pPr>
      <w:r w:rsidRPr="00DB4ACA">
        <w:rPr>
          <w:b/>
        </w:rPr>
        <w:t>or</w:t>
      </w:r>
    </w:p>
    <w:p w14:paraId="5A7C088F" w14:textId="77777777" w:rsidR="00BD0FF6" w:rsidRPr="00DB4ACA" w:rsidRDefault="00BD0FF6" w:rsidP="009407C2">
      <w:pPr>
        <w:ind w:left="720" w:hanging="720"/>
      </w:pPr>
    </w:p>
    <w:p w14:paraId="63614883" w14:textId="77777777" w:rsidR="00BD0FF6" w:rsidRPr="00DB4ACA" w:rsidRDefault="00BD0FF6" w:rsidP="009407C2">
      <w:pPr>
        <w:ind w:left="720" w:hanging="720"/>
      </w:pPr>
      <w:r w:rsidRPr="00DB4ACA">
        <w:t xml:space="preserve">We accept that </w:t>
      </w:r>
      <w:r w:rsidRPr="00DB4ACA">
        <w:rPr>
          <w:i/>
        </w:rPr>
        <w:t xml:space="preserve">[name proposed by </w:t>
      </w:r>
      <w:r w:rsidR="00494128" w:rsidRPr="00DB4ACA">
        <w:rPr>
          <w:i/>
        </w:rPr>
        <w:t>Bid</w:t>
      </w:r>
      <w:r w:rsidRPr="00DB4ACA">
        <w:rPr>
          <w:i/>
        </w:rPr>
        <w:t>der]</w:t>
      </w:r>
      <w:r w:rsidRPr="00DB4ACA">
        <w:t xml:space="preserve"> be appointed as the Adjudicator</w:t>
      </w:r>
    </w:p>
    <w:p w14:paraId="2627BF61" w14:textId="77777777" w:rsidR="00BD0FF6" w:rsidRPr="00DB4ACA" w:rsidRDefault="00BD0FF6" w:rsidP="009407C2">
      <w:pPr>
        <w:ind w:left="720" w:hanging="720"/>
      </w:pPr>
    </w:p>
    <w:p w14:paraId="5DE5B465" w14:textId="77777777" w:rsidR="00BD0FF6" w:rsidRPr="00DB4ACA" w:rsidRDefault="00BD0FF6" w:rsidP="009407C2">
      <w:pPr>
        <w:ind w:left="720" w:hanging="720"/>
        <w:rPr>
          <w:b/>
        </w:rPr>
      </w:pPr>
      <w:r w:rsidRPr="00DB4ACA">
        <w:rPr>
          <w:b/>
        </w:rPr>
        <w:t>or</w:t>
      </w:r>
    </w:p>
    <w:p w14:paraId="50465D75" w14:textId="77777777" w:rsidR="00BD0FF6" w:rsidRPr="00DB4ACA" w:rsidRDefault="00BD0FF6" w:rsidP="009407C2">
      <w:pPr>
        <w:ind w:left="720" w:hanging="720"/>
      </w:pPr>
    </w:p>
    <w:p w14:paraId="367C3862" w14:textId="77777777" w:rsidR="00BD0FF6" w:rsidRPr="00DB4ACA" w:rsidRDefault="00BD0FF6" w:rsidP="009407C2">
      <w:pPr>
        <w:jc w:val="both"/>
      </w:pPr>
      <w:r w:rsidRPr="00DB4ACA">
        <w:t xml:space="preserve">We do not accept that </w:t>
      </w:r>
      <w:r w:rsidRPr="00DB4ACA">
        <w:rPr>
          <w:i/>
        </w:rPr>
        <w:t xml:space="preserve">[name proposed by </w:t>
      </w:r>
      <w:r w:rsidR="00494128" w:rsidRPr="00DB4ACA">
        <w:rPr>
          <w:i/>
        </w:rPr>
        <w:t>Bid</w:t>
      </w:r>
      <w:r w:rsidRPr="00DB4ACA">
        <w:rPr>
          <w:i/>
        </w:rPr>
        <w:t>der]</w:t>
      </w:r>
      <w:r w:rsidRPr="00DB4ACA">
        <w:t xml:space="preserve"> be appointed as </w:t>
      </w:r>
      <w:r w:rsidR="00D1775D" w:rsidRPr="00DB4ACA">
        <w:t>A</w:t>
      </w:r>
      <w:r w:rsidRPr="00DB4ACA">
        <w:t xml:space="preserve">djudicator, and by sending a copy of this letter of acceptance to </w:t>
      </w:r>
      <w:r w:rsidRPr="00DB4ACA">
        <w:rPr>
          <w:i/>
        </w:rPr>
        <w:t>[insert the name of the Appointing Authority]</w:t>
      </w:r>
      <w:r w:rsidRPr="00DB4ACA">
        <w:t xml:space="preserve">, we are hereby requesting </w:t>
      </w:r>
      <w:r w:rsidRPr="00DB4ACA">
        <w:rPr>
          <w:i/>
        </w:rPr>
        <w:t>[name]</w:t>
      </w:r>
      <w:r w:rsidRPr="00DB4ACA">
        <w:t xml:space="preserve">, the Appointing Authority, to appoint the Adjudicator in accordance with </w:t>
      </w:r>
      <w:r w:rsidR="00C60348" w:rsidRPr="00DB4ACA">
        <w:t xml:space="preserve">ITB </w:t>
      </w:r>
      <w:r w:rsidR="00553288" w:rsidRPr="00DB4ACA">
        <w:t>47</w:t>
      </w:r>
      <w:r w:rsidR="00C60348" w:rsidRPr="00DB4ACA">
        <w:t>.1</w:t>
      </w:r>
    </w:p>
    <w:p w14:paraId="568BCA23" w14:textId="77777777" w:rsidR="00BD0FF6" w:rsidRPr="00DB4ACA" w:rsidRDefault="00BD0FF6" w:rsidP="009407C2">
      <w:pPr>
        <w:jc w:val="both"/>
      </w:pPr>
    </w:p>
    <w:p w14:paraId="4BD685F1" w14:textId="77777777" w:rsidR="00BD0FF6" w:rsidRPr="00DB4ACA" w:rsidRDefault="00BD0FF6" w:rsidP="009407C2">
      <w:pPr>
        <w:jc w:val="both"/>
      </w:pPr>
      <w:r w:rsidRPr="00DB4ACA">
        <w:t xml:space="preserve">You are hereby instructed to proceed with the execution of the </w:t>
      </w:r>
      <w:r w:rsidR="00110085" w:rsidRPr="00DB4ACA">
        <w:t>said contract</w:t>
      </w:r>
      <w:r w:rsidRPr="00DB4ACA">
        <w:t xml:space="preserve"> for the provision of</w:t>
      </w:r>
      <w:r w:rsidR="003065F8" w:rsidRPr="00DB4ACA">
        <w:t xml:space="preserve"> </w:t>
      </w:r>
      <w:r w:rsidRPr="00DB4ACA">
        <w:t>Services in accordance with the Contract documents.</w:t>
      </w:r>
    </w:p>
    <w:p w14:paraId="7FDD5799" w14:textId="77777777" w:rsidR="00BD0FF6" w:rsidRPr="00DB4ACA" w:rsidRDefault="00BD0FF6" w:rsidP="009407C2"/>
    <w:p w14:paraId="69767BBF" w14:textId="77777777" w:rsidR="00BD0FF6" w:rsidRPr="00DB4ACA" w:rsidRDefault="00BD0FF6" w:rsidP="009407C2">
      <w:r w:rsidRPr="00DB4ACA">
        <w:t>Please return the attached Contract dully signed</w:t>
      </w:r>
    </w:p>
    <w:p w14:paraId="01762F46" w14:textId="77777777" w:rsidR="00BD0FF6" w:rsidRPr="00DB4ACA" w:rsidRDefault="00BD0FF6" w:rsidP="009407C2"/>
    <w:p w14:paraId="2E003E96" w14:textId="77777777" w:rsidR="00BD0FF6" w:rsidRPr="00DB4ACA" w:rsidRDefault="00BD0FF6" w:rsidP="009407C2">
      <w:pPr>
        <w:tabs>
          <w:tab w:val="left" w:pos="9000"/>
        </w:tabs>
      </w:pPr>
      <w:r w:rsidRPr="00DB4ACA">
        <w:t xml:space="preserve">Authorized Signature:  </w:t>
      </w:r>
      <w:r w:rsidRPr="00DB4ACA">
        <w:rPr>
          <w:u w:val="single"/>
        </w:rPr>
        <w:tab/>
      </w:r>
    </w:p>
    <w:p w14:paraId="5A6DD623" w14:textId="77777777" w:rsidR="00BD0FF6" w:rsidRPr="00DB4ACA" w:rsidRDefault="00BD0FF6" w:rsidP="009407C2">
      <w:pPr>
        <w:tabs>
          <w:tab w:val="left" w:pos="9000"/>
        </w:tabs>
      </w:pPr>
      <w:r w:rsidRPr="00DB4ACA">
        <w:t xml:space="preserve">Name and Title of Signatory:  </w:t>
      </w:r>
      <w:r w:rsidRPr="00DB4ACA">
        <w:rPr>
          <w:u w:val="single"/>
        </w:rPr>
        <w:tab/>
      </w:r>
    </w:p>
    <w:p w14:paraId="42BCD34B" w14:textId="77777777" w:rsidR="00BD0FF6" w:rsidRPr="00DB4ACA" w:rsidRDefault="00BD0FF6" w:rsidP="009407C2">
      <w:pPr>
        <w:tabs>
          <w:tab w:val="left" w:pos="9000"/>
        </w:tabs>
      </w:pPr>
      <w:r w:rsidRPr="00DB4ACA">
        <w:t xml:space="preserve">Name of Agency:  </w:t>
      </w:r>
      <w:r w:rsidRPr="00DB4ACA">
        <w:rPr>
          <w:u w:val="single"/>
        </w:rPr>
        <w:tab/>
      </w:r>
    </w:p>
    <w:p w14:paraId="6102CCD8" w14:textId="77777777" w:rsidR="00BD0FF6" w:rsidRPr="00DB4ACA" w:rsidRDefault="00BD0FF6" w:rsidP="009407C2"/>
    <w:p w14:paraId="43796A30" w14:textId="77777777" w:rsidR="00BD0FF6" w:rsidRPr="00DB4ACA" w:rsidRDefault="00BD0FF6" w:rsidP="009407C2">
      <w:r w:rsidRPr="00DB4ACA">
        <w:t>Attachment:  Contract</w:t>
      </w:r>
    </w:p>
    <w:p w14:paraId="23EB869C" w14:textId="77777777" w:rsidR="00BD0FF6" w:rsidRPr="00DB4ACA" w:rsidRDefault="00BD0FF6" w:rsidP="009407C2">
      <w:pPr>
        <w:pStyle w:val="Section3-Heading1"/>
      </w:pPr>
      <w:r w:rsidRPr="00DB4ACA">
        <w:rPr>
          <w:sz w:val="24"/>
        </w:rPr>
        <w:br w:type="page"/>
      </w:r>
      <w:bookmarkStart w:id="230" w:name="_Toc29564168"/>
      <w:bookmarkStart w:id="231" w:name="_Toc162340346"/>
      <w:bookmarkStart w:id="232" w:name="_Toc454738303"/>
      <w:bookmarkStart w:id="233" w:name="_Toc454783526"/>
      <w:r w:rsidRPr="00DB4ACA">
        <w:lastRenderedPageBreak/>
        <w:t>Form of Contract</w:t>
      </w:r>
      <w:bookmarkEnd w:id="230"/>
      <w:bookmarkEnd w:id="231"/>
      <w:bookmarkEnd w:id="232"/>
      <w:bookmarkEnd w:id="233"/>
    </w:p>
    <w:p w14:paraId="1D97D9FA" w14:textId="77777777" w:rsidR="00BD0FF6" w:rsidRPr="00DB4ACA" w:rsidRDefault="00BD0FF6" w:rsidP="009407C2">
      <w:pPr>
        <w:jc w:val="center"/>
      </w:pPr>
      <w:r w:rsidRPr="00DB4ACA">
        <w:rPr>
          <w:i/>
        </w:rPr>
        <w:t>[letterhead paper of the Employer]</w:t>
      </w:r>
    </w:p>
    <w:p w14:paraId="65921459" w14:textId="77777777" w:rsidR="00BD0FF6" w:rsidRPr="00DB4ACA" w:rsidRDefault="00BD0FF6" w:rsidP="009407C2">
      <w:pPr>
        <w:numPr>
          <w:ilvl w:val="12"/>
          <w:numId w:val="0"/>
        </w:numPr>
      </w:pPr>
    </w:p>
    <w:p w14:paraId="302393F1" w14:textId="77777777" w:rsidR="00BD0FF6" w:rsidRPr="00DB4ACA" w:rsidRDefault="00BD0FF6" w:rsidP="009407C2">
      <w:pPr>
        <w:numPr>
          <w:ilvl w:val="12"/>
          <w:numId w:val="0"/>
        </w:numPr>
        <w:spacing w:after="160"/>
        <w:jc w:val="center"/>
        <w:rPr>
          <w:rFonts w:ascii="Times New Roman Bold" w:hAnsi="Times New Roman Bold"/>
          <w:b/>
          <w:smallCaps/>
        </w:rPr>
      </w:pPr>
      <w:r w:rsidRPr="00DB4ACA">
        <w:rPr>
          <w:rFonts w:ascii="Times New Roman Bold" w:hAnsi="Times New Roman Bold"/>
          <w:b/>
          <w:smallCaps/>
        </w:rPr>
        <w:t>Lump-Sum Remuneration</w:t>
      </w:r>
    </w:p>
    <w:p w14:paraId="5FEF56D2" w14:textId="77777777" w:rsidR="00BD0FF6" w:rsidRPr="00DB4ACA" w:rsidRDefault="00BD0FF6" w:rsidP="009407C2">
      <w:pPr>
        <w:numPr>
          <w:ilvl w:val="12"/>
          <w:numId w:val="0"/>
        </w:numPr>
        <w:spacing w:after="160"/>
        <w:jc w:val="both"/>
      </w:pPr>
      <w:r w:rsidRPr="00DB4ACA">
        <w:t xml:space="preserve">This CONTRACT (hereinafter called the “Contract”) is made the </w:t>
      </w:r>
      <w:r w:rsidRPr="00DB4ACA">
        <w:rPr>
          <w:i/>
        </w:rPr>
        <w:t>[day]</w:t>
      </w:r>
      <w:r w:rsidRPr="00DB4ACA">
        <w:t xml:space="preserve"> day of the month of </w:t>
      </w:r>
      <w:r w:rsidRPr="00DB4ACA">
        <w:rPr>
          <w:i/>
        </w:rPr>
        <w:t>[month]</w:t>
      </w:r>
      <w:r w:rsidRPr="00DB4ACA">
        <w:t xml:space="preserve">, </w:t>
      </w:r>
      <w:r w:rsidRPr="00DB4ACA">
        <w:rPr>
          <w:i/>
        </w:rPr>
        <w:t>[year]</w:t>
      </w:r>
      <w:r w:rsidRPr="00DB4ACA">
        <w:t xml:space="preserve">, between, on the one hand, </w:t>
      </w:r>
      <w:r w:rsidRPr="00DB4ACA">
        <w:rPr>
          <w:i/>
        </w:rPr>
        <w:t>[name of Employer]</w:t>
      </w:r>
      <w:r w:rsidRPr="00DB4ACA">
        <w:t xml:space="preserve"> (hereinafter called the “Employer”) and, on the other hand, </w:t>
      </w:r>
      <w:r w:rsidRPr="00DB4ACA">
        <w:rPr>
          <w:i/>
        </w:rPr>
        <w:t>[name of Service Provider]</w:t>
      </w:r>
      <w:r w:rsidRPr="00DB4ACA">
        <w:t xml:space="preserve"> (hereinafter called the “Service Provider”).</w:t>
      </w:r>
    </w:p>
    <w:p w14:paraId="7BE2A10F" w14:textId="77777777" w:rsidR="00BD0FF6" w:rsidRPr="00DB4ACA" w:rsidRDefault="00BD0FF6" w:rsidP="009407C2">
      <w:pPr>
        <w:numPr>
          <w:ilvl w:val="12"/>
          <w:numId w:val="0"/>
        </w:numPr>
        <w:spacing w:after="160"/>
        <w:jc w:val="both"/>
      </w:pPr>
      <w:r w:rsidRPr="00DB4ACA">
        <w:t>[</w:t>
      </w:r>
      <w:r w:rsidRPr="00DB4ACA">
        <w:rPr>
          <w:b/>
          <w:i/>
        </w:rPr>
        <w:t>Note</w:t>
      </w:r>
      <w:r w:rsidRPr="00DB4ACA">
        <w:rPr>
          <w:i/>
        </w:rPr>
        <w:t>: In the text below text in brackets is optional; all notes should be deleted in final text</w:t>
      </w:r>
      <w:r w:rsidRPr="00DB4ACA">
        <w:t>.</w:t>
      </w:r>
      <w:r w:rsidRPr="00DB4ACA">
        <w:rPr>
          <w:i/>
        </w:rPr>
        <w:t xml:space="preserve"> If the Service Provider consist of more than one entity, the above should be partially amended to read as follows:</w:t>
      </w:r>
      <w:r w:rsidRPr="00DB4ACA">
        <w:t xml:space="preserve">  “…(hereinafter called the “Employer”) and, on the other hand, a joint venture consisting of the following entities, each of which will be jointly and severally liable to the Employer for all the Service Provider’</w:t>
      </w:r>
      <w:r w:rsidR="00D1775D" w:rsidRPr="00DB4ACA">
        <w:t>s</w:t>
      </w:r>
      <w:r w:rsidRPr="00DB4ACA">
        <w:t xml:space="preserve"> obligations under this Contract, namely, </w:t>
      </w:r>
      <w:r w:rsidRPr="00DB4ACA">
        <w:rPr>
          <w:i/>
        </w:rPr>
        <w:t>[name of Service Provider]</w:t>
      </w:r>
      <w:r w:rsidRPr="00DB4ACA">
        <w:t xml:space="preserve"> and </w:t>
      </w:r>
      <w:r w:rsidRPr="00DB4ACA">
        <w:rPr>
          <w:i/>
        </w:rPr>
        <w:t>[name of Service Provider]</w:t>
      </w:r>
      <w:r w:rsidRPr="00DB4ACA">
        <w:t xml:space="preserve"> (hereinafter called the “Service Provider”).] </w:t>
      </w:r>
    </w:p>
    <w:p w14:paraId="4049B66F" w14:textId="77777777" w:rsidR="00BD0FF6" w:rsidRPr="00DB4ACA" w:rsidRDefault="00BD0FF6" w:rsidP="009407C2">
      <w:pPr>
        <w:numPr>
          <w:ilvl w:val="12"/>
          <w:numId w:val="0"/>
        </w:numPr>
        <w:spacing w:after="160"/>
        <w:jc w:val="both"/>
      </w:pPr>
      <w:r w:rsidRPr="00DB4ACA">
        <w:t>WHEREAS</w:t>
      </w:r>
    </w:p>
    <w:p w14:paraId="66E88F12" w14:textId="77777777" w:rsidR="00BD0FF6" w:rsidRPr="00DB4ACA" w:rsidRDefault="00BD0FF6" w:rsidP="009407C2">
      <w:pPr>
        <w:numPr>
          <w:ilvl w:val="12"/>
          <w:numId w:val="0"/>
        </w:numPr>
        <w:spacing w:after="160"/>
        <w:ind w:left="1440" w:hanging="720"/>
        <w:jc w:val="both"/>
      </w:pPr>
      <w:r w:rsidRPr="00DB4ACA">
        <w:t>(a)</w:t>
      </w:r>
      <w:r w:rsidRPr="00DB4ACA">
        <w:tab/>
        <w:t>the Employer has requested the Service Provider to provide certain</w:t>
      </w:r>
      <w:r w:rsidR="00D1775D" w:rsidRPr="00DB4ACA">
        <w:t xml:space="preserve"> </w:t>
      </w:r>
      <w:r w:rsidRPr="00DB4ACA">
        <w:t>Services as defined in the General Conditions of Contract attached to this Contract (hereinafter called the “Services”);</w:t>
      </w:r>
    </w:p>
    <w:p w14:paraId="02C5A213" w14:textId="77777777" w:rsidR="00BD0FF6" w:rsidRPr="00DB4ACA" w:rsidRDefault="00BD0FF6" w:rsidP="009407C2">
      <w:pPr>
        <w:numPr>
          <w:ilvl w:val="12"/>
          <w:numId w:val="0"/>
        </w:numPr>
        <w:spacing w:after="160"/>
        <w:ind w:left="1440" w:hanging="720"/>
        <w:jc w:val="both"/>
      </w:pPr>
      <w:r w:rsidRPr="00DB4ACA">
        <w:t>(b)</w:t>
      </w:r>
      <w:r w:rsidRPr="00DB4ACA">
        <w:tab/>
        <w:t>the Service Provider, having represented to the Employer that they have the required professional skills, and personnel and technical resources, have agreed to provide the Services on the terms and conditions set forth in this Contract at a contract price of……………………;</w:t>
      </w:r>
    </w:p>
    <w:p w14:paraId="72E76208" w14:textId="77777777" w:rsidR="00BD0FF6" w:rsidRPr="00DB4ACA" w:rsidRDefault="00BD0FF6" w:rsidP="009407C2">
      <w:pPr>
        <w:numPr>
          <w:ilvl w:val="12"/>
          <w:numId w:val="0"/>
        </w:numPr>
        <w:spacing w:after="160"/>
        <w:ind w:left="1440" w:hanging="720"/>
        <w:jc w:val="both"/>
      </w:pPr>
      <w:r w:rsidRPr="00DB4ACA">
        <w:t>(c)</w:t>
      </w:r>
      <w:r w:rsidRPr="00DB4ACA">
        <w:tab/>
        <w:t>the Employer has received [</w:t>
      </w:r>
      <w:r w:rsidRPr="00DB4ACA">
        <w:rPr>
          <w:i/>
        </w:rPr>
        <w:t>or</w:t>
      </w:r>
      <w:r w:rsidRPr="00DB4ACA">
        <w:t xml:space="preserve"> has applied for] a loan from the International Bank for Reconstruction and Development (hereinafter called the “Bank”) [</w:t>
      </w:r>
      <w:r w:rsidRPr="00DB4ACA">
        <w:rPr>
          <w:i/>
        </w:rPr>
        <w:t>or</w:t>
      </w:r>
      <w:r w:rsidRPr="00DB4ACA">
        <w:t xml:space="preserve"> a credit from the International Development Association (hereinafter called the “Association”)] towards the cost of the Services and intends to apply a portion of the proceeds of this loan [</w:t>
      </w:r>
      <w:r w:rsidRPr="00DB4ACA">
        <w:rPr>
          <w:i/>
        </w:rPr>
        <w:t>or</w:t>
      </w:r>
      <w:r w:rsidRPr="00DB4ACA">
        <w:t xml:space="preserve"> credit] to eligible payments under this Contract, it being understood (</w:t>
      </w:r>
      <w:proofErr w:type="spellStart"/>
      <w:r w:rsidRPr="00DB4ACA">
        <w:t>i</w:t>
      </w:r>
      <w:proofErr w:type="spellEnd"/>
      <w:r w:rsidRPr="00DB4ACA">
        <w:t>) that payments by the Bank [</w:t>
      </w:r>
      <w:r w:rsidRPr="00DB4ACA">
        <w:rPr>
          <w:i/>
        </w:rPr>
        <w:t>or</w:t>
      </w:r>
      <w:r w:rsidRPr="00DB4ACA">
        <w:t xml:space="preserve"> Association] will be made only at the request of the Employer and upon approval by the Bank [</w:t>
      </w:r>
      <w:r w:rsidRPr="00DB4ACA">
        <w:rPr>
          <w:i/>
        </w:rPr>
        <w:t>or</w:t>
      </w:r>
      <w:r w:rsidRPr="00DB4ACA">
        <w:t xml:space="preserve"> Association], (ii) that such payments will be subject, in all respects, to the terms and conditions of the agreement providing for the loan [</w:t>
      </w:r>
      <w:r w:rsidRPr="00DB4ACA">
        <w:rPr>
          <w:i/>
        </w:rPr>
        <w:t>or</w:t>
      </w:r>
      <w:r w:rsidRPr="00DB4ACA">
        <w:t xml:space="preserve"> credit], and (iii) that no party other than the Employer shall derive any rights from the agreement providing for the loan [or credit] or have any claim to the loan [</w:t>
      </w:r>
      <w:r w:rsidRPr="00DB4ACA">
        <w:rPr>
          <w:i/>
        </w:rPr>
        <w:t>or</w:t>
      </w:r>
      <w:r w:rsidRPr="00DB4ACA">
        <w:t xml:space="preserve"> credit] proceeds;</w:t>
      </w:r>
    </w:p>
    <w:p w14:paraId="31A8B06A" w14:textId="77777777" w:rsidR="00BD0FF6" w:rsidRPr="00DB4ACA" w:rsidRDefault="00BD0FF6" w:rsidP="009407C2">
      <w:pPr>
        <w:numPr>
          <w:ilvl w:val="12"/>
          <w:numId w:val="0"/>
        </w:numPr>
        <w:spacing w:after="160"/>
        <w:jc w:val="both"/>
      </w:pPr>
      <w:r w:rsidRPr="00DB4ACA">
        <w:t>NOW THEREFORE the parties hereto hereby agree as follows:</w:t>
      </w:r>
    </w:p>
    <w:p w14:paraId="2F84A574" w14:textId="77777777" w:rsidR="00085FFA" w:rsidRPr="00DB4ACA" w:rsidRDefault="00BD0FF6" w:rsidP="009407C2">
      <w:pPr>
        <w:tabs>
          <w:tab w:val="left" w:pos="540"/>
        </w:tabs>
        <w:spacing w:after="160"/>
      </w:pPr>
      <w:r w:rsidRPr="00DB4ACA">
        <w:t>1.</w:t>
      </w:r>
      <w:r w:rsidRPr="00DB4ACA">
        <w:tab/>
      </w:r>
      <w:r w:rsidR="00085FFA" w:rsidRPr="00DB4ACA">
        <w:t>The following documents shall be deemed to form and be read and construed as part of this Agreement, and the priority of the documents shall be as follows:</w:t>
      </w:r>
    </w:p>
    <w:p w14:paraId="0ECC2FE8" w14:textId="77777777" w:rsidR="00085FFA" w:rsidRPr="00DB4ACA" w:rsidRDefault="00085FFA" w:rsidP="009407C2">
      <w:pPr>
        <w:tabs>
          <w:tab w:val="left" w:pos="1080"/>
        </w:tabs>
        <w:spacing w:after="160"/>
        <w:ind w:left="1080" w:hanging="540"/>
      </w:pPr>
      <w:r w:rsidRPr="00DB4ACA">
        <w:t>(a)</w:t>
      </w:r>
      <w:r w:rsidRPr="00DB4ACA">
        <w:tab/>
        <w:t>the Letter of Acceptance;</w:t>
      </w:r>
    </w:p>
    <w:p w14:paraId="4A5685D0" w14:textId="77777777" w:rsidR="00085FFA" w:rsidRPr="00DB4ACA" w:rsidRDefault="00085FFA" w:rsidP="009407C2">
      <w:pPr>
        <w:tabs>
          <w:tab w:val="left" w:pos="1080"/>
        </w:tabs>
        <w:spacing w:after="160"/>
        <w:ind w:left="1080" w:hanging="540"/>
      </w:pPr>
      <w:r w:rsidRPr="00DB4ACA">
        <w:t>(b)</w:t>
      </w:r>
      <w:r w:rsidRPr="00DB4ACA">
        <w:tab/>
        <w:t xml:space="preserve">the Service Provider’s </w:t>
      </w:r>
      <w:r w:rsidR="00494128" w:rsidRPr="00DB4ACA">
        <w:t>Bid</w:t>
      </w:r>
      <w:r w:rsidRPr="00DB4ACA">
        <w:t xml:space="preserve"> </w:t>
      </w:r>
    </w:p>
    <w:p w14:paraId="74584EAE" w14:textId="77777777" w:rsidR="00085FFA" w:rsidRPr="00DB4ACA" w:rsidRDefault="00085FFA" w:rsidP="009407C2">
      <w:pPr>
        <w:tabs>
          <w:tab w:val="left" w:pos="1080"/>
        </w:tabs>
        <w:spacing w:after="160"/>
        <w:ind w:left="1080" w:hanging="540"/>
      </w:pPr>
      <w:r w:rsidRPr="00DB4ACA">
        <w:t>(c)</w:t>
      </w:r>
      <w:r w:rsidRPr="00DB4ACA">
        <w:tab/>
        <w:t>the Special Conditions of Contract;</w:t>
      </w:r>
    </w:p>
    <w:p w14:paraId="7ACF6C68" w14:textId="77777777" w:rsidR="00085FFA" w:rsidRPr="00DB4ACA" w:rsidRDefault="00085FFA" w:rsidP="009407C2">
      <w:pPr>
        <w:tabs>
          <w:tab w:val="left" w:pos="1080"/>
        </w:tabs>
        <w:spacing w:after="160"/>
        <w:ind w:left="1080" w:hanging="540"/>
      </w:pPr>
      <w:r w:rsidRPr="00DB4ACA">
        <w:lastRenderedPageBreak/>
        <w:t>(d)</w:t>
      </w:r>
      <w:r w:rsidRPr="00DB4ACA">
        <w:tab/>
        <w:t>the General Conditions of Contract;</w:t>
      </w:r>
    </w:p>
    <w:p w14:paraId="027ED416" w14:textId="77777777" w:rsidR="00085FFA" w:rsidRPr="00DB4ACA" w:rsidRDefault="00085FFA" w:rsidP="009407C2">
      <w:pPr>
        <w:tabs>
          <w:tab w:val="left" w:pos="1080"/>
        </w:tabs>
        <w:spacing w:after="160"/>
        <w:ind w:left="1080" w:hanging="540"/>
      </w:pPr>
      <w:r w:rsidRPr="00DB4ACA">
        <w:t>(e)</w:t>
      </w:r>
      <w:r w:rsidRPr="00DB4ACA">
        <w:tab/>
        <w:t>the Specifications;</w:t>
      </w:r>
    </w:p>
    <w:p w14:paraId="569AFEAC" w14:textId="77777777" w:rsidR="00085FFA" w:rsidRPr="00DB4ACA" w:rsidRDefault="00085FFA" w:rsidP="009407C2">
      <w:pPr>
        <w:tabs>
          <w:tab w:val="left" w:pos="1080"/>
        </w:tabs>
        <w:spacing w:after="160"/>
        <w:ind w:left="1094" w:hanging="547"/>
      </w:pPr>
      <w:r w:rsidRPr="00DB4ACA">
        <w:t>(f)</w:t>
      </w:r>
      <w:r w:rsidRPr="00DB4ACA">
        <w:tab/>
        <w:t>the Priced Activity Schedule; and</w:t>
      </w:r>
    </w:p>
    <w:p w14:paraId="1328EC8C" w14:textId="77777777" w:rsidR="00BD0FF6" w:rsidRPr="00DB4ACA" w:rsidRDefault="00085FFA" w:rsidP="009407C2">
      <w:pPr>
        <w:spacing w:after="160"/>
        <w:ind w:left="1094" w:hanging="547"/>
        <w:jc w:val="both"/>
      </w:pPr>
      <w:r w:rsidRPr="00DB4ACA">
        <w:t>(g)</w:t>
      </w:r>
      <w:r w:rsidRPr="00DB4ACA">
        <w:tab/>
      </w:r>
      <w:r w:rsidR="00BD0FF6" w:rsidRPr="00DB4ACA">
        <w:t>The following Appendices:  [</w:t>
      </w:r>
      <w:r w:rsidR="00BD0FF6" w:rsidRPr="00DB4ACA">
        <w:rPr>
          <w:b/>
          <w:i/>
          <w:spacing w:val="-4"/>
        </w:rPr>
        <w:t>Note</w:t>
      </w:r>
      <w:r w:rsidR="00BD0FF6" w:rsidRPr="00DB4ACA">
        <w:rPr>
          <w:i/>
          <w:spacing w:val="-4"/>
        </w:rPr>
        <w:t>:  If any of these Appendices are not used, the words “Not Used” should be inserted below next to the title of the Appendix and on the sheet attached hereto carrying the title of that Appendix</w:t>
      </w:r>
      <w:r w:rsidR="00BD0FF6" w:rsidRPr="00DB4ACA">
        <w:t xml:space="preserve">.] </w:t>
      </w:r>
    </w:p>
    <w:p w14:paraId="24077C18" w14:textId="77777777" w:rsidR="00BD0FF6" w:rsidRPr="00DB4ACA" w:rsidRDefault="00BD0FF6" w:rsidP="009407C2">
      <w:pPr>
        <w:numPr>
          <w:ilvl w:val="12"/>
          <w:numId w:val="0"/>
        </w:numPr>
        <w:tabs>
          <w:tab w:val="left" w:pos="7650"/>
          <w:tab w:val="left" w:pos="8010"/>
        </w:tabs>
        <w:spacing w:after="160"/>
        <w:ind w:left="1440"/>
      </w:pPr>
      <w:r w:rsidRPr="00DB4ACA">
        <w:t>Appendix A:  Description of the Services</w:t>
      </w:r>
    </w:p>
    <w:p w14:paraId="4E307843" w14:textId="77777777" w:rsidR="00BD0FF6" w:rsidRPr="00DB4ACA" w:rsidRDefault="00BD0FF6" w:rsidP="009407C2">
      <w:pPr>
        <w:numPr>
          <w:ilvl w:val="12"/>
          <w:numId w:val="0"/>
        </w:numPr>
        <w:tabs>
          <w:tab w:val="left" w:pos="7650"/>
          <w:tab w:val="left" w:pos="8010"/>
        </w:tabs>
        <w:spacing w:after="160"/>
        <w:ind w:left="1440"/>
      </w:pPr>
      <w:r w:rsidRPr="00DB4ACA">
        <w:t>Appendix B:  Schedule of Payments</w:t>
      </w:r>
    </w:p>
    <w:p w14:paraId="3482907C" w14:textId="77777777" w:rsidR="00BD0FF6" w:rsidRPr="00DB4ACA" w:rsidRDefault="00BD0FF6" w:rsidP="009407C2">
      <w:pPr>
        <w:numPr>
          <w:ilvl w:val="12"/>
          <w:numId w:val="0"/>
        </w:numPr>
        <w:tabs>
          <w:tab w:val="left" w:pos="7650"/>
          <w:tab w:val="left" w:pos="8010"/>
        </w:tabs>
        <w:spacing w:after="160"/>
        <w:ind w:left="1440"/>
      </w:pPr>
      <w:r w:rsidRPr="00DB4ACA">
        <w:t>Appendix C:  Key Personnel and Subcontractors</w:t>
      </w:r>
    </w:p>
    <w:p w14:paraId="0FEDBF57" w14:textId="77777777" w:rsidR="00BD0FF6" w:rsidRPr="00DB4ACA" w:rsidRDefault="00BD0FF6" w:rsidP="009407C2">
      <w:pPr>
        <w:numPr>
          <w:ilvl w:val="12"/>
          <w:numId w:val="0"/>
        </w:numPr>
        <w:tabs>
          <w:tab w:val="left" w:pos="7650"/>
          <w:tab w:val="left" w:pos="8010"/>
        </w:tabs>
        <w:spacing w:after="160"/>
        <w:ind w:left="1440"/>
      </w:pPr>
      <w:r w:rsidRPr="00DB4ACA">
        <w:t>Appendix D:  Breakdown of Contract Price in Foreign Currency</w:t>
      </w:r>
    </w:p>
    <w:p w14:paraId="2ED21B5D" w14:textId="77777777" w:rsidR="00BD0FF6" w:rsidRPr="00DB4ACA" w:rsidRDefault="00BD0FF6" w:rsidP="009407C2">
      <w:pPr>
        <w:numPr>
          <w:ilvl w:val="12"/>
          <w:numId w:val="0"/>
        </w:numPr>
        <w:tabs>
          <w:tab w:val="left" w:pos="7650"/>
          <w:tab w:val="left" w:pos="8010"/>
        </w:tabs>
        <w:spacing w:after="160"/>
        <w:ind w:left="1440"/>
      </w:pPr>
      <w:r w:rsidRPr="00DB4ACA">
        <w:t>Appendix E:  Breakdown of Contract Price in Local Currency</w:t>
      </w:r>
    </w:p>
    <w:p w14:paraId="4D707F73" w14:textId="77777777" w:rsidR="00BD0FF6" w:rsidRPr="00DB4ACA" w:rsidRDefault="00BD0FF6" w:rsidP="009407C2">
      <w:pPr>
        <w:numPr>
          <w:ilvl w:val="12"/>
          <w:numId w:val="0"/>
        </w:numPr>
        <w:tabs>
          <w:tab w:val="left" w:pos="7650"/>
          <w:tab w:val="left" w:pos="8010"/>
        </w:tabs>
        <w:spacing w:after="160"/>
        <w:ind w:left="1440"/>
      </w:pPr>
      <w:r w:rsidRPr="00DB4ACA">
        <w:t>Appendix F:  Services and Facilities Provided by the Employer</w:t>
      </w:r>
    </w:p>
    <w:p w14:paraId="6FD62F3F" w14:textId="77777777" w:rsidR="00BD0FF6" w:rsidRPr="00DB4ACA" w:rsidRDefault="00BD0FF6" w:rsidP="009407C2">
      <w:pPr>
        <w:numPr>
          <w:ilvl w:val="12"/>
          <w:numId w:val="0"/>
        </w:numPr>
        <w:tabs>
          <w:tab w:val="left" w:pos="7650"/>
          <w:tab w:val="left" w:pos="8010"/>
        </w:tabs>
        <w:spacing w:after="160"/>
        <w:ind w:left="1440"/>
      </w:pPr>
      <w:r w:rsidRPr="00DB4ACA">
        <w:t>Appendix G:  Performance Incentive Compensation</w:t>
      </w:r>
    </w:p>
    <w:p w14:paraId="06DF873D" w14:textId="77777777" w:rsidR="00BD0FF6" w:rsidRPr="00DB4ACA" w:rsidRDefault="00BD0FF6" w:rsidP="009407C2">
      <w:pPr>
        <w:numPr>
          <w:ilvl w:val="12"/>
          <w:numId w:val="0"/>
        </w:numPr>
        <w:spacing w:after="160"/>
        <w:ind w:left="720" w:hanging="720"/>
        <w:jc w:val="both"/>
      </w:pPr>
      <w:r w:rsidRPr="00DB4ACA">
        <w:t>2.</w:t>
      </w:r>
      <w:r w:rsidRPr="00DB4ACA">
        <w:tab/>
        <w:t>The mutual rights and obligations of the Employer and the Service Provider shall be as set forth in the Contract, in particular:</w:t>
      </w:r>
    </w:p>
    <w:p w14:paraId="4853F2AC" w14:textId="77777777" w:rsidR="00BD0FF6" w:rsidRPr="00DB4ACA" w:rsidRDefault="00BD0FF6" w:rsidP="009407C2">
      <w:pPr>
        <w:numPr>
          <w:ilvl w:val="12"/>
          <w:numId w:val="0"/>
        </w:numPr>
        <w:spacing w:after="160"/>
        <w:ind w:left="1440" w:hanging="720"/>
        <w:jc w:val="both"/>
      </w:pPr>
      <w:r w:rsidRPr="00DB4ACA">
        <w:t>(a)</w:t>
      </w:r>
      <w:r w:rsidRPr="00DB4ACA">
        <w:tab/>
      </w:r>
      <w:r w:rsidR="006016A2" w:rsidRPr="00DB4ACA">
        <w:t>t</w:t>
      </w:r>
      <w:r w:rsidRPr="00DB4ACA">
        <w:t>he Service Provider shall carry out the Services in accordance with the provisions of the Contract; and</w:t>
      </w:r>
    </w:p>
    <w:p w14:paraId="57917D36" w14:textId="77777777" w:rsidR="00BD0FF6" w:rsidRPr="00DB4ACA" w:rsidRDefault="00BD0FF6" w:rsidP="009407C2">
      <w:pPr>
        <w:numPr>
          <w:ilvl w:val="12"/>
          <w:numId w:val="0"/>
        </w:numPr>
        <w:spacing w:after="160"/>
        <w:ind w:left="1440" w:hanging="720"/>
        <w:jc w:val="both"/>
      </w:pPr>
      <w:r w:rsidRPr="00DB4ACA">
        <w:t>(b)</w:t>
      </w:r>
      <w:r w:rsidRPr="00DB4ACA">
        <w:tab/>
        <w:t>the Employer shall make payments to the Service Provider in accordance with the provisions of the Contract.</w:t>
      </w:r>
    </w:p>
    <w:p w14:paraId="037D5A76" w14:textId="77777777" w:rsidR="00BD0FF6" w:rsidRPr="00DB4ACA" w:rsidRDefault="00BD0FF6" w:rsidP="009407C2">
      <w:pPr>
        <w:numPr>
          <w:ilvl w:val="12"/>
          <w:numId w:val="0"/>
        </w:numPr>
        <w:spacing w:after="160"/>
        <w:jc w:val="both"/>
      </w:pPr>
      <w:r w:rsidRPr="00DB4ACA">
        <w:t>IN WITNESS WHEREOF, the Parties hereto have caused this Contract to be signed in their respective names as of the day and year first above written.</w:t>
      </w:r>
    </w:p>
    <w:p w14:paraId="7B040C2C" w14:textId="77777777" w:rsidR="00BD0FF6" w:rsidRPr="00DB4ACA" w:rsidRDefault="00BD0FF6" w:rsidP="009407C2">
      <w:pPr>
        <w:numPr>
          <w:ilvl w:val="12"/>
          <w:numId w:val="0"/>
        </w:numPr>
        <w:spacing w:after="160"/>
      </w:pPr>
      <w:r w:rsidRPr="00DB4ACA">
        <w:t xml:space="preserve">For and on behalf of </w:t>
      </w:r>
      <w:r w:rsidRPr="00DB4ACA">
        <w:rPr>
          <w:i/>
        </w:rPr>
        <w:t>[name of Employer]</w:t>
      </w:r>
    </w:p>
    <w:p w14:paraId="6553F3BC" w14:textId="77777777" w:rsidR="00BD0FF6" w:rsidRPr="00DB4ACA" w:rsidRDefault="00BD0FF6" w:rsidP="009407C2">
      <w:pPr>
        <w:numPr>
          <w:ilvl w:val="12"/>
          <w:numId w:val="0"/>
        </w:numPr>
        <w:tabs>
          <w:tab w:val="left" w:pos="5760"/>
        </w:tabs>
        <w:spacing w:after="160"/>
      </w:pPr>
      <w:r w:rsidRPr="00DB4ACA">
        <w:rPr>
          <w:u w:val="single"/>
        </w:rPr>
        <w:tab/>
      </w:r>
      <w:r w:rsidR="00BF44B7" w:rsidRPr="00DB4ACA">
        <w:rPr>
          <w:u w:val="single"/>
        </w:rPr>
        <w:br/>
      </w:r>
      <w:r w:rsidRPr="00DB4ACA">
        <w:rPr>
          <w:i/>
        </w:rPr>
        <w:t>[Authorized Representative]</w:t>
      </w:r>
    </w:p>
    <w:p w14:paraId="60BA67F5" w14:textId="77777777" w:rsidR="00BD0FF6" w:rsidRPr="00DB4ACA" w:rsidRDefault="00BD0FF6" w:rsidP="009407C2">
      <w:pPr>
        <w:numPr>
          <w:ilvl w:val="12"/>
          <w:numId w:val="0"/>
        </w:numPr>
        <w:spacing w:after="160"/>
      </w:pPr>
      <w:r w:rsidRPr="00DB4ACA">
        <w:t xml:space="preserve">For and on behalf of </w:t>
      </w:r>
      <w:r w:rsidRPr="00DB4ACA">
        <w:rPr>
          <w:i/>
        </w:rPr>
        <w:t>[name of Service Provider]</w:t>
      </w:r>
    </w:p>
    <w:p w14:paraId="6A331B16" w14:textId="77777777" w:rsidR="00BD0FF6" w:rsidRPr="00DB4ACA" w:rsidRDefault="00BD0FF6" w:rsidP="009407C2">
      <w:pPr>
        <w:numPr>
          <w:ilvl w:val="12"/>
          <w:numId w:val="0"/>
        </w:numPr>
        <w:tabs>
          <w:tab w:val="left" w:pos="5760"/>
        </w:tabs>
        <w:spacing w:after="160"/>
      </w:pPr>
      <w:r w:rsidRPr="00DB4ACA">
        <w:rPr>
          <w:u w:val="single"/>
        </w:rPr>
        <w:tab/>
      </w:r>
      <w:r w:rsidR="00BF44B7" w:rsidRPr="00DB4ACA">
        <w:rPr>
          <w:u w:val="single"/>
        </w:rPr>
        <w:br/>
      </w:r>
      <w:r w:rsidRPr="00DB4ACA">
        <w:rPr>
          <w:i/>
        </w:rPr>
        <w:t>[Authorized Representative]</w:t>
      </w:r>
    </w:p>
    <w:p w14:paraId="45A30936" w14:textId="77777777" w:rsidR="00BD0FF6" w:rsidRPr="00DB4ACA" w:rsidRDefault="00BD0FF6" w:rsidP="009407C2">
      <w:pPr>
        <w:numPr>
          <w:ilvl w:val="12"/>
          <w:numId w:val="0"/>
        </w:numPr>
        <w:spacing w:after="160"/>
      </w:pPr>
      <w:r w:rsidRPr="00DB4ACA">
        <w:t>[</w:t>
      </w:r>
      <w:r w:rsidRPr="00DB4ACA">
        <w:rPr>
          <w:b/>
          <w:i/>
        </w:rPr>
        <w:t>Note</w:t>
      </w:r>
      <w:r w:rsidRPr="00DB4ACA">
        <w:rPr>
          <w:i/>
        </w:rPr>
        <w:t>:  If the Service Provider consist</w:t>
      </w:r>
      <w:r w:rsidR="006A26C4" w:rsidRPr="00DB4ACA">
        <w:rPr>
          <w:i/>
        </w:rPr>
        <w:t>s</w:t>
      </w:r>
      <w:r w:rsidRPr="00DB4ACA">
        <w:rPr>
          <w:i/>
        </w:rPr>
        <w:t xml:space="preserve"> of more than one entity, all these entities should appear as signatories, e.g., in the following manner</w:t>
      </w:r>
      <w:r w:rsidRPr="00DB4ACA">
        <w:t>:]</w:t>
      </w:r>
    </w:p>
    <w:p w14:paraId="1AA53DE0" w14:textId="77777777" w:rsidR="00BD0FF6" w:rsidRPr="00DB4ACA" w:rsidRDefault="00BD0FF6" w:rsidP="009407C2">
      <w:pPr>
        <w:numPr>
          <w:ilvl w:val="12"/>
          <w:numId w:val="0"/>
        </w:numPr>
        <w:spacing w:after="160"/>
      </w:pPr>
      <w:r w:rsidRPr="00DB4ACA">
        <w:t>For and on behalf of each of the Members of the Service Provider</w:t>
      </w:r>
    </w:p>
    <w:p w14:paraId="50438B5F" w14:textId="77777777" w:rsidR="00BD0FF6" w:rsidRPr="00DB4ACA" w:rsidRDefault="00BF44B7" w:rsidP="009407C2">
      <w:pPr>
        <w:numPr>
          <w:ilvl w:val="12"/>
          <w:numId w:val="0"/>
        </w:numPr>
        <w:tabs>
          <w:tab w:val="left" w:pos="5760"/>
        </w:tabs>
        <w:spacing w:after="160"/>
      </w:pPr>
      <w:r w:rsidRPr="00DB4ACA">
        <w:rPr>
          <w:u w:val="single"/>
        </w:rPr>
        <w:tab/>
      </w:r>
      <w:r w:rsidRPr="00DB4ACA">
        <w:rPr>
          <w:u w:val="single"/>
        </w:rPr>
        <w:br/>
      </w:r>
      <w:r w:rsidRPr="00DB4ACA">
        <w:rPr>
          <w:i/>
        </w:rPr>
        <w:t xml:space="preserve"> </w:t>
      </w:r>
      <w:r w:rsidR="00BD0FF6" w:rsidRPr="00DB4ACA">
        <w:rPr>
          <w:i/>
        </w:rPr>
        <w:t>[name of member]</w:t>
      </w:r>
    </w:p>
    <w:p w14:paraId="4A46A2EA" w14:textId="77777777" w:rsidR="00BD0FF6" w:rsidRPr="00DB4ACA" w:rsidRDefault="00BD0FF6" w:rsidP="009407C2">
      <w:pPr>
        <w:numPr>
          <w:ilvl w:val="12"/>
          <w:numId w:val="0"/>
        </w:numPr>
        <w:tabs>
          <w:tab w:val="left" w:pos="5760"/>
        </w:tabs>
        <w:spacing w:after="160"/>
      </w:pPr>
      <w:r w:rsidRPr="00DB4ACA">
        <w:rPr>
          <w:u w:val="single"/>
        </w:rPr>
        <w:tab/>
      </w:r>
      <w:r w:rsidR="00BF44B7" w:rsidRPr="00DB4ACA">
        <w:rPr>
          <w:u w:val="single"/>
        </w:rPr>
        <w:br/>
      </w:r>
      <w:r w:rsidRPr="00DB4ACA">
        <w:rPr>
          <w:i/>
        </w:rPr>
        <w:t>[Authorized Representative]</w:t>
      </w:r>
    </w:p>
    <w:p w14:paraId="12E4B7F6" w14:textId="77777777" w:rsidR="00BF44B7" w:rsidRPr="00DB4ACA" w:rsidRDefault="00BF44B7" w:rsidP="009407C2">
      <w:pPr>
        <w:numPr>
          <w:ilvl w:val="12"/>
          <w:numId w:val="0"/>
        </w:numPr>
        <w:tabs>
          <w:tab w:val="left" w:pos="5760"/>
        </w:tabs>
        <w:spacing w:after="160"/>
      </w:pPr>
      <w:r w:rsidRPr="00DB4ACA">
        <w:rPr>
          <w:u w:val="single"/>
        </w:rPr>
        <w:lastRenderedPageBreak/>
        <w:tab/>
      </w:r>
      <w:r w:rsidRPr="00DB4ACA">
        <w:rPr>
          <w:u w:val="single"/>
        </w:rPr>
        <w:br/>
      </w:r>
      <w:r w:rsidRPr="00DB4ACA">
        <w:rPr>
          <w:i/>
        </w:rPr>
        <w:t xml:space="preserve"> [name of member]</w:t>
      </w:r>
    </w:p>
    <w:p w14:paraId="6B7220BF" w14:textId="77777777" w:rsidR="00BD0FF6" w:rsidRPr="00DB4ACA" w:rsidRDefault="00BD0FF6" w:rsidP="009407C2">
      <w:pPr>
        <w:numPr>
          <w:ilvl w:val="12"/>
          <w:numId w:val="0"/>
        </w:numPr>
        <w:tabs>
          <w:tab w:val="left" w:pos="5760"/>
        </w:tabs>
        <w:spacing w:after="160"/>
      </w:pPr>
      <w:r w:rsidRPr="00DB4ACA">
        <w:rPr>
          <w:u w:val="single"/>
        </w:rPr>
        <w:tab/>
      </w:r>
      <w:r w:rsidR="00BF44B7" w:rsidRPr="00DB4ACA">
        <w:rPr>
          <w:u w:val="single"/>
        </w:rPr>
        <w:br/>
      </w:r>
      <w:r w:rsidRPr="00DB4ACA">
        <w:rPr>
          <w:i/>
        </w:rPr>
        <w:t>[Authorized Representative]</w:t>
      </w:r>
    </w:p>
    <w:p w14:paraId="145F2B10" w14:textId="77777777" w:rsidR="005F0345" w:rsidRPr="00DB4ACA" w:rsidRDefault="001F0D6E" w:rsidP="009407C2">
      <w:pPr>
        <w:pStyle w:val="SectionVHeader"/>
      </w:pPr>
      <w:r w:rsidRPr="00DB4ACA">
        <w:br w:type="page"/>
      </w:r>
      <w:bookmarkStart w:id="234" w:name="_Toc68319423"/>
      <w:r w:rsidRPr="00DB4ACA">
        <w:lastRenderedPageBreak/>
        <w:t xml:space="preserve"> </w:t>
      </w:r>
      <w:bookmarkStart w:id="235" w:name="_Toc347230626"/>
      <w:bookmarkStart w:id="236" w:name="_Toc436904343"/>
      <w:bookmarkEnd w:id="234"/>
      <w:r w:rsidR="005F0345" w:rsidRPr="00DB4ACA">
        <w:t xml:space="preserve">Form of </w:t>
      </w:r>
      <w:bookmarkStart w:id="237" w:name="_Toc463858680"/>
      <w:bookmarkStart w:id="238" w:name="_Toc162340347"/>
      <w:r w:rsidR="005F0345" w:rsidRPr="00DB4ACA">
        <w:t>Bid Security</w:t>
      </w:r>
      <w:bookmarkEnd w:id="235"/>
      <w:bookmarkEnd w:id="236"/>
      <w:bookmarkEnd w:id="237"/>
      <w:bookmarkEnd w:id="238"/>
    </w:p>
    <w:p w14:paraId="2203B90A" w14:textId="77777777" w:rsidR="005F0345" w:rsidRPr="00DB4ACA" w:rsidRDefault="005F0345" w:rsidP="009407C2">
      <w:pPr>
        <w:jc w:val="center"/>
        <w:rPr>
          <w:b/>
        </w:rPr>
      </w:pPr>
      <w:r w:rsidRPr="00DB4ACA">
        <w:rPr>
          <w:b/>
        </w:rPr>
        <w:t>(Bank Guarantee)</w:t>
      </w:r>
    </w:p>
    <w:p w14:paraId="03DE7F44" w14:textId="77777777" w:rsidR="005F0345" w:rsidRPr="00DB4ACA" w:rsidRDefault="005F0345" w:rsidP="009407C2">
      <w:pPr>
        <w:jc w:val="center"/>
      </w:pPr>
    </w:p>
    <w:p w14:paraId="09C503E3" w14:textId="77777777" w:rsidR="005F0345" w:rsidRPr="00DB4ACA" w:rsidRDefault="005F0345" w:rsidP="009407C2">
      <w:pPr>
        <w:rPr>
          <w:i/>
          <w:iCs/>
        </w:rPr>
      </w:pPr>
      <w:r w:rsidRPr="00DB4ACA">
        <w:rPr>
          <w:i/>
          <w:iCs/>
        </w:rPr>
        <w:t>[The bank shall fill in this Bank Guarantee Form in accordance with the instructions indicated.]</w:t>
      </w:r>
    </w:p>
    <w:p w14:paraId="6632C712" w14:textId="77777777" w:rsidR="005F0345" w:rsidRPr="00DB4ACA" w:rsidRDefault="005F0345" w:rsidP="009407C2">
      <w:pPr>
        <w:rPr>
          <w:i/>
          <w:iCs/>
        </w:rPr>
      </w:pPr>
    </w:p>
    <w:p w14:paraId="450BF2CD" w14:textId="77777777" w:rsidR="005F0345" w:rsidRPr="00DB4ACA" w:rsidRDefault="005F0345" w:rsidP="009407C2">
      <w:pPr>
        <w:pStyle w:val="NormalWeb"/>
        <w:rPr>
          <w:rFonts w:ascii="Times New Roman" w:hAnsi="Times New Roman" w:cs="Times New Roman"/>
          <w:i/>
          <w:iCs/>
        </w:rPr>
      </w:pPr>
      <w:r w:rsidRPr="00DB4ACA">
        <w:rPr>
          <w:rFonts w:ascii="Times New Roman" w:hAnsi="Times New Roman" w:cs="Times New Roman"/>
          <w:i/>
          <w:iCs/>
        </w:rPr>
        <w:t>[Guarantor letterhead or SWIFT identifier code]</w:t>
      </w:r>
    </w:p>
    <w:p w14:paraId="766E8693" w14:textId="77777777" w:rsidR="005F0345" w:rsidRPr="00DB4ACA" w:rsidRDefault="005F0345" w:rsidP="009407C2">
      <w:pPr>
        <w:pStyle w:val="NormalWeb"/>
        <w:rPr>
          <w:rFonts w:ascii="Times New Roman" w:hAnsi="Times New Roman" w:cs="Times New Roman"/>
        </w:rPr>
      </w:pPr>
      <w:r w:rsidRPr="00DB4ACA">
        <w:rPr>
          <w:rFonts w:ascii="Times New Roman" w:hAnsi="Times New Roman" w:cs="Times New Roman"/>
          <w:b/>
          <w:bCs/>
        </w:rPr>
        <w:t xml:space="preserve">Beneficiary: </w:t>
      </w:r>
      <w:r w:rsidRPr="00DB4ACA">
        <w:rPr>
          <w:rFonts w:ascii="Times New Roman" w:hAnsi="Times New Roman" w:cs="Times New Roman"/>
          <w:i/>
          <w:iCs/>
        </w:rPr>
        <w:t>[</w:t>
      </w:r>
      <w:r w:rsidR="00AC786D" w:rsidRPr="00DB4ACA">
        <w:rPr>
          <w:rFonts w:ascii="Times New Roman" w:hAnsi="Times New Roman" w:cs="Times New Roman"/>
          <w:i/>
          <w:iCs/>
        </w:rPr>
        <w:t>Employer</w:t>
      </w:r>
      <w:r w:rsidRPr="00DB4ACA">
        <w:rPr>
          <w:rFonts w:ascii="Times New Roman" w:hAnsi="Times New Roman" w:cs="Times New Roman"/>
          <w:i/>
          <w:iCs/>
        </w:rPr>
        <w:t xml:space="preserve"> to insert its name and address]</w:t>
      </w:r>
      <w:r w:rsidRPr="00DB4ACA">
        <w:rPr>
          <w:rFonts w:ascii="Times New Roman" w:hAnsi="Times New Roman" w:cs="Times New Roman"/>
        </w:rPr>
        <w:t xml:space="preserve"> </w:t>
      </w:r>
    </w:p>
    <w:p w14:paraId="092DA905" w14:textId="77777777" w:rsidR="005F0345" w:rsidRPr="00DB4ACA" w:rsidRDefault="005F0345" w:rsidP="009407C2">
      <w:pPr>
        <w:pStyle w:val="NormalWeb"/>
        <w:rPr>
          <w:rFonts w:ascii="Times New Roman" w:hAnsi="Times New Roman" w:cs="Times New Roman"/>
          <w:i/>
          <w:iCs/>
        </w:rPr>
      </w:pPr>
      <w:r w:rsidRPr="00DB4ACA">
        <w:rPr>
          <w:rFonts w:ascii="Times New Roman" w:hAnsi="Times New Roman" w:cs="Times New Roman"/>
          <w:b/>
          <w:bCs/>
        </w:rPr>
        <w:t xml:space="preserve">RFB No.: </w:t>
      </w:r>
      <w:r w:rsidRPr="00DB4ACA">
        <w:rPr>
          <w:rFonts w:ascii="Times New Roman" w:hAnsi="Times New Roman" w:cs="Times New Roman"/>
          <w:i/>
          <w:iCs/>
        </w:rPr>
        <w:t>[</w:t>
      </w:r>
      <w:r w:rsidR="00AC786D" w:rsidRPr="00DB4ACA">
        <w:rPr>
          <w:rFonts w:ascii="Times New Roman" w:hAnsi="Times New Roman" w:cs="Times New Roman"/>
          <w:i/>
          <w:iCs/>
        </w:rPr>
        <w:t>Employer</w:t>
      </w:r>
      <w:r w:rsidRPr="00DB4ACA">
        <w:rPr>
          <w:rFonts w:ascii="Times New Roman" w:hAnsi="Times New Roman" w:cs="Times New Roman"/>
          <w:i/>
          <w:iCs/>
        </w:rPr>
        <w:t xml:space="preserve"> to insert reference number for the Request for Bids]</w:t>
      </w:r>
    </w:p>
    <w:p w14:paraId="37B9E2C8" w14:textId="77777777" w:rsidR="005F0345" w:rsidRPr="00DB4ACA" w:rsidRDefault="005F0345" w:rsidP="009407C2">
      <w:pPr>
        <w:pStyle w:val="NormalWeb"/>
        <w:rPr>
          <w:rFonts w:ascii="Times New Roman" w:hAnsi="Times New Roman" w:cs="Times New Roman"/>
          <w:i/>
          <w:iCs/>
        </w:rPr>
      </w:pPr>
      <w:r w:rsidRPr="00DB4ACA">
        <w:rPr>
          <w:rFonts w:ascii="Times New Roman" w:hAnsi="Times New Roman" w:cs="Times New Roman"/>
          <w:b/>
          <w:bCs/>
        </w:rPr>
        <w:t>Alternative No</w:t>
      </w:r>
      <w:r w:rsidRPr="00DB4ACA">
        <w:rPr>
          <w:rFonts w:ascii="Times New Roman" w:hAnsi="Times New Roman" w:cs="Times New Roman"/>
          <w:i/>
          <w:iCs/>
        </w:rPr>
        <w:t>.: [Insert identification No if this is a Bid for an alternative]</w:t>
      </w:r>
    </w:p>
    <w:p w14:paraId="713DF4CF" w14:textId="77777777" w:rsidR="005F0345" w:rsidRPr="00DB4ACA" w:rsidRDefault="005F0345" w:rsidP="000C72BD">
      <w:pPr>
        <w:pStyle w:val="NormalWeb"/>
        <w:rPr>
          <w:rFonts w:ascii="Times New Roman" w:hAnsi="Times New Roman" w:cs="Times New Roman"/>
        </w:rPr>
      </w:pPr>
      <w:r w:rsidRPr="00DB4ACA">
        <w:rPr>
          <w:rFonts w:ascii="Times New Roman" w:hAnsi="Times New Roman" w:cs="Times New Roman"/>
          <w:b/>
          <w:bCs/>
        </w:rPr>
        <w:t>Date:</w:t>
      </w:r>
      <w:r w:rsidRPr="00DB4ACA">
        <w:rPr>
          <w:rFonts w:ascii="Times New Roman" w:hAnsi="Times New Roman" w:cs="Times New Roman"/>
        </w:rPr>
        <w:t xml:space="preserve"> </w:t>
      </w:r>
      <w:r w:rsidRPr="00DB4ACA">
        <w:rPr>
          <w:rFonts w:ascii="Times New Roman" w:hAnsi="Times New Roman" w:cs="Times New Roman"/>
          <w:i/>
          <w:iCs/>
        </w:rPr>
        <w:t>[Insert date of issue]</w:t>
      </w:r>
      <w:r w:rsidRPr="00DB4ACA">
        <w:rPr>
          <w:rFonts w:ascii="Times New Roman" w:hAnsi="Times New Roman" w:cs="Times New Roman"/>
        </w:rPr>
        <w:t xml:space="preserve"> </w:t>
      </w:r>
    </w:p>
    <w:p w14:paraId="70E5A773" w14:textId="77777777" w:rsidR="005F0345" w:rsidRPr="00DB4ACA" w:rsidRDefault="005F0345" w:rsidP="009407C2">
      <w:pPr>
        <w:pStyle w:val="NormalWeb"/>
        <w:rPr>
          <w:rFonts w:ascii="Times New Roman" w:hAnsi="Times New Roman" w:cs="Times New Roman"/>
          <w:i/>
          <w:iCs/>
        </w:rPr>
      </w:pPr>
      <w:r w:rsidRPr="00DB4ACA">
        <w:rPr>
          <w:rFonts w:ascii="Times New Roman" w:hAnsi="Times New Roman" w:cs="Times New Roman"/>
          <w:b/>
          <w:bCs/>
        </w:rPr>
        <w:t>BID GUARANTEE No.:</w:t>
      </w:r>
      <w:r w:rsidRPr="00DB4ACA">
        <w:rPr>
          <w:rFonts w:ascii="Times New Roman" w:hAnsi="Times New Roman" w:cs="Times New Roman"/>
        </w:rPr>
        <w:t xml:space="preserve"> </w:t>
      </w:r>
      <w:r w:rsidRPr="00DB4ACA">
        <w:rPr>
          <w:rFonts w:ascii="Times New Roman" w:hAnsi="Times New Roman" w:cs="Times New Roman"/>
          <w:i/>
          <w:iCs/>
        </w:rPr>
        <w:t>[Insert guarantee reference number]</w:t>
      </w:r>
    </w:p>
    <w:p w14:paraId="3555E987" w14:textId="77777777" w:rsidR="005F0345" w:rsidRPr="00DB4ACA" w:rsidRDefault="005F0345" w:rsidP="009407C2">
      <w:pPr>
        <w:pStyle w:val="NormalWeb"/>
        <w:rPr>
          <w:rFonts w:ascii="Times New Roman" w:hAnsi="Times New Roman" w:cs="Times New Roman"/>
          <w:i/>
          <w:iCs/>
        </w:rPr>
      </w:pPr>
      <w:r w:rsidRPr="00DB4ACA">
        <w:rPr>
          <w:rFonts w:ascii="Times New Roman" w:hAnsi="Times New Roman" w:cs="Times New Roman"/>
          <w:b/>
          <w:bCs/>
        </w:rPr>
        <w:t xml:space="preserve">Guarantor: </w:t>
      </w:r>
      <w:r w:rsidRPr="00DB4ACA">
        <w:rPr>
          <w:rFonts w:ascii="Times New Roman" w:hAnsi="Times New Roman" w:cs="Times New Roman"/>
          <w:i/>
          <w:iCs/>
        </w:rPr>
        <w:t>[Insert name and address of place of issue, unless indicated in the letterhead]</w:t>
      </w:r>
    </w:p>
    <w:p w14:paraId="3BECB889" w14:textId="77777777" w:rsidR="005F0345" w:rsidRPr="00DB4ACA" w:rsidRDefault="005F0345" w:rsidP="009407C2">
      <w:pPr>
        <w:pStyle w:val="NormalWeb"/>
        <w:jc w:val="both"/>
        <w:rPr>
          <w:rFonts w:ascii="Times New Roman" w:hAnsi="Times New Roman" w:cs="Times New Roman"/>
        </w:rPr>
      </w:pPr>
      <w:r w:rsidRPr="00DB4ACA">
        <w:rPr>
          <w:rFonts w:ascii="Times New Roman" w:hAnsi="Times New Roman" w:cs="Times New Roman"/>
        </w:rPr>
        <w:t xml:space="preserve">We have been informed that ______ </w:t>
      </w:r>
      <w:r w:rsidRPr="00DB4ACA">
        <w:rPr>
          <w:rFonts w:ascii="Times New Roman" w:hAnsi="Times New Roman" w:cs="Times New Roman"/>
          <w:i/>
          <w:iCs/>
        </w:rPr>
        <w:t xml:space="preserve">[insert name of the Bidder, which in the case of a joint venture shall be the name of the joint venture (whether legally constituted or prospective) or the names of all members thereof] </w:t>
      </w:r>
      <w:r w:rsidRPr="00DB4ACA">
        <w:rPr>
          <w:rFonts w:ascii="Times New Roman" w:hAnsi="Times New Roman" w:cs="Times New Roman"/>
        </w:rPr>
        <w:t xml:space="preserve">(hereinafter called "the Applicant") has submitted or will submit to the Beneficiary its Bid (hereinafter called "the Bid") for the execution of ________________ under Request for Bids No. __________ _ (“the RFB”). </w:t>
      </w:r>
    </w:p>
    <w:p w14:paraId="0370271B" w14:textId="77777777" w:rsidR="005F0345" w:rsidRPr="00DB4ACA" w:rsidRDefault="005F0345" w:rsidP="009407C2">
      <w:pPr>
        <w:pStyle w:val="NormalWeb"/>
        <w:jc w:val="both"/>
        <w:rPr>
          <w:rFonts w:ascii="Times New Roman" w:hAnsi="Times New Roman" w:cs="Times New Roman"/>
        </w:rPr>
      </w:pPr>
      <w:r w:rsidRPr="00DB4ACA">
        <w:rPr>
          <w:rFonts w:ascii="Times New Roman" w:hAnsi="Times New Roman" w:cs="Times New Roman"/>
        </w:rPr>
        <w:t>Furthermore, we understand that, according to the Beneficiary’s conditions, Bids must be supported by a Bid guarantee.</w:t>
      </w:r>
    </w:p>
    <w:p w14:paraId="0098E74B" w14:textId="77777777" w:rsidR="005F0345" w:rsidRPr="00DB4ACA" w:rsidRDefault="005F0345" w:rsidP="009407C2">
      <w:pPr>
        <w:pStyle w:val="NormalWeb"/>
        <w:jc w:val="both"/>
        <w:rPr>
          <w:rFonts w:ascii="Times New Roman" w:hAnsi="Times New Roman" w:cs="Times New Roman"/>
        </w:rPr>
      </w:pPr>
      <w:r w:rsidRPr="00DB4ACA">
        <w:rPr>
          <w:rFonts w:ascii="Times New Roman" w:hAnsi="Times New Roman" w:cs="Times New Roman"/>
        </w:rPr>
        <w:t>At the request of the Applicant, we, as Guarantor, hereby irrevocably undertake to pay the Beneficiary any sum or sums not exceeding in total an amount of ___________ (____________) upon receipt by us of the Beneficiary’s complying demand, supported by the Beneficiary’s statement, whether in the demand itself or a separate signed document accompanying or identifying the demand, stating that either the Applicant:</w:t>
      </w:r>
    </w:p>
    <w:p w14:paraId="04EDC95E" w14:textId="77777777" w:rsidR="005F0345" w:rsidRPr="00DB4ACA" w:rsidRDefault="005F0345" w:rsidP="009407C2">
      <w:pPr>
        <w:pStyle w:val="NormalWeb"/>
        <w:tabs>
          <w:tab w:val="left" w:pos="540"/>
        </w:tabs>
        <w:ind w:left="540" w:hanging="540"/>
        <w:jc w:val="both"/>
        <w:rPr>
          <w:rFonts w:ascii="Times New Roman" w:hAnsi="Times New Roman" w:cs="Times New Roman"/>
        </w:rPr>
      </w:pPr>
      <w:r w:rsidRPr="00DB4ACA">
        <w:rPr>
          <w:rFonts w:ascii="Times New Roman" w:hAnsi="Times New Roman" w:cs="Times New Roman"/>
        </w:rPr>
        <w:t xml:space="preserve">(a) </w:t>
      </w:r>
      <w:r w:rsidRPr="00DB4ACA">
        <w:rPr>
          <w:rFonts w:ascii="Times New Roman" w:hAnsi="Times New Roman" w:cs="Times New Roman"/>
        </w:rPr>
        <w:tab/>
        <w:t>has withdrawn its Bid during the period of Bid validity set forth in the Applicant’s Letter of Bid (“the Bid Validity Period”), or any extension thereto provided by the Applicant; or</w:t>
      </w:r>
    </w:p>
    <w:p w14:paraId="3152D991" w14:textId="77777777" w:rsidR="005F0345" w:rsidRPr="00DB4ACA" w:rsidRDefault="005F0345" w:rsidP="009407C2">
      <w:pPr>
        <w:pStyle w:val="NormalWeb"/>
        <w:tabs>
          <w:tab w:val="left" w:pos="540"/>
        </w:tabs>
        <w:spacing w:before="0" w:after="0"/>
        <w:ind w:left="540" w:hanging="540"/>
        <w:jc w:val="both"/>
        <w:rPr>
          <w:rFonts w:ascii="Times New Roman" w:hAnsi="Times New Roman" w:cs="Times New Roman"/>
        </w:rPr>
      </w:pPr>
      <w:r w:rsidRPr="00DB4ACA">
        <w:rPr>
          <w:rFonts w:ascii="Times New Roman" w:hAnsi="Times New Roman" w:cs="Times New Roman"/>
        </w:rPr>
        <w:t xml:space="preserve">(b) </w:t>
      </w:r>
      <w:r w:rsidRPr="00DB4ACA">
        <w:rPr>
          <w:rFonts w:ascii="Times New Roman" w:hAnsi="Times New Roman" w:cs="Times New Roman"/>
        </w:rPr>
        <w:tab/>
        <w:t>having been notified of the acceptance of its Bid by the Beneficiary during the Bid Validity Period or any extension thereto provided by the Applicant, (</w:t>
      </w:r>
      <w:proofErr w:type="spellStart"/>
      <w:r w:rsidRPr="00DB4ACA">
        <w:rPr>
          <w:rFonts w:ascii="Times New Roman" w:hAnsi="Times New Roman" w:cs="Times New Roman"/>
        </w:rPr>
        <w:t>i</w:t>
      </w:r>
      <w:proofErr w:type="spellEnd"/>
      <w:r w:rsidRPr="00DB4ACA">
        <w:rPr>
          <w:rFonts w:ascii="Times New Roman" w:hAnsi="Times New Roman" w:cs="Times New Roman"/>
        </w:rPr>
        <w:t xml:space="preserve">) has failed to sign the contract agreement, or (ii) has failed to furnish the performance security, in accordance with the Instructions to Bidders (“ITB”) of the Beneficiary’s </w:t>
      </w:r>
      <w:r w:rsidR="00C03CA5">
        <w:rPr>
          <w:rFonts w:ascii="Times New Roman" w:hAnsi="Times New Roman" w:cs="Times New Roman"/>
        </w:rPr>
        <w:t>bidding document</w:t>
      </w:r>
      <w:r w:rsidRPr="00DB4ACA">
        <w:rPr>
          <w:rFonts w:ascii="Times New Roman" w:hAnsi="Times New Roman" w:cs="Times New Roman"/>
        </w:rPr>
        <w:t>.</w:t>
      </w:r>
    </w:p>
    <w:p w14:paraId="52715A69" w14:textId="77777777" w:rsidR="005F0345" w:rsidRPr="00DB4ACA" w:rsidRDefault="005F0345" w:rsidP="009407C2">
      <w:pPr>
        <w:pStyle w:val="NormalWeb"/>
        <w:spacing w:before="0" w:after="0"/>
        <w:jc w:val="both"/>
        <w:rPr>
          <w:rFonts w:ascii="Times New Roman" w:hAnsi="Times New Roman" w:cs="Times New Roman"/>
        </w:rPr>
      </w:pPr>
      <w:r w:rsidRPr="00DB4ACA">
        <w:rPr>
          <w:rFonts w:ascii="Times New Roman" w:hAnsi="Times New Roman" w:cs="Times New Roman"/>
        </w:rPr>
        <w:t xml:space="preserve">This guarantee will expire: (a) if the Applicant is the successful Bidder, upon our receipt of copies of the Contract agreement signed by the Applicant and the performance security issued to the Beneficiary in relation to such Contract agreement; or (b) if the Applicant is not the successful </w:t>
      </w:r>
      <w:r w:rsidRPr="00DB4ACA">
        <w:rPr>
          <w:rFonts w:ascii="Times New Roman" w:hAnsi="Times New Roman" w:cs="Times New Roman"/>
        </w:rPr>
        <w:lastRenderedPageBreak/>
        <w:t>Bidder, upon the earlier of (</w:t>
      </w:r>
      <w:proofErr w:type="spellStart"/>
      <w:r w:rsidRPr="00DB4ACA">
        <w:rPr>
          <w:rFonts w:ascii="Times New Roman" w:hAnsi="Times New Roman" w:cs="Times New Roman"/>
        </w:rPr>
        <w:t>i</w:t>
      </w:r>
      <w:proofErr w:type="spellEnd"/>
      <w:r w:rsidRPr="00DB4ACA">
        <w:rPr>
          <w:rFonts w:ascii="Times New Roman" w:hAnsi="Times New Roman" w:cs="Times New Roman"/>
        </w:rPr>
        <w:t>) our receipt of a copy of the Beneficiary’s notification to the Applicant of the results of the Bidding process; or (ii)</w:t>
      </w:r>
      <w:r w:rsidRPr="00DB4ACA">
        <w:rPr>
          <w:rFonts w:ascii="Times New Roman" w:hAnsi="Times New Roman" w:cs="Times New Roman"/>
          <w:i/>
        </w:rPr>
        <w:t xml:space="preserve"> </w:t>
      </w:r>
      <w:r w:rsidRPr="00DB4ACA">
        <w:rPr>
          <w:rFonts w:ascii="Times New Roman" w:hAnsi="Times New Roman" w:cs="Times New Roman"/>
        </w:rPr>
        <w:t xml:space="preserve">twenty-eight days after the end of the Bid Validity Period. </w:t>
      </w:r>
    </w:p>
    <w:p w14:paraId="61A65AAD" w14:textId="77777777" w:rsidR="005F0345" w:rsidRPr="00DB4ACA" w:rsidRDefault="005F0345" w:rsidP="009407C2">
      <w:pPr>
        <w:pStyle w:val="NormalWeb"/>
        <w:spacing w:before="0" w:after="0"/>
        <w:jc w:val="both"/>
        <w:rPr>
          <w:rFonts w:ascii="Times New Roman" w:hAnsi="Times New Roman" w:cs="Times New Roman"/>
        </w:rPr>
      </w:pPr>
      <w:r w:rsidRPr="00DB4ACA">
        <w:rPr>
          <w:rFonts w:ascii="Times New Roman" w:hAnsi="Times New Roman" w:cs="Times New Roman"/>
        </w:rPr>
        <w:t>Consequently, any demand for payment under this guarantee must be received by us at the office indicated above on or before that date.</w:t>
      </w:r>
    </w:p>
    <w:p w14:paraId="45F18FFD" w14:textId="77777777" w:rsidR="005F0345" w:rsidRPr="00DB4ACA" w:rsidRDefault="005F0345" w:rsidP="009407C2">
      <w:pPr>
        <w:pStyle w:val="NormalWeb"/>
        <w:spacing w:before="0" w:after="0"/>
        <w:rPr>
          <w:rFonts w:ascii="Times New Roman" w:hAnsi="Times New Roman" w:cs="Times New Roman"/>
        </w:rPr>
      </w:pPr>
      <w:r w:rsidRPr="00DB4ACA">
        <w:rPr>
          <w:rFonts w:ascii="Times New Roman" w:hAnsi="Times New Roman" w:cs="Times New Roman"/>
        </w:rPr>
        <w:t>This guarantee is subject to the Uniform Rules for Demand Guarantees (URDG) 2010 Revision, ICC Publication No. 758.</w:t>
      </w:r>
    </w:p>
    <w:p w14:paraId="5F2DC163" w14:textId="77777777" w:rsidR="005F0345" w:rsidRPr="00DB4ACA" w:rsidRDefault="005F0345" w:rsidP="009407C2">
      <w:pPr>
        <w:pStyle w:val="NormalWeb"/>
        <w:spacing w:before="0" w:after="0"/>
        <w:rPr>
          <w:rFonts w:ascii="Times New Roman" w:hAnsi="Times New Roman" w:cs="Times New Roman"/>
        </w:rPr>
      </w:pPr>
    </w:p>
    <w:p w14:paraId="7960E30E" w14:textId="77777777" w:rsidR="005F0345" w:rsidRPr="00DB4ACA" w:rsidRDefault="005F0345" w:rsidP="009407C2">
      <w:pPr>
        <w:pStyle w:val="NormalWeb"/>
        <w:spacing w:before="0" w:after="0"/>
        <w:rPr>
          <w:rFonts w:ascii="Times New Roman" w:hAnsi="Times New Roman" w:cs="Times New Roman"/>
          <w:b/>
          <w:bCs/>
        </w:rPr>
      </w:pPr>
      <w:r w:rsidRPr="00DB4ACA">
        <w:rPr>
          <w:rFonts w:ascii="Times New Roman" w:hAnsi="Times New Roman" w:cs="Times New Roman"/>
          <w:b/>
          <w:bCs/>
        </w:rPr>
        <w:t>_____________________________</w:t>
      </w:r>
    </w:p>
    <w:p w14:paraId="14F3861A" w14:textId="77777777" w:rsidR="005F0345" w:rsidRPr="00DB4ACA" w:rsidRDefault="005F0345" w:rsidP="009407C2">
      <w:pPr>
        <w:pStyle w:val="NormalWeb"/>
        <w:spacing w:before="0" w:after="0"/>
        <w:rPr>
          <w:rFonts w:ascii="Times New Roman" w:hAnsi="Times New Roman" w:cs="Times New Roman"/>
          <w:i/>
          <w:iCs/>
        </w:rPr>
      </w:pPr>
      <w:r w:rsidRPr="00DB4ACA">
        <w:rPr>
          <w:rFonts w:ascii="Times New Roman" w:hAnsi="Times New Roman" w:cs="Times New Roman"/>
          <w:i/>
          <w:iCs/>
        </w:rPr>
        <w:t>[Signature(s)]</w:t>
      </w:r>
    </w:p>
    <w:p w14:paraId="5D6C4A37" w14:textId="77777777" w:rsidR="005F0345" w:rsidRPr="00DB4ACA" w:rsidRDefault="005F0345" w:rsidP="009407C2">
      <w:pPr>
        <w:pStyle w:val="NormalWeb"/>
        <w:spacing w:before="0" w:after="0"/>
        <w:rPr>
          <w:rFonts w:ascii="Times New Roman" w:hAnsi="Times New Roman" w:cs="Times New Roman"/>
          <w:i/>
          <w:iCs/>
        </w:rPr>
      </w:pPr>
    </w:p>
    <w:p w14:paraId="1E6817B8" w14:textId="77777777" w:rsidR="005F0345" w:rsidRPr="00DB4ACA" w:rsidRDefault="005F0345" w:rsidP="009407C2">
      <w:pPr>
        <w:pStyle w:val="Header"/>
        <w:rPr>
          <w:b/>
          <w:bCs/>
          <w:i/>
          <w:iCs/>
          <w:sz w:val="24"/>
        </w:rPr>
      </w:pPr>
      <w:r w:rsidRPr="00DB4ACA">
        <w:rPr>
          <w:b/>
          <w:bCs/>
          <w:i/>
          <w:iCs/>
          <w:sz w:val="24"/>
        </w:rPr>
        <w:t>Note: All italicized text is for use in preparing this form and shall be deleted from the final product.</w:t>
      </w:r>
    </w:p>
    <w:p w14:paraId="1A62AB5D" w14:textId="77777777" w:rsidR="005F0345" w:rsidRPr="00DB4ACA" w:rsidRDefault="005F0345" w:rsidP="009407C2">
      <w:pPr>
        <w:rPr>
          <w:i/>
          <w:iCs/>
        </w:rPr>
      </w:pPr>
    </w:p>
    <w:p w14:paraId="6DC652BB" w14:textId="51484123" w:rsidR="000C72BD" w:rsidRDefault="000C72BD" w:rsidP="00C74AC4">
      <w:pPr>
        <w:jc w:val="center"/>
        <w:rPr>
          <w:i/>
        </w:rPr>
      </w:pPr>
    </w:p>
    <w:p w14:paraId="3C0D6693" w14:textId="77777777" w:rsidR="0082453F" w:rsidRPr="0082453F" w:rsidRDefault="0082453F" w:rsidP="0082453F">
      <w:pPr>
        <w:suppressAutoHyphens/>
        <w:jc w:val="center"/>
        <w:outlineLvl w:val="1"/>
        <w:rPr>
          <w:b/>
          <w:bCs/>
          <w:sz w:val="32"/>
        </w:rPr>
      </w:pPr>
      <w:r>
        <w:rPr>
          <w:i/>
          <w:iCs/>
        </w:rPr>
        <w:br w:type="page"/>
      </w:r>
      <w:bookmarkStart w:id="239" w:name="_Toc347230627"/>
      <w:bookmarkStart w:id="240" w:name="_Toc436904344"/>
      <w:r w:rsidRPr="0082453F">
        <w:rPr>
          <w:b/>
          <w:bCs/>
          <w:sz w:val="32"/>
          <w:szCs w:val="32"/>
        </w:rPr>
        <w:lastRenderedPageBreak/>
        <w:t xml:space="preserve">Form of </w:t>
      </w:r>
      <w:bookmarkStart w:id="241" w:name="_Toc68319424"/>
      <w:bookmarkStart w:id="242" w:name="_Toc162340348"/>
      <w:r w:rsidRPr="0082453F">
        <w:rPr>
          <w:b/>
          <w:bCs/>
          <w:sz w:val="32"/>
          <w:szCs w:val="32"/>
        </w:rPr>
        <w:t>Bid Security (Bid Bond)</w:t>
      </w:r>
      <w:bookmarkEnd w:id="239"/>
      <w:bookmarkEnd w:id="240"/>
      <w:bookmarkEnd w:id="241"/>
      <w:bookmarkEnd w:id="242"/>
    </w:p>
    <w:p w14:paraId="6924E905" w14:textId="77777777" w:rsidR="0082453F" w:rsidRPr="00DB4ACA" w:rsidRDefault="0082453F" w:rsidP="0082453F"/>
    <w:p w14:paraId="480C59EE" w14:textId="77777777" w:rsidR="0082453F" w:rsidRPr="00DB4ACA" w:rsidRDefault="0082453F" w:rsidP="0082453F">
      <w:pPr>
        <w:rPr>
          <w:i/>
          <w:iCs/>
        </w:rPr>
      </w:pPr>
      <w:r w:rsidRPr="00DB4ACA">
        <w:rPr>
          <w:i/>
          <w:iCs/>
        </w:rPr>
        <w:t>[The Surety shall fill in this Bid Bond Form in accordance with the instructions indicated.]</w:t>
      </w:r>
    </w:p>
    <w:p w14:paraId="1CE2D5A2" w14:textId="77777777" w:rsidR="0082453F" w:rsidRPr="00DB4ACA" w:rsidRDefault="0082453F" w:rsidP="0082453F"/>
    <w:p w14:paraId="452A56FB" w14:textId="77777777" w:rsidR="0082453F" w:rsidRPr="00DB4ACA" w:rsidRDefault="0082453F" w:rsidP="0082453F">
      <w:pPr>
        <w:spacing w:after="200"/>
      </w:pPr>
      <w:r w:rsidRPr="00DB4ACA">
        <w:t>BOND NO. ______________________</w:t>
      </w:r>
    </w:p>
    <w:p w14:paraId="0457BEB1" w14:textId="77777777" w:rsidR="0082453F" w:rsidRPr="00DB4ACA" w:rsidRDefault="0082453F" w:rsidP="0082453F">
      <w:pPr>
        <w:spacing w:after="200"/>
        <w:jc w:val="both"/>
      </w:pPr>
      <w:r w:rsidRPr="00DB4ACA">
        <w:t xml:space="preserve">BY THIS BOND </w:t>
      </w:r>
      <w:r w:rsidRPr="00DB4ACA">
        <w:rPr>
          <w:i/>
        </w:rPr>
        <w:t>[name of Bidder]</w:t>
      </w:r>
      <w:r w:rsidRPr="00DB4ACA">
        <w:t xml:space="preserve"> as Principal (hereinafter called “the Principal”), and </w:t>
      </w:r>
      <w:r w:rsidRPr="00DB4ACA">
        <w:rPr>
          <w:i/>
        </w:rPr>
        <w:t>[name, legal title, and address of surety],</w:t>
      </w:r>
      <w:r w:rsidRPr="00DB4ACA">
        <w:t xml:space="preserve"> </w:t>
      </w:r>
      <w:r w:rsidRPr="00DB4ACA">
        <w:rPr>
          <w:b/>
        </w:rPr>
        <w:t xml:space="preserve">authorized to transact business in </w:t>
      </w:r>
      <w:r w:rsidRPr="00DB4ACA">
        <w:rPr>
          <w:i/>
        </w:rPr>
        <w:t>[name of country of Employer],</w:t>
      </w:r>
      <w:r w:rsidRPr="00DB4ACA">
        <w:t xml:space="preserve"> as Surety (hereinafter called “the Surety”), are held and firmly bound unto </w:t>
      </w:r>
      <w:r w:rsidRPr="00DB4ACA">
        <w:rPr>
          <w:i/>
        </w:rPr>
        <w:t>[name of Employer]</w:t>
      </w:r>
      <w:r w:rsidRPr="00DB4ACA">
        <w:t xml:space="preserve"> as </w:t>
      </w:r>
      <w:proofErr w:type="spellStart"/>
      <w:r w:rsidRPr="00DB4ACA">
        <w:t>Obligee</w:t>
      </w:r>
      <w:proofErr w:type="spellEnd"/>
      <w:r w:rsidRPr="00DB4ACA">
        <w:t xml:space="preserve"> (hereinafter called “the Employer”) in the sum of </w:t>
      </w:r>
      <w:r w:rsidRPr="00DB4ACA">
        <w:rPr>
          <w:i/>
        </w:rPr>
        <w:t>[amount of Bond]</w:t>
      </w:r>
      <w:r w:rsidRPr="00DB4ACA">
        <w:rPr>
          <w:rStyle w:val="FootnoteReference"/>
        </w:rPr>
        <w:footnoteReference w:id="3"/>
      </w:r>
      <w:r w:rsidRPr="00DB4ACA">
        <w:t xml:space="preserve"> </w:t>
      </w:r>
      <w:r w:rsidRPr="00DB4ACA">
        <w:rPr>
          <w:i/>
        </w:rPr>
        <w:t>[amount in words]</w:t>
      </w:r>
      <w:r w:rsidRPr="00DB4ACA">
        <w:t>, for the payment of which sum, well and truly to be made, we, the said Principal and Surety, bind ourselves, our successors and assigns, jointly and severally, firmly by these presents.</w:t>
      </w:r>
    </w:p>
    <w:p w14:paraId="353B482B" w14:textId="77777777" w:rsidR="0082453F" w:rsidRPr="00DB4ACA" w:rsidRDefault="0082453F" w:rsidP="0082453F">
      <w:pPr>
        <w:spacing w:after="200"/>
        <w:jc w:val="both"/>
      </w:pPr>
      <w:r w:rsidRPr="00DB4ACA">
        <w:t xml:space="preserve">WHEREAS the Principal has submitted or will submit a written Bid to the Employer dated the ___ day of ______, 20__, for the supply of </w:t>
      </w:r>
      <w:r w:rsidRPr="00DB4ACA">
        <w:rPr>
          <w:i/>
        </w:rPr>
        <w:t>[name of Contract]</w:t>
      </w:r>
      <w:r w:rsidRPr="00DB4ACA">
        <w:t xml:space="preserve"> (hereinafter called the “Bid”).</w:t>
      </w:r>
    </w:p>
    <w:p w14:paraId="3E4C787B" w14:textId="77777777" w:rsidR="0082453F" w:rsidRPr="00DB4ACA" w:rsidRDefault="0082453F" w:rsidP="0082453F">
      <w:pPr>
        <w:spacing w:after="200"/>
        <w:jc w:val="both"/>
      </w:pPr>
      <w:r w:rsidRPr="00DB4ACA">
        <w:t>NOW, THEREFORE, THE CONDITION OF THIS OBLIGATION is such that if the Principal:</w:t>
      </w:r>
    </w:p>
    <w:p w14:paraId="16B6DEE1" w14:textId="77777777" w:rsidR="0082453F" w:rsidRPr="00DB4ACA" w:rsidRDefault="0082453F" w:rsidP="0082453F">
      <w:pPr>
        <w:numPr>
          <w:ilvl w:val="0"/>
          <w:numId w:val="10"/>
        </w:numPr>
        <w:tabs>
          <w:tab w:val="clear" w:pos="720"/>
          <w:tab w:val="num" w:pos="1440"/>
        </w:tabs>
        <w:spacing w:after="200"/>
        <w:ind w:hanging="720"/>
        <w:jc w:val="both"/>
      </w:pPr>
      <w:r w:rsidRPr="00DB4ACA">
        <w:t>has withdrawn its Bid during the period of Bid validity set forth in the Principal’s Letter of Bid (“the Bid Validity Period”), or any extension thereto provided by the Principal; or</w:t>
      </w:r>
    </w:p>
    <w:p w14:paraId="00910933" w14:textId="77777777" w:rsidR="0082453F" w:rsidRPr="00DB4ACA" w:rsidRDefault="0082453F" w:rsidP="0082453F">
      <w:pPr>
        <w:numPr>
          <w:ilvl w:val="0"/>
          <w:numId w:val="10"/>
        </w:numPr>
        <w:tabs>
          <w:tab w:val="num" w:pos="1440"/>
        </w:tabs>
        <w:spacing w:after="200"/>
        <w:ind w:hanging="720"/>
        <w:jc w:val="both"/>
      </w:pPr>
      <w:r w:rsidRPr="00DB4ACA">
        <w:t>having been notified of the acceptance of its Bid by the Employer during the Bid Validity Period or any extension thereto provided by the Principal; (</w:t>
      </w:r>
      <w:proofErr w:type="spellStart"/>
      <w:r w:rsidRPr="00DB4ACA">
        <w:t>i</w:t>
      </w:r>
      <w:proofErr w:type="spellEnd"/>
      <w:r w:rsidRPr="00DB4ACA">
        <w:t xml:space="preserve">) failed to execute the Contract agreement; or (ii) has failed to furnish the Performance Security, in accordance with the Instructions to Bidders (“ITB”) of the Employer’s </w:t>
      </w:r>
      <w:r>
        <w:t>bidding document</w:t>
      </w:r>
      <w:r w:rsidRPr="00DB4ACA">
        <w:t xml:space="preserve">. </w:t>
      </w:r>
    </w:p>
    <w:p w14:paraId="571AAA7D" w14:textId="77777777" w:rsidR="0082453F" w:rsidRPr="00DB4ACA" w:rsidRDefault="0082453F" w:rsidP="0082453F">
      <w:pPr>
        <w:spacing w:after="200"/>
        <w:jc w:val="both"/>
      </w:pPr>
      <w:r w:rsidRPr="00DB4ACA">
        <w:t xml:space="preserve">then the Surety undertakes to immediately pay to the Employer up to the above amount upon receipt of the Employer’s first written demand, without the Employer having to substantiate its demand, provided that in its demand the Employer shall state that the demand arises from the occurrence of any of the above events, specifying which event(s) has occurred. </w:t>
      </w:r>
    </w:p>
    <w:p w14:paraId="350B69C2" w14:textId="77777777" w:rsidR="0082453F" w:rsidRPr="00DB4ACA" w:rsidRDefault="0082453F" w:rsidP="0082453F">
      <w:pPr>
        <w:spacing w:after="200"/>
        <w:jc w:val="both"/>
      </w:pPr>
      <w:r w:rsidRPr="00DB4ACA">
        <w:t xml:space="preserve">The Surety hereby agrees that its obligation will remain in full force and effect up to and including the date 28 days after the date of expiration of the Bid Validity Period set forth in the Principal’s Letter of Bid or any extension thereto provided by the Principal. </w:t>
      </w:r>
    </w:p>
    <w:p w14:paraId="11E50F72" w14:textId="77777777" w:rsidR="0082453F" w:rsidRPr="00DB4ACA" w:rsidRDefault="0082453F" w:rsidP="0082453F">
      <w:pPr>
        <w:spacing w:after="200"/>
        <w:jc w:val="both"/>
      </w:pPr>
      <w:r w:rsidRPr="00DB4ACA">
        <w:t>IN TESTIMONY WHEREOF, the Principal and the Surety have caused these presents to be executed in their respective names this ____ day of ____________ 20__.</w:t>
      </w:r>
    </w:p>
    <w:p w14:paraId="1B8E4555" w14:textId="77777777" w:rsidR="0082453F" w:rsidRPr="00DB4ACA" w:rsidRDefault="0082453F" w:rsidP="0082453F">
      <w:pPr>
        <w:spacing w:after="200"/>
      </w:pPr>
      <w:r w:rsidRPr="00DB4ACA">
        <w:t>Principal: _______________________</w:t>
      </w:r>
      <w:r w:rsidRPr="00DB4ACA">
        <w:tab/>
        <w:t>Surety: _____________________________</w:t>
      </w:r>
      <w:r w:rsidRPr="00DB4ACA">
        <w:br/>
      </w:r>
      <w:r w:rsidRPr="00DB4ACA">
        <w:tab/>
        <w:t>Corporate Seal (where appropriate)</w:t>
      </w:r>
    </w:p>
    <w:p w14:paraId="3C069B35" w14:textId="77777777" w:rsidR="0082453F" w:rsidRDefault="0082453F" w:rsidP="0082453F">
      <w:pPr>
        <w:tabs>
          <w:tab w:val="left" w:pos="4320"/>
        </w:tabs>
        <w:rPr>
          <w:i/>
        </w:rPr>
      </w:pPr>
      <w:r w:rsidRPr="00DB4ACA">
        <w:t>_______________________________</w:t>
      </w:r>
      <w:r w:rsidRPr="00DB4ACA">
        <w:tab/>
        <w:t>____________________________________</w:t>
      </w:r>
      <w:r w:rsidRPr="00DB4ACA">
        <w:br/>
      </w:r>
      <w:r w:rsidRPr="00DB4ACA">
        <w:rPr>
          <w:i/>
        </w:rPr>
        <w:t>(Signature)</w:t>
      </w:r>
      <w:r w:rsidRPr="00DB4ACA">
        <w:rPr>
          <w:i/>
        </w:rPr>
        <w:tab/>
        <w:t>(Signature)</w:t>
      </w:r>
      <w:r w:rsidRPr="00DB4ACA">
        <w:rPr>
          <w:i/>
        </w:rPr>
        <w:br/>
        <w:t>(Printed name and title)</w:t>
      </w:r>
      <w:r w:rsidRPr="00DB4ACA">
        <w:rPr>
          <w:i/>
        </w:rPr>
        <w:tab/>
        <w:t>(Printed name and title)</w:t>
      </w:r>
    </w:p>
    <w:p w14:paraId="46837431" w14:textId="647D051C" w:rsidR="0082453F" w:rsidRDefault="0082453F" w:rsidP="0082453F">
      <w:pPr>
        <w:rPr>
          <w:i/>
          <w:iCs/>
        </w:rPr>
      </w:pPr>
      <w:r>
        <w:rPr>
          <w:i/>
        </w:rPr>
        <w:br w:type="page"/>
      </w:r>
    </w:p>
    <w:p w14:paraId="54F3305E" w14:textId="56BDB2DC" w:rsidR="005F0345" w:rsidRPr="00DB4ACA" w:rsidRDefault="005F0345" w:rsidP="009407C2">
      <w:pPr>
        <w:suppressAutoHyphens/>
        <w:jc w:val="center"/>
        <w:outlineLvl w:val="1"/>
        <w:rPr>
          <w:sz w:val="32"/>
        </w:rPr>
      </w:pPr>
      <w:r w:rsidRPr="00DB4ACA" w:rsidDel="005F0345">
        <w:rPr>
          <w:i/>
          <w:iCs/>
        </w:rPr>
        <w:lastRenderedPageBreak/>
        <w:t xml:space="preserve"> </w:t>
      </w:r>
      <w:bookmarkStart w:id="243" w:name="_Toc347230628"/>
      <w:bookmarkStart w:id="244" w:name="_Toc436904345"/>
      <w:bookmarkStart w:id="245" w:name="_Toc454783527"/>
      <w:bookmarkStart w:id="246" w:name="_Hlt61940523"/>
      <w:r w:rsidRPr="00DB4ACA">
        <w:rPr>
          <w:b/>
          <w:sz w:val="32"/>
        </w:rPr>
        <w:t xml:space="preserve">Form of </w:t>
      </w:r>
      <w:bookmarkStart w:id="247" w:name="_Toc162340349"/>
      <w:bookmarkStart w:id="248" w:name="_Toc68319425"/>
      <w:r w:rsidRPr="00DB4ACA">
        <w:rPr>
          <w:b/>
          <w:sz w:val="32"/>
        </w:rPr>
        <w:t>Bid-Securing Declaration</w:t>
      </w:r>
      <w:bookmarkEnd w:id="243"/>
      <w:bookmarkEnd w:id="244"/>
      <w:bookmarkEnd w:id="245"/>
      <w:bookmarkEnd w:id="247"/>
      <w:bookmarkEnd w:id="248"/>
    </w:p>
    <w:p w14:paraId="109359FF" w14:textId="77777777" w:rsidR="005F0345" w:rsidRPr="00DB4ACA" w:rsidRDefault="005F0345" w:rsidP="009407C2">
      <w:pPr>
        <w:suppressAutoHyphens/>
        <w:jc w:val="center"/>
        <w:outlineLvl w:val="1"/>
        <w:rPr>
          <w:sz w:val="32"/>
        </w:rPr>
      </w:pPr>
    </w:p>
    <w:p w14:paraId="7FF048ED" w14:textId="77777777" w:rsidR="005F0345" w:rsidRPr="00DB4ACA" w:rsidRDefault="005F0345" w:rsidP="009407C2">
      <w:pPr>
        <w:rPr>
          <w:i/>
          <w:iCs/>
        </w:rPr>
      </w:pPr>
      <w:r w:rsidRPr="00DB4ACA">
        <w:rPr>
          <w:i/>
          <w:iCs/>
        </w:rPr>
        <w:t>[The Bidder shall fill in this Form in accordance with the instructions indicated.]</w:t>
      </w:r>
    </w:p>
    <w:p w14:paraId="402A9C44" w14:textId="77777777" w:rsidR="005F0345" w:rsidRPr="00DB4ACA" w:rsidRDefault="005F0345" w:rsidP="009407C2">
      <w:pPr>
        <w:jc w:val="center"/>
        <w:rPr>
          <w:b/>
          <w:sz w:val="28"/>
        </w:rPr>
      </w:pPr>
    </w:p>
    <w:p w14:paraId="3DB9B365" w14:textId="77777777" w:rsidR="005F0345" w:rsidRPr="00DB4ACA" w:rsidRDefault="005F0345" w:rsidP="009407C2">
      <w:pPr>
        <w:tabs>
          <w:tab w:val="left" w:pos="4968"/>
          <w:tab w:val="left" w:pos="9558"/>
        </w:tabs>
      </w:pPr>
    </w:p>
    <w:p w14:paraId="1824099A" w14:textId="77777777" w:rsidR="005F0345" w:rsidRPr="00DB4ACA" w:rsidRDefault="005F0345" w:rsidP="009407C2">
      <w:pPr>
        <w:tabs>
          <w:tab w:val="right" w:pos="9360"/>
        </w:tabs>
        <w:ind w:left="720" w:hanging="720"/>
        <w:jc w:val="right"/>
      </w:pPr>
      <w:r w:rsidRPr="00DB4ACA">
        <w:t xml:space="preserve">Date: </w:t>
      </w:r>
      <w:r w:rsidRPr="00DB4ACA">
        <w:rPr>
          <w:i/>
        </w:rPr>
        <w:t>[date (as day, month and year)]</w:t>
      </w:r>
    </w:p>
    <w:p w14:paraId="39911F9A" w14:textId="77777777" w:rsidR="005F0345" w:rsidRPr="00DB4ACA" w:rsidRDefault="005F0345" w:rsidP="009407C2">
      <w:pPr>
        <w:tabs>
          <w:tab w:val="right" w:pos="9360"/>
        </w:tabs>
        <w:ind w:left="720" w:hanging="720"/>
        <w:jc w:val="right"/>
        <w:rPr>
          <w:i/>
        </w:rPr>
      </w:pPr>
      <w:r w:rsidRPr="00DB4ACA">
        <w:t xml:space="preserve">RFB No.: </w:t>
      </w:r>
      <w:r w:rsidRPr="00DB4ACA">
        <w:rPr>
          <w:i/>
        </w:rPr>
        <w:t>[number of Bidding process]</w:t>
      </w:r>
    </w:p>
    <w:p w14:paraId="0F763BCD" w14:textId="77777777" w:rsidR="005F0345" w:rsidRPr="00DB4ACA" w:rsidRDefault="005F0345" w:rsidP="009407C2">
      <w:pPr>
        <w:tabs>
          <w:tab w:val="right" w:pos="9360"/>
        </w:tabs>
        <w:ind w:left="720" w:hanging="720"/>
        <w:jc w:val="right"/>
      </w:pPr>
      <w:r w:rsidRPr="00DB4ACA">
        <w:t xml:space="preserve">Alternative No.: </w:t>
      </w:r>
      <w:r w:rsidRPr="00DB4ACA">
        <w:rPr>
          <w:i/>
          <w:iCs/>
        </w:rPr>
        <w:t>[insert identification No if this is a Bid for an alternative]</w:t>
      </w:r>
    </w:p>
    <w:p w14:paraId="45E0EDAE" w14:textId="77777777" w:rsidR="005F0345" w:rsidRPr="00DB4ACA" w:rsidRDefault="005F0345" w:rsidP="009407C2">
      <w:pPr>
        <w:tabs>
          <w:tab w:val="right" w:pos="9360"/>
        </w:tabs>
        <w:ind w:left="720" w:hanging="720"/>
        <w:jc w:val="right"/>
        <w:rPr>
          <w:sz w:val="28"/>
        </w:rPr>
      </w:pPr>
    </w:p>
    <w:p w14:paraId="610B0D9E" w14:textId="77777777" w:rsidR="005F0345" w:rsidRPr="00DB4ACA" w:rsidRDefault="005F0345" w:rsidP="009407C2"/>
    <w:p w14:paraId="00164556" w14:textId="77777777" w:rsidR="005F0345" w:rsidRPr="00DB4ACA" w:rsidRDefault="005F0345" w:rsidP="009407C2">
      <w:pPr>
        <w:spacing w:after="200"/>
        <w:rPr>
          <w:b/>
        </w:rPr>
      </w:pPr>
      <w:r w:rsidRPr="00DB4ACA">
        <w:t xml:space="preserve">To: </w:t>
      </w:r>
      <w:r w:rsidRPr="00DB4ACA">
        <w:rPr>
          <w:i/>
        </w:rPr>
        <w:t xml:space="preserve">[complete name of </w:t>
      </w:r>
      <w:r w:rsidR="00AC786D" w:rsidRPr="00DB4ACA">
        <w:rPr>
          <w:i/>
        </w:rPr>
        <w:t>Employer</w:t>
      </w:r>
      <w:r w:rsidRPr="00DB4ACA">
        <w:rPr>
          <w:i/>
        </w:rPr>
        <w:t>]</w:t>
      </w:r>
    </w:p>
    <w:p w14:paraId="716EAD09" w14:textId="77777777" w:rsidR="005F0345" w:rsidRPr="00DB4ACA" w:rsidRDefault="005F0345" w:rsidP="009407C2">
      <w:pPr>
        <w:spacing w:after="200"/>
      </w:pPr>
      <w:r w:rsidRPr="00DB4ACA">
        <w:t xml:space="preserve">We, the undersigned, declare that: </w:t>
      </w:r>
    </w:p>
    <w:p w14:paraId="3DF12656" w14:textId="77777777" w:rsidR="005F0345" w:rsidRPr="00DB4ACA" w:rsidRDefault="005F0345" w:rsidP="009407C2">
      <w:pPr>
        <w:pStyle w:val="NormalWeb"/>
        <w:spacing w:before="0" w:beforeAutospacing="0" w:after="200" w:afterAutospacing="0"/>
        <w:jc w:val="both"/>
        <w:rPr>
          <w:rFonts w:ascii="Times New Roman" w:hAnsi="Times New Roman" w:cs="Times New Roman"/>
          <w:szCs w:val="20"/>
        </w:rPr>
      </w:pPr>
      <w:r w:rsidRPr="00DB4ACA">
        <w:rPr>
          <w:rFonts w:ascii="Times New Roman" w:hAnsi="Times New Roman" w:cs="Times New Roman"/>
          <w:szCs w:val="20"/>
        </w:rPr>
        <w:t>We understand that, according to your conditions, Bids must be supported by a Bid-Securing Declaration.</w:t>
      </w:r>
    </w:p>
    <w:p w14:paraId="6758804A" w14:textId="77777777" w:rsidR="005F0345" w:rsidRPr="00DB4ACA" w:rsidRDefault="005F0345" w:rsidP="009407C2">
      <w:pPr>
        <w:pStyle w:val="NormalWeb"/>
        <w:spacing w:before="0" w:beforeAutospacing="0" w:after="200" w:afterAutospacing="0"/>
        <w:jc w:val="both"/>
        <w:rPr>
          <w:rFonts w:ascii="Times New Roman" w:hAnsi="Times New Roman" w:cs="Times New Roman"/>
          <w:szCs w:val="20"/>
        </w:rPr>
      </w:pPr>
      <w:r w:rsidRPr="00DB4ACA">
        <w:rPr>
          <w:rFonts w:ascii="Times New Roman" w:hAnsi="Times New Roman" w:cs="Times New Roman"/>
          <w:szCs w:val="20"/>
        </w:rPr>
        <w:t xml:space="preserve">We accept that </w:t>
      </w:r>
      <w:r w:rsidRPr="00DB4ACA">
        <w:rPr>
          <w:rFonts w:ascii="Times New Roman" w:hAnsi="Times New Roman" w:cs="Times New Roman"/>
        </w:rPr>
        <w:t xml:space="preserve">we will automatically be suspended from being eligible for Bidding in any contract with the </w:t>
      </w:r>
      <w:r w:rsidR="00AC786D" w:rsidRPr="00DB4ACA">
        <w:rPr>
          <w:rFonts w:ascii="Times New Roman" w:hAnsi="Times New Roman" w:cs="Times New Roman"/>
        </w:rPr>
        <w:t>Employer</w:t>
      </w:r>
      <w:r w:rsidRPr="00DB4ACA">
        <w:rPr>
          <w:rFonts w:ascii="Times New Roman" w:hAnsi="Times New Roman" w:cs="Times New Roman"/>
        </w:rPr>
        <w:t xml:space="preserve"> for the period of time of </w:t>
      </w:r>
      <w:r w:rsidRPr="00DB4ACA">
        <w:rPr>
          <w:rFonts w:ascii="Times New Roman" w:hAnsi="Times New Roman" w:cs="Times New Roman"/>
          <w:i/>
          <w:szCs w:val="20"/>
        </w:rPr>
        <w:t>[number of months or years]</w:t>
      </w:r>
      <w:r w:rsidRPr="00DB4ACA">
        <w:rPr>
          <w:rFonts w:ascii="Times New Roman" w:hAnsi="Times New Roman" w:cs="Times New Roman"/>
        </w:rPr>
        <w:t xml:space="preserve"> starting on </w:t>
      </w:r>
      <w:r w:rsidRPr="00DB4ACA">
        <w:rPr>
          <w:rFonts w:ascii="Times New Roman" w:hAnsi="Times New Roman" w:cs="Times New Roman"/>
          <w:i/>
          <w:szCs w:val="20"/>
        </w:rPr>
        <w:t>[date],</w:t>
      </w:r>
      <w:r w:rsidRPr="00DB4ACA">
        <w:rPr>
          <w:rFonts w:ascii="Times New Roman" w:hAnsi="Times New Roman" w:cs="Times New Roman"/>
          <w:szCs w:val="20"/>
        </w:rPr>
        <w:t xml:space="preserve"> if we are in breach of our obligation(s) under the Bid conditions, because we:</w:t>
      </w:r>
    </w:p>
    <w:p w14:paraId="493E88EC" w14:textId="77777777" w:rsidR="005F0345" w:rsidRPr="00DB4ACA" w:rsidRDefault="005F0345" w:rsidP="009407C2">
      <w:pPr>
        <w:pStyle w:val="NormalWeb"/>
        <w:spacing w:before="0" w:beforeAutospacing="0" w:after="200" w:afterAutospacing="0"/>
        <w:ind w:left="720" w:hanging="720"/>
        <w:jc w:val="both"/>
        <w:rPr>
          <w:rFonts w:ascii="Times New Roman" w:hAnsi="Times New Roman" w:cs="Times New Roman"/>
          <w:szCs w:val="20"/>
        </w:rPr>
      </w:pPr>
      <w:r w:rsidRPr="00DB4ACA">
        <w:rPr>
          <w:rFonts w:ascii="Times New Roman" w:hAnsi="Times New Roman" w:cs="Times New Roman"/>
          <w:szCs w:val="20"/>
        </w:rPr>
        <w:t xml:space="preserve">(a) </w:t>
      </w:r>
      <w:r w:rsidRPr="00DB4ACA">
        <w:rPr>
          <w:rFonts w:ascii="Times New Roman" w:hAnsi="Times New Roman" w:cs="Times New Roman"/>
          <w:szCs w:val="20"/>
        </w:rPr>
        <w:tab/>
        <w:t>have withdrawn our Bid during the period of Bid validity specified in the Letter of Bid; or</w:t>
      </w:r>
    </w:p>
    <w:p w14:paraId="7F17B11A" w14:textId="77777777" w:rsidR="005F0345" w:rsidRPr="00DB4ACA" w:rsidRDefault="005F0345" w:rsidP="009407C2">
      <w:pPr>
        <w:pStyle w:val="NormalWeb"/>
        <w:spacing w:before="0" w:beforeAutospacing="0" w:after="200" w:afterAutospacing="0"/>
        <w:ind w:left="720" w:hanging="720"/>
        <w:jc w:val="both"/>
        <w:rPr>
          <w:rFonts w:ascii="Times New Roman" w:hAnsi="Times New Roman" w:cs="Times New Roman"/>
          <w:szCs w:val="20"/>
        </w:rPr>
      </w:pPr>
      <w:r w:rsidRPr="00DB4ACA">
        <w:rPr>
          <w:rFonts w:ascii="Times New Roman" w:hAnsi="Times New Roman" w:cs="Times New Roman"/>
          <w:szCs w:val="20"/>
        </w:rPr>
        <w:t xml:space="preserve">(b) </w:t>
      </w:r>
      <w:r w:rsidRPr="00DB4ACA">
        <w:rPr>
          <w:rFonts w:ascii="Times New Roman" w:hAnsi="Times New Roman" w:cs="Times New Roman"/>
          <w:szCs w:val="20"/>
        </w:rPr>
        <w:tab/>
        <w:t xml:space="preserve">having been notified of the acceptance of our Bid by the </w:t>
      </w:r>
      <w:r w:rsidR="00AC786D" w:rsidRPr="00DB4ACA">
        <w:rPr>
          <w:rFonts w:ascii="Times New Roman" w:hAnsi="Times New Roman" w:cs="Times New Roman"/>
          <w:szCs w:val="20"/>
        </w:rPr>
        <w:t>Employer</w:t>
      </w:r>
      <w:r w:rsidRPr="00DB4ACA">
        <w:rPr>
          <w:rFonts w:ascii="Times New Roman" w:hAnsi="Times New Roman" w:cs="Times New Roman"/>
          <w:szCs w:val="20"/>
        </w:rPr>
        <w:t xml:space="preserve"> during the period of Bid validity, (</w:t>
      </w:r>
      <w:proofErr w:type="spellStart"/>
      <w:r w:rsidRPr="00DB4ACA">
        <w:rPr>
          <w:rFonts w:ascii="Times New Roman" w:hAnsi="Times New Roman" w:cs="Times New Roman"/>
          <w:szCs w:val="20"/>
        </w:rPr>
        <w:t>i</w:t>
      </w:r>
      <w:proofErr w:type="spellEnd"/>
      <w:r w:rsidRPr="00DB4ACA">
        <w:rPr>
          <w:rFonts w:ascii="Times New Roman" w:hAnsi="Times New Roman" w:cs="Times New Roman"/>
          <w:szCs w:val="20"/>
        </w:rPr>
        <w:t>) fail to sign the Contract agreement; or (ii) fail or refuse to furnish the Performance Security, if required, in accordance with the ITB.</w:t>
      </w:r>
    </w:p>
    <w:p w14:paraId="4AF23DD0" w14:textId="77777777" w:rsidR="005F0345" w:rsidRPr="00DB4ACA" w:rsidRDefault="005F0345" w:rsidP="009407C2">
      <w:pPr>
        <w:pStyle w:val="NormalWeb"/>
        <w:spacing w:before="0" w:beforeAutospacing="0" w:after="200" w:afterAutospacing="0"/>
        <w:jc w:val="both"/>
        <w:rPr>
          <w:rFonts w:ascii="Times New Roman" w:hAnsi="Times New Roman" w:cs="Times New Roman"/>
          <w:szCs w:val="20"/>
        </w:rPr>
      </w:pPr>
      <w:r w:rsidRPr="00DB4ACA">
        <w:rPr>
          <w:rFonts w:ascii="Times New Roman" w:hAnsi="Times New Roman" w:cs="Times New Roman"/>
          <w:szCs w:val="20"/>
        </w:rPr>
        <w:t>We understand this Bid Securing Declaration shall expire if we are not the successful Bidder, upon the earlier of (</w:t>
      </w:r>
      <w:proofErr w:type="spellStart"/>
      <w:r w:rsidRPr="00DB4ACA">
        <w:rPr>
          <w:rFonts w:ascii="Times New Roman" w:hAnsi="Times New Roman" w:cs="Times New Roman"/>
          <w:szCs w:val="20"/>
        </w:rPr>
        <w:t>i</w:t>
      </w:r>
      <w:proofErr w:type="spellEnd"/>
      <w:r w:rsidRPr="00DB4ACA">
        <w:rPr>
          <w:rFonts w:ascii="Times New Roman" w:hAnsi="Times New Roman" w:cs="Times New Roman"/>
          <w:szCs w:val="20"/>
        </w:rPr>
        <w:t>) our receipt of your notification to us of the name of the successful Bidder; or (ii) twenty-eight days after the expiration of our Bid.</w:t>
      </w:r>
    </w:p>
    <w:p w14:paraId="4A3A28B5" w14:textId="77777777" w:rsidR="005F0345" w:rsidRPr="00DB4ACA" w:rsidRDefault="005F0345" w:rsidP="009407C2">
      <w:pPr>
        <w:tabs>
          <w:tab w:val="left" w:pos="6120"/>
        </w:tabs>
        <w:spacing w:after="200"/>
        <w:rPr>
          <w:iCs/>
        </w:rPr>
      </w:pPr>
      <w:r w:rsidRPr="00DB4ACA">
        <w:rPr>
          <w:iCs/>
        </w:rPr>
        <w:t>Name of the Bidder</w:t>
      </w:r>
      <w:r w:rsidRPr="00DB4ACA">
        <w:rPr>
          <w:b/>
          <w:bCs/>
          <w:iCs/>
        </w:rPr>
        <w:t>*</w:t>
      </w:r>
      <w:r w:rsidRPr="00DB4ACA">
        <w:rPr>
          <w:iCs/>
          <w:u w:val="single"/>
        </w:rPr>
        <w:tab/>
      </w:r>
    </w:p>
    <w:p w14:paraId="343880EB" w14:textId="77777777" w:rsidR="005F0345" w:rsidRPr="00DB4ACA" w:rsidRDefault="005F0345" w:rsidP="009407C2">
      <w:pPr>
        <w:tabs>
          <w:tab w:val="right" w:pos="9000"/>
        </w:tabs>
        <w:spacing w:after="200"/>
        <w:rPr>
          <w:iCs/>
          <w:u w:val="single"/>
        </w:rPr>
      </w:pPr>
      <w:r w:rsidRPr="00DB4ACA">
        <w:rPr>
          <w:iCs/>
        </w:rPr>
        <w:t>Name of the person duly authorized to sign the Bid on behalf of the Bidder</w:t>
      </w:r>
      <w:r w:rsidRPr="00DB4ACA">
        <w:rPr>
          <w:b/>
          <w:bCs/>
          <w:iCs/>
        </w:rPr>
        <w:t>**</w:t>
      </w:r>
      <w:r w:rsidRPr="00DB4ACA">
        <w:rPr>
          <w:iCs/>
          <w:u w:val="single"/>
        </w:rPr>
        <w:tab/>
      </w:r>
      <w:r w:rsidRPr="00DB4ACA">
        <w:rPr>
          <w:iCs/>
        </w:rPr>
        <w:t>_______</w:t>
      </w:r>
    </w:p>
    <w:p w14:paraId="76B6970D" w14:textId="77777777" w:rsidR="005F0345" w:rsidRPr="00DB4ACA" w:rsidRDefault="005F0345" w:rsidP="009407C2">
      <w:pPr>
        <w:tabs>
          <w:tab w:val="right" w:pos="9000"/>
        </w:tabs>
        <w:spacing w:after="200"/>
        <w:rPr>
          <w:iCs/>
        </w:rPr>
      </w:pPr>
      <w:r w:rsidRPr="00DB4ACA">
        <w:rPr>
          <w:iCs/>
        </w:rPr>
        <w:t>Title of the person signing the Bid</w:t>
      </w:r>
      <w:r w:rsidRPr="00DB4ACA">
        <w:rPr>
          <w:iCs/>
          <w:u w:val="single"/>
        </w:rPr>
        <w:tab/>
      </w:r>
      <w:r w:rsidRPr="00DB4ACA">
        <w:rPr>
          <w:iCs/>
        </w:rPr>
        <w:t>______________________</w:t>
      </w:r>
    </w:p>
    <w:p w14:paraId="55CDCC33" w14:textId="77777777" w:rsidR="005F0345" w:rsidRPr="00DB4ACA" w:rsidRDefault="005F0345" w:rsidP="009407C2">
      <w:pPr>
        <w:tabs>
          <w:tab w:val="right" w:pos="9000"/>
        </w:tabs>
        <w:spacing w:after="200"/>
        <w:rPr>
          <w:iCs/>
        </w:rPr>
      </w:pPr>
      <w:r w:rsidRPr="00DB4ACA">
        <w:rPr>
          <w:iCs/>
        </w:rPr>
        <w:t>Signature of the person named above</w:t>
      </w:r>
      <w:r w:rsidRPr="00DB4ACA">
        <w:rPr>
          <w:iCs/>
          <w:u w:val="single"/>
        </w:rPr>
        <w:tab/>
      </w:r>
      <w:r w:rsidRPr="00DB4ACA">
        <w:rPr>
          <w:iCs/>
        </w:rPr>
        <w:t>______________________</w:t>
      </w:r>
    </w:p>
    <w:p w14:paraId="531FB1BE" w14:textId="77777777" w:rsidR="005F0345" w:rsidRPr="00DB4ACA" w:rsidRDefault="005F0345" w:rsidP="009407C2">
      <w:pPr>
        <w:tabs>
          <w:tab w:val="left" w:pos="6120"/>
        </w:tabs>
        <w:spacing w:after="200"/>
        <w:rPr>
          <w:iCs/>
        </w:rPr>
      </w:pPr>
    </w:p>
    <w:p w14:paraId="01F2B17A" w14:textId="77777777" w:rsidR="005F0345" w:rsidRPr="00DB4ACA" w:rsidRDefault="005F0345" w:rsidP="009407C2">
      <w:pPr>
        <w:tabs>
          <w:tab w:val="left" w:pos="6120"/>
        </w:tabs>
        <w:spacing w:after="200"/>
        <w:rPr>
          <w:iCs/>
        </w:rPr>
      </w:pPr>
      <w:r w:rsidRPr="00DB4ACA">
        <w:rPr>
          <w:iCs/>
        </w:rPr>
        <w:t>Date signed ________________________________ day of ___________________, _____</w:t>
      </w:r>
    </w:p>
    <w:p w14:paraId="568F3490" w14:textId="77777777" w:rsidR="005F0345" w:rsidRPr="00DB4ACA" w:rsidRDefault="005F0345" w:rsidP="009407C2">
      <w:pPr>
        <w:tabs>
          <w:tab w:val="left" w:pos="6120"/>
        </w:tabs>
        <w:spacing w:after="200"/>
        <w:rPr>
          <w:iCs/>
          <w:sz w:val="20"/>
        </w:rPr>
      </w:pPr>
      <w:r w:rsidRPr="00DB4ACA">
        <w:rPr>
          <w:b/>
          <w:bCs/>
          <w:iCs/>
          <w:sz w:val="20"/>
        </w:rPr>
        <w:t>*</w:t>
      </w:r>
      <w:r w:rsidRPr="00DB4ACA">
        <w:rPr>
          <w:iCs/>
          <w:sz w:val="20"/>
        </w:rPr>
        <w:t>: In the case of the Bid submitted by joint venture specify the name of the Joint Venture as Bidder</w:t>
      </w:r>
    </w:p>
    <w:p w14:paraId="4EE06EB3" w14:textId="77777777" w:rsidR="005F0345" w:rsidRPr="00DB4ACA" w:rsidRDefault="005F0345" w:rsidP="009407C2">
      <w:pPr>
        <w:tabs>
          <w:tab w:val="right" w:pos="9000"/>
        </w:tabs>
        <w:suppressAutoHyphens/>
        <w:rPr>
          <w:bCs/>
          <w:iCs/>
          <w:sz w:val="20"/>
        </w:rPr>
      </w:pPr>
      <w:r w:rsidRPr="00DB4ACA">
        <w:rPr>
          <w:bCs/>
          <w:iCs/>
          <w:sz w:val="20"/>
        </w:rPr>
        <w:t>**: Person signing the Bid shall have the power of attorney given by the Bidder attached to the Bid</w:t>
      </w:r>
    </w:p>
    <w:p w14:paraId="1303B993" w14:textId="77777777" w:rsidR="005F0345" w:rsidRPr="00DB4ACA" w:rsidRDefault="005F0345" w:rsidP="009407C2">
      <w:pPr>
        <w:tabs>
          <w:tab w:val="right" w:pos="9000"/>
        </w:tabs>
        <w:suppressAutoHyphens/>
        <w:rPr>
          <w:bCs/>
          <w:iCs/>
          <w:sz w:val="20"/>
        </w:rPr>
      </w:pPr>
    </w:p>
    <w:p w14:paraId="10F2E923" w14:textId="77777777" w:rsidR="00C704AE" w:rsidRDefault="005F0345" w:rsidP="009407C2">
      <w:pPr>
        <w:tabs>
          <w:tab w:val="right" w:pos="9000"/>
        </w:tabs>
        <w:suppressAutoHyphens/>
        <w:rPr>
          <w:i/>
          <w:iCs/>
          <w:sz w:val="20"/>
        </w:rPr>
        <w:sectPr w:rsidR="00C704AE" w:rsidSect="00F34973">
          <w:headerReference w:type="even" r:id="rId41"/>
          <w:headerReference w:type="default" r:id="rId42"/>
          <w:footerReference w:type="even" r:id="rId43"/>
          <w:footerReference w:type="default" r:id="rId44"/>
          <w:headerReference w:type="first" r:id="rId45"/>
          <w:footnotePr>
            <w:numRestart w:val="eachSect"/>
          </w:footnotePr>
          <w:pgSz w:w="12240" w:h="15840" w:code="1"/>
          <w:pgMar w:top="1440" w:right="1440" w:bottom="1440" w:left="1440" w:header="720" w:footer="720" w:gutter="0"/>
          <w:paperSrc w:first="15" w:other="15"/>
          <w:cols w:space="720"/>
          <w:titlePg/>
          <w:docGrid w:linePitch="326"/>
        </w:sectPr>
      </w:pPr>
      <w:r w:rsidRPr="00DB4ACA" w:rsidDel="00ED0C65">
        <w:rPr>
          <w:iCs/>
        </w:rPr>
        <w:t xml:space="preserve"> </w:t>
      </w:r>
      <w:r w:rsidRPr="00DB4ACA">
        <w:rPr>
          <w:i/>
          <w:iCs/>
          <w:sz w:val="20"/>
        </w:rPr>
        <w:t>[Note: In case of a Joint Venture, the Bid-Securing Declaration must be in the name of all members to the Joint Venture that submits the Bid.]</w:t>
      </w:r>
    </w:p>
    <w:p w14:paraId="51E6A80C" w14:textId="77777777" w:rsidR="00E02D5A" w:rsidRPr="00CC51F3" w:rsidRDefault="00E02D5A" w:rsidP="00CC51F3">
      <w:pPr>
        <w:pStyle w:val="Heading1"/>
      </w:pPr>
      <w:bookmarkStart w:id="249" w:name="_Hlt164666589"/>
      <w:bookmarkStart w:id="250" w:name="_Toc442347187"/>
      <w:bookmarkStart w:id="251" w:name="_Toc101929326"/>
      <w:bookmarkStart w:id="252" w:name="_Toc101931210"/>
      <w:bookmarkStart w:id="253" w:name="_Toc164583187"/>
      <w:bookmarkStart w:id="254" w:name="_Toc454783528"/>
      <w:bookmarkStart w:id="255" w:name="_Toc454783838"/>
      <w:bookmarkStart w:id="256" w:name="_Toc454784151"/>
      <w:bookmarkEnd w:id="246"/>
      <w:bookmarkEnd w:id="249"/>
      <w:r w:rsidRPr="00CC51F3">
        <w:lastRenderedPageBreak/>
        <w:t xml:space="preserve">Section </w:t>
      </w:r>
      <w:bookmarkStart w:id="257" w:name="_Hlt164583331"/>
      <w:bookmarkEnd w:id="257"/>
      <w:r w:rsidRPr="00CC51F3">
        <w:t xml:space="preserve">V - </w:t>
      </w:r>
      <w:r w:rsidRPr="00DB4ACA">
        <w:t>Eligible Countries</w:t>
      </w:r>
      <w:bookmarkEnd w:id="250"/>
      <w:bookmarkEnd w:id="251"/>
      <w:bookmarkEnd w:id="252"/>
      <w:bookmarkEnd w:id="253"/>
      <w:bookmarkEnd w:id="254"/>
      <w:bookmarkEnd w:id="255"/>
      <w:bookmarkEnd w:id="256"/>
    </w:p>
    <w:p w14:paraId="18C9C761" w14:textId="77777777" w:rsidR="00E02D5A" w:rsidRPr="00DB4ACA" w:rsidRDefault="00E02D5A" w:rsidP="009407C2">
      <w:pPr>
        <w:pStyle w:val="Heading5"/>
        <w:ind w:right="0"/>
        <w:jc w:val="center"/>
        <w:rPr>
          <w:rFonts w:ascii="Arial" w:hAnsi="Arial"/>
          <w:b w:val="0"/>
          <w:bCs/>
          <w:sz w:val="20"/>
        </w:rPr>
      </w:pPr>
    </w:p>
    <w:p w14:paraId="0FF280C0" w14:textId="77777777" w:rsidR="00E02D5A" w:rsidRPr="00DB4ACA" w:rsidRDefault="00E02D5A" w:rsidP="009407C2">
      <w:pPr>
        <w:pStyle w:val="Heading5"/>
        <w:ind w:right="0"/>
        <w:jc w:val="center"/>
        <w:rPr>
          <w:rFonts w:ascii="Arial" w:hAnsi="Arial"/>
          <w:b w:val="0"/>
          <w:bCs/>
          <w:sz w:val="20"/>
        </w:rPr>
      </w:pPr>
    </w:p>
    <w:p w14:paraId="6541F52D" w14:textId="77777777" w:rsidR="00E02D5A" w:rsidRPr="00DB4ACA" w:rsidRDefault="00E02D5A" w:rsidP="009407C2">
      <w:pPr>
        <w:jc w:val="center"/>
        <w:rPr>
          <w:b/>
        </w:rPr>
      </w:pPr>
      <w:bookmarkStart w:id="258" w:name="_Toc78357427"/>
      <w:r w:rsidRPr="00DB4ACA">
        <w:rPr>
          <w:b/>
        </w:rPr>
        <w:t>Eligibility for the Provision of Goods, Works and Services in Bank-Financed Procurement</w:t>
      </w:r>
    </w:p>
    <w:p w14:paraId="2E67BEBA" w14:textId="77777777" w:rsidR="00E02D5A" w:rsidRPr="00DB4ACA" w:rsidRDefault="00E02D5A" w:rsidP="009407C2">
      <w:pPr>
        <w:jc w:val="center"/>
      </w:pPr>
    </w:p>
    <w:p w14:paraId="5D0CB751" w14:textId="77777777" w:rsidR="00E02D5A" w:rsidRPr="00DB4ACA" w:rsidRDefault="00E02D5A" w:rsidP="009407C2">
      <w:pPr>
        <w:jc w:val="center"/>
      </w:pPr>
    </w:p>
    <w:p w14:paraId="4BE17EC8" w14:textId="77777777" w:rsidR="00E02D5A" w:rsidRPr="00DB4ACA" w:rsidRDefault="00E02D5A" w:rsidP="00CC51F3">
      <w:pPr>
        <w:spacing w:after="120"/>
      </w:pPr>
      <w:r w:rsidRPr="00DB4ACA">
        <w:tab/>
      </w:r>
    </w:p>
    <w:p w14:paraId="24C9AF20" w14:textId="77777777" w:rsidR="00E02D5A" w:rsidRPr="00DB4ACA" w:rsidRDefault="00E02D5A" w:rsidP="00CC51F3">
      <w:pPr>
        <w:pStyle w:val="BodyTextIndent2"/>
        <w:spacing w:line="240" w:lineRule="auto"/>
        <w:ind w:left="0"/>
        <w:jc w:val="both"/>
      </w:pPr>
      <w:r w:rsidRPr="00DB4ACA">
        <w:t>1. In reference to ITB 4.8, for the information of the Bidders, at the present time firms, goods and services from the following countries are excluded from this Bidding process:</w:t>
      </w:r>
    </w:p>
    <w:p w14:paraId="68502AC0" w14:textId="77777777" w:rsidR="00E02D5A" w:rsidRPr="00DB4ACA" w:rsidRDefault="00E02D5A" w:rsidP="00CC51F3">
      <w:pPr>
        <w:spacing w:after="120"/>
        <w:ind w:left="360"/>
        <w:rPr>
          <w:i/>
          <w:iCs/>
          <w:spacing w:val="-4"/>
        </w:rPr>
      </w:pPr>
      <w:r w:rsidRPr="00DB4ACA">
        <w:rPr>
          <w:spacing w:val="-2"/>
        </w:rPr>
        <w:t>Under ITB 4.8 (a)</w:t>
      </w:r>
      <w:r w:rsidRPr="00DB4ACA">
        <w:rPr>
          <w:b/>
          <w:spacing w:val="-2"/>
        </w:rPr>
        <w:tab/>
      </w:r>
      <w:r w:rsidRPr="00DB4ACA">
        <w:rPr>
          <w:b/>
          <w:i/>
          <w:iCs/>
          <w:spacing w:val="-4"/>
        </w:rPr>
        <w:t xml:space="preserve"> </w:t>
      </w:r>
      <w:r w:rsidRPr="00DB4ACA">
        <w:rPr>
          <w:i/>
          <w:iCs/>
          <w:spacing w:val="-4"/>
        </w:rPr>
        <w:t>[insert a list of the countries following approval by the Bank to apply the restriction or state “none”]</w:t>
      </w:r>
    </w:p>
    <w:p w14:paraId="6684F691" w14:textId="77777777" w:rsidR="00E02D5A" w:rsidRPr="00DB4ACA" w:rsidRDefault="00E02D5A" w:rsidP="00CC51F3">
      <w:pPr>
        <w:spacing w:after="120"/>
        <w:ind w:left="360"/>
        <w:rPr>
          <w:i/>
          <w:iCs/>
          <w:spacing w:val="-4"/>
        </w:rPr>
      </w:pPr>
      <w:r w:rsidRPr="00DB4ACA">
        <w:rPr>
          <w:spacing w:val="-7"/>
        </w:rPr>
        <w:t>Under ITB 4.8 (b)</w:t>
      </w:r>
      <w:r w:rsidRPr="00DB4ACA">
        <w:rPr>
          <w:spacing w:val="-7"/>
        </w:rPr>
        <w:tab/>
      </w:r>
      <w:r w:rsidRPr="00DB4ACA">
        <w:rPr>
          <w:i/>
          <w:iCs/>
          <w:spacing w:val="-4"/>
        </w:rPr>
        <w:t xml:space="preserve"> [insert a list of the countries following approval by the Bank to apply the restriction or state “none”]</w:t>
      </w:r>
    </w:p>
    <w:p w14:paraId="15F40B52" w14:textId="77777777" w:rsidR="001E6D2E" w:rsidRPr="00DB4ACA" w:rsidRDefault="001E6D2E" w:rsidP="00CC51F3">
      <w:pPr>
        <w:tabs>
          <w:tab w:val="left" w:pos="1440"/>
        </w:tabs>
        <w:spacing w:after="120"/>
        <w:ind w:left="3600" w:hanging="2880"/>
        <w:rPr>
          <w:i/>
          <w:iCs/>
          <w:spacing w:val="-4"/>
        </w:rPr>
        <w:sectPr w:rsidR="001E6D2E" w:rsidRPr="00DB4ACA" w:rsidSect="00F34973">
          <w:headerReference w:type="first" r:id="rId46"/>
          <w:footnotePr>
            <w:numRestart w:val="eachSect"/>
          </w:footnotePr>
          <w:pgSz w:w="12240" w:h="15840" w:code="1"/>
          <w:pgMar w:top="1440" w:right="1440" w:bottom="1440" w:left="1440" w:header="720" w:footer="720" w:gutter="0"/>
          <w:paperSrc w:first="15" w:other="15"/>
          <w:cols w:space="720"/>
          <w:titlePg/>
          <w:docGrid w:linePitch="326"/>
        </w:sectPr>
      </w:pPr>
    </w:p>
    <w:p w14:paraId="4E62F8D1" w14:textId="77777777" w:rsidR="00E02D5A" w:rsidRPr="00CC51F3" w:rsidRDefault="00E02D5A" w:rsidP="00CC51F3">
      <w:pPr>
        <w:pStyle w:val="Heading1"/>
      </w:pPr>
      <w:bookmarkStart w:id="259" w:name="_Toc442347188"/>
      <w:bookmarkStart w:id="260" w:name="_Toc454783529"/>
      <w:bookmarkStart w:id="261" w:name="_Toc454783839"/>
      <w:bookmarkStart w:id="262" w:name="_Toc454784152"/>
      <w:bookmarkEnd w:id="258"/>
      <w:r w:rsidRPr="00DB4ACA">
        <w:lastRenderedPageBreak/>
        <w:t xml:space="preserve">Section VI - </w:t>
      </w:r>
      <w:r w:rsidRPr="00CC51F3">
        <w:t>Fraud and Corruption</w:t>
      </w:r>
      <w:bookmarkEnd w:id="259"/>
      <w:bookmarkEnd w:id="260"/>
      <w:bookmarkEnd w:id="261"/>
      <w:bookmarkEnd w:id="262"/>
    </w:p>
    <w:p w14:paraId="45F05453" w14:textId="77777777" w:rsidR="00696161" w:rsidRPr="00DB4ACA" w:rsidRDefault="00696161" w:rsidP="009407C2">
      <w:pPr>
        <w:rPr>
          <w:rFonts w:eastAsiaTheme="minorHAnsi"/>
          <w:sz w:val="22"/>
          <w:szCs w:val="22"/>
        </w:rPr>
      </w:pPr>
    </w:p>
    <w:p w14:paraId="2FDFCB4C" w14:textId="77777777" w:rsidR="00696161" w:rsidRPr="00DB4ACA" w:rsidRDefault="00696161" w:rsidP="009407C2">
      <w:pPr>
        <w:jc w:val="center"/>
        <w:rPr>
          <w:rFonts w:eastAsiaTheme="minorHAnsi"/>
          <w:b/>
          <w:sz w:val="28"/>
          <w:szCs w:val="28"/>
        </w:rPr>
      </w:pPr>
      <w:r w:rsidRPr="00DB4ACA">
        <w:rPr>
          <w:rFonts w:eastAsiaTheme="minorHAnsi"/>
          <w:b/>
          <w:sz w:val="28"/>
          <w:szCs w:val="28"/>
        </w:rPr>
        <w:t>(Section VI shall not be modified)</w:t>
      </w:r>
    </w:p>
    <w:p w14:paraId="3786DF9A" w14:textId="77777777" w:rsidR="00696161" w:rsidRPr="00DB4ACA" w:rsidRDefault="00696161" w:rsidP="009407C2">
      <w:pPr>
        <w:rPr>
          <w:rFonts w:eastAsiaTheme="minorHAnsi"/>
        </w:rPr>
      </w:pPr>
    </w:p>
    <w:p w14:paraId="4C3CEB3D" w14:textId="77777777" w:rsidR="00696161" w:rsidRPr="00DB4ACA" w:rsidRDefault="00696161" w:rsidP="008E24E8">
      <w:pPr>
        <w:numPr>
          <w:ilvl w:val="0"/>
          <w:numId w:val="23"/>
        </w:numPr>
        <w:spacing w:after="160"/>
        <w:ind w:left="360"/>
        <w:contextualSpacing/>
        <w:jc w:val="both"/>
        <w:rPr>
          <w:rFonts w:eastAsiaTheme="minorHAnsi"/>
          <w:b/>
        </w:rPr>
      </w:pPr>
      <w:r w:rsidRPr="00DB4ACA">
        <w:rPr>
          <w:rFonts w:eastAsiaTheme="minorHAnsi"/>
          <w:b/>
        </w:rPr>
        <w:t>Purpose</w:t>
      </w:r>
    </w:p>
    <w:p w14:paraId="58196A43" w14:textId="77777777" w:rsidR="00696161" w:rsidRPr="00DB4ACA" w:rsidRDefault="00696161" w:rsidP="008E24E8">
      <w:pPr>
        <w:pStyle w:val="ListParagraph"/>
        <w:numPr>
          <w:ilvl w:val="1"/>
          <w:numId w:val="23"/>
        </w:numPr>
        <w:spacing w:after="160"/>
        <w:ind w:left="360"/>
        <w:jc w:val="both"/>
        <w:rPr>
          <w:rFonts w:eastAsiaTheme="minorHAnsi"/>
        </w:rPr>
      </w:pPr>
      <w:r w:rsidRPr="00DB4ACA">
        <w:rPr>
          <w:rFonts w:eastAsiaTheme="minorHAnsi"/>
        </w:rPr>
        <w:t>The Bank’s Anti-Corruption Guidelines and this annex apply with respect to procurement under Bank Investment Project Financing operations.</w:t>
      </w:r>
    </w:p>
    <w:p w14:paraId="620E63C8" w14:textId="77777777" w:rsidR="00696161" w:rsidRPr="00DB4ACA" w:rsidRDefault="00696161" w:rsidP="008E24E8">
      <w:pPr>
        <w:numPr>
          <w:ilvl w:val="0"/>
          <w:numId w:val="23"/>
        </w:numPr>
        <w:spacing w:after="160"/>
        <w:ind w:left="360"/>
        <w:contextualSpacing/>
        <w:jc w:val="both"/>
        <w:rPr>
          <w:rFonts w:eastAsiaTheme="minorHAnsi"/>
          <w:b/>
        </w:rPr>
      </w:pPr>
      <w:r w:rsidRPr="00DB4ACA">
        <w:rPr>
          <w:rFonts w:eastAsiaTheme="minorHAnsi"/>
          <w:b/>
        </w:rPr>
        <w:t>Requirements</w:t>
      </w:r>
    </w:p>
    <w:p w14:paraId="5D16C885" w14:textId="77777777" w:rsidR="00696161" w:rsidRPr="00DB4ACA" w:rsidRDefault="00696161" w:rsidP="008E24E8">
      <w:pPr>
        <w:pStyle w:val="ListParagraph"/>
        <w:numPr>
          <w:ilvl w:val="0"/>
          <w:numId w:val="27"/>
        </w:numPr>
        <w:autoSpaceDE w:val="0"/>
        <w:autoSpaceDN w:val="0"/>
        <w:adjustRightInd w:val="0"/>
        <w:spacing w:after="120"/>
        <w:jc w:val="both"/>
        <w:rPr>
          <w:rFonts w:eastAsiaTheme="minorHAnsi"/>
        </w:rPr>
      </w:pPr>
      <w:r w:rsidRPr="00DB4ACA">
        <w:rPr>
          <w:rFonts w:eastAsiaTheme="minorHAnsi"/>
          <w:color w:val="000000"/>
        </w:rPr>
        <w:t>The Bank requires that Borrowers (including beneficiaries of Bank financing); bidders,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14:paraId="4E17807D" w14:textId="77777777" w:rsidR="00696161" w:rsidRPr="00DB4ACA" w:rsidRDefault="00696161" w:rsidP="000C72BD">
      <w:pPr>
        <w:pStyle w:val="ListParagraph"/>
        <w:autoSpaceDE w:val="0"/>
        <w:autoSpaceDN w:val="0"/>
        <w:adjustRightInd w:val="0"/>
        <w:ind w:left="360"/>
        <w:rPr>
          <w:rFonts w:eastAsiaTheme="minorHAnsi"/>
        </w:rPr>
      </w:pPr>
    </w:p>
    <w:p w14:paraId="76A92402" w14:textId="77777777" w:rsidR="00696161" w:rsidRPr="00DB4ACA" w:rsidRDefault="00696161" w:rsidP="008E24E8">
      <w:pPr>
        <w:pStyle w:val="ListParagraph"/>
        <w:numPr>
          <w:ilvl w:val="0"/>
          <w:numId w:val="27"/>
        </w:numPr>
        <w:autoSpaceDE w:val="0"/>
        <w:autoSpaceDN w:val="0"/>
        <w:adjustRightInd w:val="0"/>
        <w:spacing w:after="120"/>
        <w:jc w:val="both"/>
        <w:rPr>
          <w:rFonts w:eastAsiaTheme="minorHAnsi"/>
        </w:rPr>
      </w:pPr>
      <w:r w:rsidRPr="00DB4ACA">
        <w:rPr>
          <w:rFonts w:eastAsiaTheme="minorHAnsi"/>
        </w:rPr>
        <w:t>To this end, the Bank:</w:t>
      </w:r>
    </w:p>
    <w:p w14:paraId="51D75072" w14:textId="77777777" w:rsidR="00696161" w:rsidRPr="00DB4ACA" w:rsidRDefault="00696161" w:rsidP="008E24E8">
      <w:pPr>
        <w:numPr>
          <w:ilvl w:val="0"/>
          <w:numId w:val="24"/>
        </w:numPr>
        <w:autoSpaceDE w:val="0"/>
        <w:autoSpaceDN w:val="0"/>
        <w:adjustRightInd w:val="0"/>
        <w:spacing w:after="120"/>
        <w:ind w:left="810"/>
        <w:jc w:val="both"/>
        <w:rPr>
          <w:rFonts w:eastAsiaTheme="minorHAnsi"/>
          <w:color w:val="000000"/>
        </w:rPr>
      </w:pPr>
      <w:r w:rsidRPr="00DB4ACA">
        <w:rPr>
          <w:rFonts w:eastAsiaTheme="minorHAnsi"/>
          <w:color w:val="000000"/>
        </w:rPr>
        <w:t>Defines, for the purposes of this provision, the terms set forth below as follows:</w:t>
      </w:r>
    </w:p>
    <w:p w14:paraId="4C35F8A9" w14:textId="77777777" w:rsidR="00696161" w:rsidRPr="00DB4ACA" w:rsidRDefault="00696161" w:rsidP="008E24E8">
      <w:pPr>
        <w:numPr>
          <w:ilvl w:val="0"/>
          <w:numId w:val="25"/>
        </w:numPr>
        <w:autoSpaceDE w:val="0"/>
        <w:autoSpaceDN w:val="0"/>
        <w:adjustRightInd w:val="0"/>
        <w:spacing w:after="120"/>
        <w:ind w:left="1350" w:hanging="180"/>
        <w:jc w:val="both"/>
        <w:rPr>
          <w:rFonts w:eastAsiaTheme="minorHAnsi"/>
          <w:color w:val="000000"/>
        </w:rPr>
      </w:pPr>
      <w:r w:rsidRPr="00DB4ACA">
        <w:rPr>
          <w:rFonts w:eastAsiaTheme="minorHAnsi"/>
          <w:color w:val="000000"/>
        </w:rPr>
        <w:t>“corrupt practice” is the offering, giving, receiving, or soliciting, directly or indirectly, of anything of value to influence improperly the actions of another party;</w:t>
      </w:r>
    </w:p>
    <w:p w14:paraId="4D913DAA" w14:textId="77777777" w:rsidR="00696161" w:rsidRPr="00DB4ACA" w:rsidRDefault="00696161" w:rsidP="008E24E8">
      <w:pPr>
        <w:numPr>
          <w:ilvl w:val="0"/>
          <w:numId w:val="25"/>
        </w:numPr>
        <w:autoSpaceDE w:val="0"/>
        <w:autoSpaceDN w:val="0"/>
        <w:adjustRightInd w:val="0"/>
        <w:spacing w:after="120"/>
        <w:ind w:left="1350" w:hanging="180"/>
        <w:jc w:val="both"/>
        <w:rPr>
          <w:rFonts w:eastAsiaTheme="minorHAnsi"/>
          <w:color w:val="000000"/>
        </w:rPr>
      </w:pPr>
      <w:r w:rsidRPr="00DB4ACA">
        <w:rPr>
          <w:rFonts w:eastAsiaTheme="minorHAnsi"/>
          <w:color w:val="000000"/>
        </w:rPr>
        <w:t>“fraudulent practice” is any act or omission, including misrepresentation, that knowingly or recklessly misleads, or attempts to mislead, a party to obtain financial or other benefit or to avoid an obligation;</w:t>
      </w:r>
    </w:p>
    <w:p w14:paraId="57F78D88" w14:textId="77777777" w:rsidR="00696161" w:rsidRPr="00DB4ACA" w:rsidRDefault="00696161" w:rsidP="008E24E8">
      <w:pPr>
        <w:numPr>
          <w:ilvl w:val="0"/>
          <w:numId w:val="25"/>
        </w:numPr>
        <w:autoSpaceDE w:val="0"/>
        <w:autoSpaceDN w:val="0"/>
        <w:adjustRightInd w:val="0"/>
        <w:spacing w:after="120"/>
        <w:ind w:left="1350" w:hanging="180"/>
        <w:jc w:val="both"/>
        <w:rPr>
          <w:rFonts w:eastAsiaTheme="minorHAnsi"/>
          <w:color w:val="000000"/>
        </w:rPr>
      </w:pPr>
      <w:r w:rsidRPr="00DB4ACA">
        <w:rPr>
          <w:rFonts w:eastAsiaTheme="minorHAnsi"/>
          <w:color w:val="000000"/>
        </w:rPr>
        <w:t>“collusive practice” is an arrangement between two or more parties designed to achieve an improper purpose, including to influence improperly the actions of another party;</w:t>
      </w:r>
    </w:p>
    <w:p w14:paraId="4EFD6E07" w14:textId="77777777" w:rsidR="00696161" w:rsidRPr="00DB4ACA" w:rsidRDefault="00696161" w:rsidP="008E24E8">
      <w:pPr>
        <w:numPr>
          <w:ilvl w:val="0"/>
          <w:numId w:val="25"/>
        </w:numPr>
        <w:autoSpaceDE w:val="0"/>
        <w:autoSpaceDN w:val="0"/>
        <w:adjustRightInd w:val="0"/>
        <w:spacing w:after="120"/>
        <w:ind w:left="1350" w:hanging="180"/>
        <w:jc w:val="both"/>
        <w:rPr>
          <w:rFonts w:eastAsiaTheme="minorHAnsi"/>
          <w:color w:val="000000"/>
        </w:rPr>
      </w:pPr>
      <w:r w:rsidRPr="00DB4ACA">
        <w:rPr>
          <w:rFonts w:eastAsiaTheme="minorHAnsi"/>
          <w:color w:val="000000"/>
        </w:rPr>
        <w:t>“coercive practice” is impairing or harming, or threatening to impair or harm, directly or indirectly, any party or the property of the party to influence improperly the actions of a party;</w:t>
      </w:r>
    </w:p>
    <w:p w14:paraId="6B72D14A" w14:textId="77777777" w:rsidR="00696161" w:rsidRPr="00DB4ACA" w:rsidRDefault="00696161" w:rsidP="008E24E8">
      <w:pPr>
        <w:numPr>
          <w:ilvl w:val="0"/>
          <w:numId w:val="25"/>
        </w:numPr>
        <w:autoSpaceDE w:val="0"/>
        <w:autoSpaceDN w:val="0"/>
        <w:adjustRightInd w:val="0"/>
        <w:spacing w:after="120"/>
        <w:ind w:left="1350" w:hanging="180"/>
        <w:jc w:val="both"/>
        <w:rPr>
          <w:rFonts w:eastAsiaTheme="minorHAnsi"/>
          <w:color w:val="000000"/>
        </w:rPr>
      </w:pPr>
      <w:r w:rsidRPr="00DB4ACA">
        <w:rPr>
          <w:rFonts w:eastAsiaTheme="minorHAnsi"/>
          <w:color w:val="000000"/>
        </w:rPr>
        <w:t>“obstructive practice” is:</w:t>
      </w:r>
    </w:p>
    <w:p w14:paraId="2ED4006A" w14:textId="77777777" w:rsidR="00696161" w:rsidRPr="00DB4ACA" w:rsidRDefault="00696161" w:rsidP="008E24E8">
      <w:pPr>
        <w:numPr>
          <w:ilvl w:val="0"/>
          <w:numId w:val="26"/>
        </w:numPr>
        <w:autoSpaceDE w:val="0"/>
        <w:autoSpaceDN w:val="0"/>
        <w:adjustRightInd w:val="0"/>
        <w:spacing w:after="120"/>
        <w:ind w:left="2160" w:hanging="540"/>
        <w:jc w:val="both"/>
        <w:rPr>
          <w:rFonts w:eastAsiaTheme="minorHAnsi"/>
          <w:color w:val="000000"/>
        </w:rPr>
      </w:pPr>
      <w:r w:rsidRPr="00DB4ACA">
        <w:rPr>
          <w:rFonts w:eastAsiaTheme="minorHAnsi"/>
          <w:color w:val="000000"/>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1620B827" w14:textId="77777777" w:rsidR="00696161" w:rsidRPr="00DB4ACA" w:rsidRDefault="00696161" w:rsidP="008E24E8">
      <w:pPr>
        <w:numPr>
          <w:ilvl w:val="0"/>
          <w:numId w:val="26"/>
        </w:numPr>
        <w:autoSpaceDE w:val="0"/>
        <w:autoSpaceDN w:val="0"/>
        <w:adjustRightInd w:val="0"/>
        <w:spacing w:after="120"/>
        <w:ind w:left="2160" w:hanging="540"/>
        <w:jc w:val="both"/>
        <w:rPr>
          <w:rFonts w:eastAsiaTheme="minorHAnsi"/>
          <w:color w:val="000000"/>
        </w:rPr>
      </w:pPr>
      <w:r w:rsidRPr="00DB4ACA">
        <w:rPr>
          <w:rFonts w:eastAsiaTheme="minorHAnsi"/>
          <w:color w:val="000000"/>
        </w:rPr>
        <w:t>acts intended to materially impede the exercise of the Bank’s inspection and audit rights provided for under paragraph 2.2 e. below.</w:t>
      </w:r>
    </w:p>
    <w:p w14:paraId="00457B40" w14:textId="77777777" w:rsidR="00696161" w:rsidRPr="00DB4ACA" w:rsidRDefault="00696161" w:rsidP="008E24E8">
      <w:pPr>
        <w:numPr>
          <w:ilvl w:val="0"/>
          <w:numId w:val="24"/>
        </w:numPr>
        <w:autoSpaceDE w:val="0"/>
        <w:autoSpaceDN w:val="0"/>
        <w:adjustRightInd w:val="0"/>
        <w:spacing w:after="120"/>
        <w:ind w:left="810"/>
        <w:jc w:val="both"/>
        <w:rPr>
          <w:rFonts w:eastAsiaTheme="minorHAnsi"/>
          <w:color w:val="000000"/>
        </w:rPr>
      </w:pPr>
      <w:r w:rsidRPr="00DB4ACA">
        <w:rPr>
          <w:rFonts w:eastAsiaTheme="minorHAnsi"/>
          <w:color w:val="000000"/>
        </w:rPr>
        <w:t xml:space="preserve">Rejects a proposal for award if the Bank determines that the firm or individual recommended for award, any of its personnel, or its agents, or its sub-consultants, sub-contractors, service providers, suppliers and/ or their employees, has, directly or </w:t>
      </w:r>
      <w:r w:rsidRPr="00DB4ACA">
        <w:rPr>
          <w:rFonts w:eastAsiaTheme="minorHAnsi"/>
          <w:color w:val="000000"/>
        </w:rPr>
        <w:lastRenderedPageBreak/>
        <w:t>indirectly, engaged in corrupt, fraudulent, collusive, coercive, or obstructive practices in competing for the contract in question;</w:t>
      </w:r>
    </w:p>
    <w:p w14:paraId="0495F9E1" w14:textId="77777777" w:rsidR="00696161" w:rsidRPr="000C72BD" w:rsidRDefault="00696161" w:rsidP="008E24E8">
      <w:pPr>
        <w:numPr>
          <w:ilvl w:val="0"/>
          <w:numId w:val="24"/>
        </w:numPr>
        <w:autoSpaceDE w:val="0"/>
        <w:autoSpaceDN w:val="0"/>
        <w:adjustRightInd w:val="0"/>
        <w:spacing w:after="120"/>
        <w:ind w:left="810"/>
        <w:jc w:val="both"/>
        <w:rPr>
          <w:rFonts w:eastAsiaTheme="minorHAnsi"/>
          <w:color w:val="000000"/>
        </w:rPr>
      </w:pPr>
      <w:r w:rsidRPr="00DB4ACA">
        <w:rPr>
          <w:rFonts w:eastAsiaTheme="minorHAnsi"/>
          <w:color w:val="000000"/>
        </w:rPr>
        <w:t xml:space="preserve">In addition to the legal remedies set out in the relevant Legal Agreement, may take other appropriate actions, including declaring </w:t>
      </w:r>
      <w:proofErr w:type="spellStart"/>
      <w:r w:rsidRPr="00DB4ACA">
        <w:rPr>
          <w:rFonts w:eastAsiaTheme="minorHAnsi"/>
          <w:color w:val="000000"/>
        </w:rPr>
        <w:t>misprocurement</w:t>
      </w:r>
      <w:proofErr w:type="spellEnd"/>
      <w:r w:rsidRPr="00DB4ACA">
        <w:rPr>
          <w:rFonts w:eastAsiaTheme="minorHAnsi"/>
          <w:color w:val="000000"/>
        </w:rPr>
        <w:t xml:space="preserve">,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without the Borrower having taken timely and appropriate action satisfactory to the Bank to address such practices when they occur, including by failing to inform the Bank in a timely manner at the time  they knew of the practices; </w:t>
      </w:r>
    </w:p>
    <w:p w14:paraId="089FE5FD" w14:textId="77777777" w:rsidR="00696161" w:rsidRPr="00DB4ACA" w:rsidRDefault="00696161" w:rsidP="008E24E8">
      <w:pPr>
        <w:numPr>
          <w:ilvl w:val="0"/>
          <w:numId w:val="24"/>
        </w:numPr>
        <w:autoSpaceDE w:val="0"/>
        <w:autoSpaceDN w:val="0"/>
        <w:adjustRightInd w:val="0"/>
        <w:spacing w:after="120"/>
        <w:ind w:left="810"/>
        <w:jc w:val="both"/>
        <w:rPr>
          <w:rFonts w:eastAsiaTheme="minorHAnsi"/>
          <w:color w:val="000000"/>
        </w:rPr>
      </w:pPr>
      <w:r w:rsidRPr="00DB4ACA">
        <w:rPr>
          <w:rFonts w:eastAsiaTheme="minorHAnsi"/>
          <w:color w:val="000000"/>
        </w:rPr>
        <w:t>Pursuant to the Bank’s Anti- Corruption Guidelines and in accordance with the Bank’s prevailing sanctions policies and procedures, may sanction a firm or individual, either indefinitely or for a stated period of time, including by publicly declaring such firm or individual ineligible (</w:t>
      </w:r>
      <w:proofErr w:type="spellStart"/>
      <w:r w:rsidRPr="00DB4ACA">
        <w:rPr>
          <w:rFonts w:eastAsiaTheme="minorHAnsi"/>
          <w:color w:val="000000"/>
        </w:rPr>
        <w:t>i</w:t>
      </w:r>
      <w:proofErr w:type="spellEnd"/>
      <w:r w:rsidRPr="00DB4ACA">
        <w:rPr>
          <w:rFonts w:eastAsiaTheme="minorHAnsi"/>
          <w:color w:val="000000"/>
        </w:rPr>
        <w:t>) to be awarded or otherwise benefit from a Bank-financed contract, financially or in any other manner;</w:t>
      </w:r>
      <w:r w:rsidRPr="00761C03">
        <w:rPr>
          <w:rFonts w:eastAsiaTheme="minorHAnsi"/>
          <w:vertAlign w:val="superscript"/>
        </w:rPr>
        <w:footnoteReference w:id="4"/>
      </w:r>
      <w:r w:rsidRPr="00761C03">
        <w:rPr>
          <w:rFonts w:eastAsiaTheme="minorHAnsi"/>
          <w:color w:val="000000"/>
          <w:vertAlign w:val="superscript"/>
        </w:rPr>
        <w:t xml:space="preserve"> </w:t>
      </w:r>
      <w:r w:rsidRPr="00DB4ACA">
        <w:rPr>
          <w:rFonts w:eastAsiaTheme="minorHAnsi"/>
          <w:color w:val="000000"/>
        </w:rPr>
        <w:t>(ii) to be a nominated</w:t>
      </w:r>
      <w:r w:rsidRPr="00761C03">
        <w:rPr>
          <w:rFonts w:eastAsiaTheme="minorHAnsi"/>
          <w:vertAlign w:val="superscript"/>
        </w:rPr>
        <w:footnoteReference w:id="5"/>
      </w:r>
      <w:r w:rsidRPr="00DB4ACA">
        <w:rPr>
          <w:rFonts w:eastAsiaTheme="minorHAnsi"/>
          <w:color w:val="000000"/>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14:paraId="7946D410" w14:textId="77777777" w:rsidR="00696161" w:rsidRPr="00DB4ACA" w:rsidRDefault="00696161" w:rsidP="008E24E8">
      <w:pPr>
        <w:numPr>
          <w:ilvl w:val="0"/>
          <w:numId w:val="24"/>
        </w:numPr>
        <w:autoSpaceDE w:val="0"/>
        <w:autoSpaceDN w:val="0"/>
        <w:adjustRightInd w:val="0"/>
        <w:spacing w:after="120"/>
        <w:ind w:left="810"/>
        <w:jc w:val="both"/>
        <w:rPr>
          <w:rFonts w:eastAsiaTheme="minorHAnsi"/>
          <w:color w:val="000000"/>
        </w:rPr>
      </w:pPr>
      <w:r w:rsidRPr="00DB4ACA">
        <w:rPr>
          <w:rFonts w:eastAsiaTheme="minorHAnsi"/>
          <w:color w:val="000000"/>
        </w:rPr>
        <w:t>Requires that a clause be included in bidding/request for proposals documents and in contracts financed by a Bank loan, requiring (</w:t>
      </w:r>
      <w:proofErr w:type="spellStart"/>
      <w:r w:rsidRPr="00DB4ACA">
        <w:rPr>
          <w:rFonts w:eastAsiaTheme="minorHAnsi"/>
          <w:color w:val="000000"/>
        </w:rPr>
        <w:t>i</w:t>
      </w:r>
      <w:proofErr w:type="spellEnd"/>
      <w:r w:rsidRPr="00DB4ACA">
        <w:rPr>
          <w:rFonts w:eastAsiaTheme="minorHAnsi"/>
          <w:color w:val="000000"/>
        </w:rPr>
        <w:t>) bidders, consultants, contractors, and suppliers, and their sub-contractors, sub-consultants, service providers, suppliers, agents personnel, permit the Bank to inspect</w:t>
      </w:r>
      <w:r w:rsidRPr="00761C03">
        <w:rPr>
          <w:rFonts w:eastAsiaTheme="minorHAnsi"/>
          <w:vertAlign w:val="superscript"/>
        </w:rPr>
        <w:footnoteReference w:id="6"/>
      </w:r>
      <w:r w:rsidRPr="00DB4ACA">
        <w:rPr>
          <w:rFonts w:eastAsiaTheme="minorHAnsi"/>
          <w:color w:val="000000"/>
        </w:rPr>
        <w:t xml:space="preserve"> all accounts, records and other documents relating to the submission of bids and contract performance, and to have them audited by auditors appointed by the Bank.</w:t>
      </w:r>
    </w:p>
    <w:p w14:paraId="2D4269D4" w14:textId="77777777" w:rsidR="00BD0FF6" w:rsidRPr="00DB4ACA" w:rsidRDefault="00BD0FF6" w:rsidP="000C72BD">
      <w:pPr>
        <w:numPr>
          <w:ilvl w:val="12"/>
          <w:numId w:val="0"/>
        </w:numPr>
        <w:sectPr w:rsidR="00BD0FF6" w:rsidRPr="00DB4ACA" w:rsidSect="00F34973">
          <w:headerReference w:type="even" r:id="rId47"/>
          <w:headerReference w:type="default" r:id="rId48"/>
          <w:headerReference w:type="first" r:id="rId49"/>
          <w:footnotePr>
            <w:numRestart w:val="eachSect"/>
          </w:footnotePr>
          <w:type w:val="oddPage"/>
          <w:pgSz w:w="12240" w:h="15840" w:code="1"/>
          <w:pgMar w:top="1440" w:right="1440" w:bottom="1440" w:left="1440" w:header="720" w:footer="720" w:gutter="0"/>
          <w:cols w:space="720"/>
          <w:noEndnote/>
          <w:titlePg/>
        </w:sectPr>
      </w:pPr>
    </w:p>
    <w:p w14:paraId="67E2BD8F" w14:textId="77777777" w:rsidR="00F41BAB" w:rsidRPr="00DB4ACA" w:rsidRDefault="00F41BAB" w:rsidP="009407C2">
      <w:pPr>
        <w:pStyle w:val="Part"/>
      </w:pPr>
      <w:bookmarkStart w:id="263" w:name="_Toc442612315"/>
      <w:bookmarkStart w:id="264" w:name="_Toc164583188"/>
      <w:bookmarkStart w:id="265" w:name="_Toc29564169"/>
    </w:p>
    <w:p w14:paraId="008F0519" w14:textId="77777777" w:rsidR="008D2B62" w:rsidRPr="00DB4ACA" w:rsidRDefault="008D2B62" w:rsidP="009407C2">
      <w:pPr>
        <w:pStyle w:val="Part"/>
      </w:pPr>
      <w:bookmarkStart w:id="266" w:name="_Toc454783530"/>
      <w:bookmarkStart w:id="267" w:name="_Toc454783840"/>
      <w:bookmarkStart w:id="268" w:name="_Toc454784153"/>
      <w:r w:rsidRPr="00DB4ACA">
        <w:t xml:space="preserve">Part II – </w:t>
      </w:r>
      <w:bookmarkEnd w:id="263"/>
      <w:r w:rsidR="00E262A6" w:rsidRPr="00DB4ACA">
        <w:t>Employer’s Requirement</w:t>
      </w:r>
      <w:bookmarkEnd w:id="266"/>
      <w:bookmarkEnd w:id="267"/>
      <w:bookmarkEnd w:id="268"/>
    </w:p>
    <w:p w14:paraId="09C34403" w14:textId="77777777" w:rsidR="00EE013E" w:rsidRPr="00DB4ACA" w:rsidRDefault="00EE013E" w:rsidP="009407C2">
      <w:pPr>
        <w:pStyle w:val="Heading1"/>
        <w:sectPr w:rsidR="00EE013E" w:rsidRPr="00DB4ACA" w:rsidSect="00F34973">
          <w:headerReference w:type="default" r:id="rId50"/>
          <w:headerReference w:type="first" r:id="rId51"/>
          <w:footnotePr>
            <w:numRestart w:val="eachSect"/>
          </w:footnotePr>
          <w:type w:val="oddPage"/>
          <w:pgSz w:w="12240" w:h="15840" w:code="1"/>
          <w:pgMar w:top="1440" w:right="1440" w:bottom="1440" w:left="1440" w:header="720" w:footer="720" w:gutter="0"/>
          <w:cols w:space="720"/>
          <w:noEndnote/>
          <w:titlePg/>
        </w:sectPr>
      </w:pPr>
    </w:p>
    <w:p w14:paraId="2314D5D9" w14:textId="77777777" w:rsidR="00EB36CE" w:rsidRPr="00DB4ACA" w:rsidRDefault="00EB36CE" w:rsidP="009407C2">
      <w:pPr>
        <w:pStyle w:val="Heading1"/>
      </w:pPr>
      <w:bookmarkStart w:id="269" w:name="_Hlt162678350"/>
      <w:bookmarkStart w:id="270" w:name="_Hlt164667893"/>
      <w:bookmarkStart w:id="271" w:name="_Toc442612316"/>
      <w:bookmarkStart w:id="272" w:name="_Toc454783531"/>
      <w:bookmarkStart w:id="273" w:name="_Toc454783841"/>
      <w:bookmarkStart w:id="274" w:name="_Toc454784154"/>
      <w:bookmarkEnd w:id="269"/>
      <w:bookmarkEnd w:id="270"/>
      <w:r w:rsidRPr="00DB4ACA">
        <w:lastRenderedPageBreak/>
        <w:t xml:space="preserve">Section </w:t>
      </w:r>
      <w:bookmarkStart w:id="275" w:name="_Hlt164583140"/>
      <w:bookmarkEnd w:id="275"/>
      <w:r w:rsidRPr="00DB4ACA">
        <w:t>V</w:t>
      </w:r>
      <w:r w:rsidR="00E02D5A" w:rsidRPr="00DB4ACA">
        <w:t>II</w:t>
      </w:r>
      <w:r w:rsidR="004C6CC6" w:rsidRPr="00DB4ACA">
        <w:t xml:space="preserve"> - </w:t>
      </w:r>
      <w:r w:rsidRPr="00DB4ACA">
        <w:t>Activity Schedule</w:t>
      </w:r>
      <w:bookmarkEnd w:id="264"/>
      <w:bookmarkEnd w:id="271"/>
      <w:bookmarkEnd w:id="272"/>
      <w:bookmarkEnd w:id="273"/>
      <w:bookmarkEnd w:id="274"/>
    </w:p>
    <w:p w14:paraId="715CB1FE" w14:textId="77777777" w:rsidR="00EB36CE" w:rsidRPr="00DB4ACA" w:rsidRDefault="00EB36CE" w:rsidP="009407C2"/>
    <w:p w14:paraId="0C2562C3" w14:textId="77777777" w:rsidR="00EB36CE" w:rsidRPr="00DB4ACA" w:rsidRDefault="00EB36CE" w:rsidP="009407C2"/>
    <w:tbl>
      <w:tblPr>
        <w:tblStyle w:val="TableGrid"/>
        <w:tblW w:w="93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9"/>
      </w:tblGrid>
      <w:tr w:rsidR="008E24E8" w:rsidRPr="00827BF6" w14:paraId="43F5523D" w14:textId="77777777" w:rsidTr="00472CDA">
        <w:trPr>
          <w:trHeight w:val="1112"/>
        </w:trPr>
        <w:tc>
          <w:tcPr>
            <w:tcW w:w="9329" w:type="dxa"/>
            <w:tcBorders>
              <w:top w:val="single" w:sz="4" w:space="0" w:color="auto"/>
            </w:tcBorders>
          </w:tcPr>
          <w:p w14:paraId="08322EB2" w14:textId="77777777" w:rsidR="008E24E8" w:rsidRPr="00827BF6" w:rsidRDefault="008E24E8" w:rsidP="00472CDA">
            <w:pPr>
              <w:spacing w:before="240" w:line="360" w:lineRule="auto"/>
              <w:ind w:left="3680" w:hanging="3680"/>
              <w:jc w:val="center"/>
              <w:rPr>
                <w:b/>
              </w:rPr>
            </w:pPr>
            <w:r w:rsidRPr="00827BF6">
              <w:rPr>
                <w:b/>
              </w:rPr>
              <w:t>TERMS OF REFERENCE</w:t>
            </w:r>
          </w:p>
          <w:p w14:paraId="08361EFC" w14:textId="77777777" w:rsidR="008E24E8" w:rsidRPr="00000713" w:rsidRDefault="008E24E8" w:rsidP="00472CDA">
            <w:pPr>
              <w:pStyle w:val="BodyText"/>
              <w:spacing w:before="5" w:line="360" w:lineRule="auto"/>
              <w:jc w:val="center"/>
              <w:rPr>
                <w:b/>
              </w:rPr>
            </w:pPr>
            <w:r w:rsidRPr="00000713">
              <w:rPr>
                <w:b/>
              </w:rPr>
              <w:t>DGPS Survey to collect Ground Control Points (GCP) for Chennai Metropolitan Area.</w:t>
            </w:r>
          </w:p>
          <w:p w14:paraId="1F4F657E" w14:textId="77777777" w:rsidR="008E24E8" w:rsidRPr="00827BF6" w:rsidRDefault="008E24E8" w:rsidP="00472CDA">
            <w:pPr>
              <w:spacing w:line="360" w:lineRule="auto"/>
              <w:jc w:val="center"/>
              <w:rPr>
                <w:b/>
              </w:rPr>
            </w:pPr>
            <w:r w:rsidRPr="00827BF6">
              <w:rPr>
                <w:i/>
              </w:rPr>
              <w:t>Project Implementation Unit, CMDA</w:t>
            </w:r>
          </w:p>
        </w:tc>
      </w:tr>
    </w:tbl>
    <w:p w14:paraId="3560C23B" w14:textId="77777777" w:rsidR="008E24E8" w:rsidRPr="00000713" w:rsidRDefault="008E24E8" w:rsidP="008E24E8">
      <w:pPr>
        <w:pStyle w:val="Heading8"/>
        <w:tabs>
          <w:tab w:val="left" w:pos="1218"/>
        </w:tabs>
        <w:ind w:left="1217"/>
        <w:jc w:val="center"/>
        <w:rPr>
          <w:lang w:val="en-IN"/>
        </w:rPr>
      </w:pPr>
    </w:p>
    <w:p w14:paraId="5C0823A1" w14:textId="77777777" w:rsidR="008E24E8" w:rsidRPr="008D6D55" w:rsidRDefault="008E24E8" w:rsidP="008E24E8">
      <w:pPr>
        <w:pStyle w:val="Default"/>
        <w:numPr>
          <w:ilvl w:val="0"/>
          <w:numId w:val="55"/>
        </w:numPr>
        <w:spacing w:line="276" w:lineRule="auto"/>
        <w:ind w:left="284"/>
        <w:jc w:val="both"/>
        <w:rPr>
          <w:b/>
          <w:bCs/>
        </w:rPr>
      </w:pPr>
      <w:r w:rsidRPr="008D6D55">
        <w:rPr>
          <w:b/>
          <w:bCs/>
        </w:rPr>
        <w:t>Background</w:t>
      </w:r>
    </w:p>
    <w:p w14:paraId="3F4BBB4B" w14:textId="77777777" w:rsidR="008E24E8" w:rsidRPr="00000713" w:rsidRDefault="008E24E8" w:rsidP="008E24E8">
      <w:pPr>
        <w:pStyle w:val="ListParagraph"/>
        <w:spacing w:before="240" w:line="276" w:lineRule="auto"/>
        <w:ind w:left="0" w:firstLine="720"/>
        <w:rPr>
          <w:lang w:eastAsia="en-GB"/>
        </w:rPr>
      </w:pPr>
      <w:r w:rsidRPr="00000713">
        <w:rPr>
          <w:lang w:eastAsia="en-GB"/>
        </w:rPr>
        <w:t xml:space="preserve">CMDA is in the process of preparing the Third Master Plan for the period of 2026-2046. The new master plan would differ in several ways from the Second Master Plan. A future master plan needs to take a much broader view of planning to allow for more integrated land use and infrastructure development schemes. Compatibility of land use, improved accessibility and enhanced quality of life are among the key objectives the new master plan would pursue. The new master plan should also contribute to enhancing </w:t>
      </w:r>
      <w:r w:rsidRPr="00000713">
        <w:rPr>
          <w:color w:val="000000" w:themeColor="text1"/>
          <w:lang w:eastAsia="en-GB"/>
        </w:rPr>
        <w:t xml:space="preserve">the resilience </w:t>
      </w:r>
      <w:r w:rsidRPr="00000713">
        <w:rPr>
          <w:lang w:eastAsia="en-GB"/>
        </w:rPr>
        <w:t xml:space="preserve">of the CMA by incorporating policies to enable the city in coping with urban risks and climate change mitigation and adaptation. The new master plan can provide the city with the opportunity to reshape itself around infrastructure, allowing for more sustainable urban growth, better distribution and density and the creation of vibrant economic cores that cities need to thrive. </w:t>
      </w:r>
    </w:p>
    <w:p w14:paraId="575D03FC" w14:textId="77777777" w:rsidR="008E24E8" w:rsidRPr="00000713" w:rsidRDefault="008E24E8" w:rsidP="008E24E8">
      <w:pPr>
        <w:pStyle w:val="Default"/>
        <w:spacing w:line="276" w:lineRule="auto"/>
        <w:ind w:firstLine="720"/>
        <w:jc w:val="both"/>
      </w:pPr>
      <w:r w:rsidRPr="00000713">
        <w:t>The terms of reference (</w:t>
      </w:r>
      <w:proofErr w:type="spellStart"/>
      <w:r w:rsidRPr="00000713">
        <w:t>ToR</w:t>
      </w:r>
      <w:proofErr w:type="spellEnd"/>
      <w:r w:rsidRPr="00000713">
        <w:t xml:space="preserve">) outline the scope of works, deliverables and work project for firm Differential Global Positioning System (DGPS) Survey to collect Ground Control Points (GCP) for Chennai Metropolitan Area. </w:t>
      </w:r>
    </w:p>
    <w:p w14:paraId="266ECF49" w14:textId="77777777" w:rsidR="008E24E8" w:rsidRPr="00000713" w:rsidRDefault="008E24E8" w:rsidP="008E24E8">
      <w:pPr>
        <w:pStyle w:val="Default"/>
        <w:spacing w:line="276" w:lineRule="auto"/>
        <w:ind w:firstLine="720"/>
        <w:jc w:val="both"/>
      </w:pPr>
      <w:r w:rsidRPr="00000713">
        <w:t xml:space="preserve">For the preparation of a Master plan, the most important input is Satellite data, which will be utilized to prepare a base map and land use map.  Further, the cadastral survey maps / Town Survey maps shall have to be geo-referenced to Geographic </w:t>
      </w:r>
      <w:r>
        <w:t>coordinate</w:t>
      </w:r>
      <w:r w:rsidRPr="00000713">
        <w:t xml:space="preserve"> system using satellite data as base. In order to Orth</w:t>
      </w:r>
      <w:r>
        <w:t>o-</w:t>
      </w:r>
      <w:r w:rsidRPr="00000713">
        <w:t>rectify the satellite data, Ground Control Points are required to be procured using DGPS.</w:t>
      </w:r>
    </w:p>
    <w:p w14:paraId="0412FD36" w14:textId="77777777" w:rsidR="008E24E8" w:rsidRPr="00000713" w:rsidRDefault="008E24E8" w:rsidP="008E24E8">
      <w:pPr>
        <w:pStyle w:val="Default"/>
        <w:spacing w:line="276" w:lineRule="auto"/>
        <w:ind w:firstLine="720"/>
        <w:jc w:val="both"/>
      </w:pPr>
      <w:r w:rsidRPr="00000713">
        <w:t xml:space="preserve">The </w:t>
      </w:r>
      <w:r>
        <w:t>GCPs</w:t>
      </w:r>
      <w:r w:rsidRPr="00000713">
        <w:t xml:space="preserve"> (Ground Control Points) obtained will be used to rectify the satellite data - is the process of converting images into a form suitable for maps by removing sensor, satellite/aircraft motion and terrain-related geometric distortions from raw imagery. This is one of the main processing steps for evaluating remote sensing data.</w:t>
      </w:r>
    </w:p>
    <w:p w14:paraId="6788C45A" w14:textId="77777777" w:rsidR="008E24E8" w:rsidRDefault="008E24E8" w:rsidP="008E24E8">
      <w:pPr>
        <w:pStyle w:val="Default"/>
        <w:spacing w:line="276" w:lineRule="auto"/>
        <w:jc w:val="both"/>
        <w:rPr>
          <w:b/>
          <w:bCs/>
          <w:sz w:val="16"/>
          <w:szCs w:val="16"/>
        </w:rPr>
      </w:pPr>
    </w:p>
    <w:p w14:paraId="04E19255" w14:textId="77777777" w:rsidR="008E24E8" w:rsidRPr="00000713" w:rsidRDefault="008E24E8" w:rsidP="008E24E8">
      <w:pPr>
        <w:pStyle w:val="Default"/>
        <w:numPr>
          <w:ilvl w:val="0"/>
          <w:numId w:val="55"/>
        </w:numPr>
        <w:spacing w:line="276" w:lineRule="auto"/>
        <w:ind w:left="284"/>
        <w:jc w:val="both"/>
        <w:rPr>
          <w:b/>
          <w:bCs/>
        </w:rPr>
      </w:pPr>
      <w:r w:rsidRPr="00000713">
        <w:rPr>
          <w:b/>
          <w:bCs/>
        </w:rPr>
        <w:t>The Project</w:t>
      </w:r>
    </w:p>
    <w:p w14:paraId="5CB76DFD" w14:textId="77777777" w:rsidR="008E24E8" w:rsidRPr="00000713" w:rsidRDefault="008E24E8" w:rsidP="008E24E8">
      <w:pPr>
        <w:pStyle w:val="Default"/>
        <w:spacing w:line="276" w:lineRule="auto"/>
        <w:ind w:firstLine="709"/>
        <w:jc w:val="both"/>
      </w:pPr>
      <w:r w:rsidRPr="00000713">
        <w:t>The project comprises</w:t>
      </w:r>
      <w:r>
        <w:t xml:space="preserve"> </w:t>
      </w:r>
      <w:r w:rsidRPr="00000713">
        <w:t>of collection of Ground Control Points (GCP</w:t>
      </w:r>
      <w:r>
        <w:t xml:space="preserve">). </w:t>
      </w:r>
      <w:r w:rsidRPr="00000713">
        <w:t>Differential Global Positioning System (DGPS) is an enhancement to Global Positioning System that provides improved location accuracy, from the 15-meter nominal GPS accuracy to about 1 cm in case of the best implementations.</w:t>
      </w:r>
    </w:p>
    <w:p w14:paraId="04037C13" w14:textId="77777777" w:rsidR="008E24E8" w:rsidRPr="00000713" w:rsidRDefault="008E24E8" w:rsidP="008E24E8">
      <w:pPr>
        <w:pStyle w:val="Default"/>
        <w:spacing w:before="240" w:line="276" w:lineRule="auto"/>
        <w:ind w:left="567"/>
        <w:jc w:val="both"/>
      </w:pPr>
      <w:r w:rsidRPr="00000713">
        <w:rPr>
          <w:b/>
        </w:rPr>
        <w:t>Location of Survey</w:t>
      </w:r>
      <w:r w:rsidRPr="00000713">
        <w:t>: The work is to cover Chennai Metropolitan Area (about 1189 sq.km.)</w:t>
      </w:r>
    </w:p>
    <w:p w14:paraId="14BB8D5E" w14:textId="77777777" w:rsidR="008E24E8" w:rsidRDefault="008E24E8" w:rsidP="008E24E8">
      <w:pPr>
        <w:pStyle w:val="Default"/>
        <w:spacing w:before="240" w:line="276" w:lineRule="auto"/>
        <w:ind w:left="567"/>
        <w:jc w:val="both"/>
        <w:rPr>
          <w:color w:val="auto"/>
        </w:rPr>
      </w:pPr>
      <w:r w:rsidRPr="00000713">
        <w:rPr>
          <w:b/>
        </w:rPr>
        <w:lastRenderedPageBreak/>
        <w:t>Purpose of work</w:t>
      </w:r>
      <w:r w:rsidRPr="00000713">
        <w:t>: Collection of Primary, Secondary and Tertiary control points within the limits of</w:t>
      </w:r>
      <w:r>
        <w:t xml:space="preserve"> the </w:t>
      </w:r>
      <w:r w:rsidRPr="00000713">
        <w:t>Chennai Metropolitan area</w:t>
      </w:r>
      <w:r>
        <w:t xml:space="preserve"> </w:t>
      </w:r>
      <w:r w:rsidRPr="00000713">
        <w:rPr>
          <w:color w:val="auto"/>
        </w:rPr>
        <w:t>(CMA)</w:t>
      </w:r>
    </w:p>
    <w:p w14:paraId="7A2B05EB" w14:textId="77777777" w:rsidR="008E24E8" w:rsidRDefault="008E24E8" w:rsidP="008E24E8">
      <w:pPr>
        <w:pStyle w:val="Default"/>
        <w:spacing w:before="240" w:line="276" w:lineRule="auto"/>
        <w:ind w:left="567"/>
        <w:jc w:val="both"/>
        <w:rPr>
          <w:color w:val="auto"/>
        </w:rPr>
      </w:pPr>
    </w:p>
    <w:p w14:paraId="5F8F001B" w14:textId="77777777" w:rsidR="008E24E8" w:rsidRPr="00000713" w:rsidRDefault="008E24E8" w:rsidP="008E24E8">
      <w:pPr>
        <w:pStyle w:val="Default"/>
        <w:numPr>
          <w:ilvl w:val="0"/>
          <w:numId w:val="50"/>
        </w:numPr>
        <w:spacing w:before="240" w:line="360" w:lineRule="auto"/>
        <w:jc w:val="both"/>
        <w:rPr>
          <w:b/>
          <w:bCs/>
        </w:rPr>
      </w:pPr>
      <w:r w:rsidRPr="00000713">
        <w:rPr>
          <w:b/>
          <w:bCs/>
        </w:rPr>
        <w:t>Scope of work:</w:t>
      </w:r>
    </w:p>
    <w:p w14:paraId="0C03EFD7" w14:textId="77777777" w:rsidR="008E24E8" w:rsidRPr="00000713" w:rsidRDefault="008E24E8" w:rsidP="008E24E8">
      <w:pPr>
        <w:pStyle w:val="Default"/>
        <w:numPr>
          <w:ilvl w:val="0"/>
          <w:numId w:val="48"/>
        </w:numPr>
        <w:spacing w:line="276" w:lineRule="auto"/>
        <w:ind w:left="1418" w:hanging="425"/>
        <w:jc w:val="both"/>
      </w:pPr>
      <w:r w:rsidRPr="00000713">
        <w:t>Fixing of Primary</w:t>
      </w:r>
      <w:r>
        <w:t xml:space="preserve"> </w:t>
      </w:r>
      <w:r w:rsidRPr="00000713">
        <w:t xml:space="preserve">Survey Control Points (PSCP), Secondary Survey Control Points (SSCP)and </w:t>
      </w:r>
      <w:r>
        <w:t>Tertiary</w:t>
      </w:r>
      <w:r w:rsidRPr="00000713">
        <w:t xml:space="preserve"> Survey Control Point (TSCP).</w:t>
      </w:r>
    </w:p>
    <w:p w14:paraId="0E14D164" w14:textId="77777777" w:rsidR="008E24E8" w:rsidRDefault="008E24E8" w:rsidP="008E24E8">
      <w:pPr>
        <w:pStyle w:val="Default"/>
        <w:numPr>
          <w:ilvl w:val="0"/>
          <w:numId w:val="48"/>
        </w:numPr>
        <w:spacing w:line="276" w:lineRule="auto"/>
        <w:ind w:left="1418" w:hanging="425"/>
        <w:jc w:val="both"/>
      </w:pPr>
      <w:r w:rsidRPr="00655E5A">
        <w:t xml:space="preserve">Before commencing the Survey, </w:t>
      </w:r>
    </w:p>
    <w:p w14:paraId="4FB1AB57" w14:textId="77777777" w:rsidR="008E24E8" w:rsidRDefault="008E24E8" w:rsidP="008E24E8">
      <w:pPr>
        <w:pStyle w:val="Default"/>
        <w:numPr>
          <w:ilvl w:val="1"/>
          <w:numId w:val="48"/>
        </w:numPr>
        <w:spacing w:line="276" w:lineRule="auto"/>
        <w:ind w:left="1985"/>
        <w:jc w:val="both"/>
      </w:pPr>
      <w:r w:rsidRPr="00655E5A">
        <w:t>Base Station shall be located at almost the center of the project area</w:t>
      </w:r>
      <w:r>
        <w:t>.</w:t>
      </w:r>
    </w:p>
    <w:p w14:paraId="6E07036B" w14:textId="77777777" w:rsidR="008E24E8" w:rsidRPr="00454625" w:rsidRDefault="008E24E8" w:rsidP="008E24E8">
      <w:pPr>
        <w:pStyle w:val="Default"/>
        <w:numPr>
          <w:ilvl w:val="1"/>
          <w:numId w:val="48"/>
        </w:numPr>
        <w:spacing w:line="276" w:lineRule="auto"/>
        <w:ind w:left="1985"/>
        <w:jc w:val="both"/>
      </w:pPr>
      <w:r w:rsidRPr="00655E5A">
        <w:t>Primary Survey Control Points (PSCP) will be observed at 5</w:t>
      </w:r>
      <w:r>
        <w:t xml:space="preserve"> km</w:t>
      </w:r>
      <w:r w:rsidRPr="00655E5A">
        <w:t xml:space="preserve"> by Triangulation Network method</w:t>
      </w:r>
      <w:r>
        <w:t xml:space="preserve"> </w:t>
      </w:r>
      <w:r>
        <w:rPr>
          <w:lang w:val="en-IN"/>
        </w:rPr>
        <w:t>through making a grid for the whole city</w:t>
      </w:r>
      <w:r>
        <w:t>.</w:t>
      </w:r>
      <w:r w:rsidRPr="00655E5A">
        <w:t xml:space="preserve"> </w:t>
      </w:r>
      <w:r w:rsidRPr="00454625">
        <w:t xml:space="preserve"> </w:t>
      </w:r>
    </w:p>
    <w:p w14:paraId="1E1AFF68" w14:textId="77777777" w:rsidR="008E24E8" w:rsidRDefault="008E24E8" w:rsidP="008E24E8">
      <w:pPr>
        <w:pStyle w:val="Default"/>
        <w:numPr>
          <w:ilvl w:val="1"/>
          <w:numId w:val="48"/>
        </w:numPr>
        <w:spacing w:line="276" w:lineRule="auto"/>
        <w:ind w:left="1985"/>
        <w:jc w:val="both"/>
      </w:pPr>
      <w:r w:rsidRPr="00655E5A">
        <w:t xml:space="preserve">SSCP (Secondary Survey Control Points) shall also be marked approximately at every 2km and TSCP (Tertiary Survey Control Points) shall be marked by </w:t>
      </w:r>
      <w:r w:rsidRPr="00234FA9">
        <w:t>Triangulation Method</w:t>
      </w:r>
      <w:r w:rsidRPr="00655E5A">
        <w:t xml:space="preserve"> at </w:t>
      </w:r>
      <w:r w:rsidRPr="00234FA9">
        <w:t>1 km a part.</w:t>
      </w:r>
    </w:p>
    <w:p w14:paraId="0CC5030A" w14:textId="77777777" w:rsidR="008E24E8" w:rsidRPr="00BC40A2" w:rsidRDefault="008E24E8" w:rsidP="008E24E8">
      <w:pPr>
        <w:pStyle w:val="Default"/>
        <w:numPr>
          <w:ilvl w:val="1"/>
          <w:numId w:val="48"/>
        </w:numPr>
        <w:spacing w:line="276" w:lineRule="auto"/>
        <w:ind w:left="1985"/>
        <w:jc w:val="both"/>
      </w:pPr>
      <w:r w:rsidRPr="00BC40A2">
        <w:t xml:space="preserve">These points will be identified on the ground wherever required to suit the site conditions which shall be identified using DGNSS (Differential Global Navigation Satellite System) and engraved and marked with yellow enamel paint and sequentially numbered on permanent structures at site for PSCPs and SSCP’s as well as TSCP. </w:t>
      </w:r>
    </w:p>
    <w:p w14:paraId="7D124A54" w14:textId="77777777" w:rsidR="008E24E8" w:rsidRPr="00655E5A" w:rsidRDefault="008E24E8" w:rsidP="008E24E8">
      <w:pPr>
        <w:pStyle w:val="Default"/>
        <w:numPr>
          <w:ilvl w:val="0"/>
          <w:numId w:val="48"/>
        </w:numPr>
        <w:spacing w:line="276" w:lineRule="auto"/>
        <w:ind w:left="1418" w:hanging="425"/>
        <w:jc w:val="both"/>
      </w:pPr>
      <w:r>
        <w:t>Geo-referenced</w:t>
      </w:r>
      <w:r w:rsidRPr="00655E5A">
        <w:t xml:space="preserve"> digital photographs of these points shall be taken from </w:t>
      </w:r>
      <w:r>
        <w:t xml:space="preserve">three different </w:t>
      </w:r>
      <w:r w:rsidRPr="00655E5A">
        <w:t xml:space="preserve">directions. </w:t>
      </w:r>
      <w:r>
        <w:t>A satellite</w:t>
      </w:r>
      <w:r w:rsidRPr="00CC00CF">
        <w:t xml:space="preserve"> image chip of approximate size 100 X 100m, around the selected location</w:t>
      </w:r>
      <w:r>
        <w:t>,</w:t>
      </w:r>
      <w:r w:rsidRPr="00CC00CF">
        <w:t xml:space="preserve"> should also be furnished along with other site photos. Further description of the selected location should also be provided.  </w:t>
      </w:r>
      <w:r w:rsidRPr="00655E5A">
        <w:t xml:space="preserve">The measurements from permanent features </w:t>
      </w:r>
      <w:r>
        <w:t xml:space="preserve">identifiable </w:t>
      </w:r>
      <w:r w:rsidRPr="00655E5A">
        <w:t>nearest to the point shall</w:t>
      </w:r>
      <w:r>
        <w:t xml:space="preserve"> also be taken and </w:t>
      </w:r>
      <w:r w:rsidRPr="00655E5A">
        <w:t xml:space="preserve">furnished for approval by the competent authority for commencing the DGPS survey. </w:t>
      </w:r>
    </w:p>
    <w:p w14:paraId="41BA8575" w14:textId="77777777" w:rsidR="008E24E8" w:rsidRPr="00000713" w:rsidRDefault="008E24E8" w:rsidP="008E24E8">
      <w:pPr>
        <w:pStyle w:val="Default"/>
        <w:numPr>
          <w:ilvl w:val="0"/>
          <w:numId w:val="48"/>
        </w:numPr>
        <w:spacing w:line="276" w:lineRule="auto"/>
        <w:ind w:left="1418" w:hanging="425"/>
        <w:jc w:val="both"/>
      </w:pPr>
      <w:r w:rsidRPr="00000713">
        <w:t>The PSCP, SSCP and TSCP shall be established at such a location so that it may not</w:t>
      </w:r>
      <w:r>
        <w:t xml:space="preserve"> be</w:t>
      </w:r>
      <w:r w:rsidRPr="00000713">
        <w:t xml:space="preserve"> disturbed by local people. Also, these points shall be established in such a way that further surveys can be carried out in the same coordinate system.</w:t>
      </w:r>
    </w:p>
    <w:p w14:paraId="2B9EA69B" w14:textId="77777777" w:rsidR="008E24E8" w:rsidRPr="00000713" w:rsidRDefault="008E24E8" w:rsidP="008E24E8">
      <w:pPr>
        <w:pStyle w:val="Default"/>
        <w:spacing w:line="276" w:lineRule="auto"/>
        <w:ind w:left="720" w:firstLine="720"/>
        <w:rPr>
          <w:color w:val="auto"/>
        </w:rPr>
      </w:pPr>
    </w:p>
    <w:p w14:paraId="006A5EA1" w14:textId="77777777" w:rsidR="008E24E8" w:rsidRPr="00000713" w:rsidRDefault="008E24E8" w:rsidP="008E24E8">
      <w:pPr>
        <w:pStyle w:val="ListParagraph"/>
        <w:keepNext/>
        <w:widowControl w:val="0"/>
        <w:numPr>
          <w:ilvl w:val="0"/>
          <w:numId w:val="50"/>
        </w:numPr>
        <w:autoSpaceDE w:val="0"/>
        <w:autoSpaceDN w:val="0"/>
        <w:contextualSpacing w:val="0"/>
        <w:jc w:val="both"/>
        <w:rPr>
          <w:b/>
        </w:rPr>
      </w:pPr>
      <w:r w:rsidRPr="00000713">
        <w:rPr>
          <w:b/>
        </w:rPr>
        <w:t>Observation of PSCP, SSCP and TSCP by DGPS survey</w:t>
      </w:r>
    </w:p>
    <w:p w14:paraId="0BBD038F" w14:textId="77777777" w:rsidR="008E24E8" w:rsidRPr="00000713" w:rsidRDefault="008E24E8" w:rsidP="008E24E8">
      <w:pPr>
        <w:keepNext/>
        <w:jc w:val="both"/>
        <w:rPr>
          <w:b/>
        </w:rPr>
      </w:pPr>
    </w:p>
    <w:p w14:paraId="6D3E39D9" w14:textId="77777777" w:rsidR="008E24E8" w:rsidRPr="00000713" w:rsidRDefault="008E24E8" w:rsidP="008E24E8">
      <w:pPr>
        <w:pStyle w:val="Default"/>
        <w:numPr>
          <w:ilvl w:val="0"/>
          <w:numId w:val="49"/>
        </w:numPr>
        <w:spacing w:line="276" w:lineRule="auto"/>
        <w:jc w:val="both"/>
      </w:pPr>
      <w:r w:rsidRPr="00000713">
        <w:t>Once the marking of</w:t>
      </w:r>
      <w:r>
        <w:t xml:space="preserve"> Basepoint</w:t>
      </w:r>
      <w:r w:rsidRPr="00000713">
        <w:t>/SOI</w:t>
      </w:r>
      <w:r>
        <w:t xml:space="preserve"> (Survey of India control points)</w:t>
      </w:r>
      <w:r w:rsidRPr="00000713">
        <w:t>,</w:t>
      </w:r>
      <w:r>
        <w:t xml:space="preserve"> </w:t>
      </w:r>
      <w:r w:rsidRPr="00000713">
        <w:t>PSCP and SSCP are completed in the field, the survey shall be commenced using</w:t>
      </w:r>
      <w:r>
        <w:t xml:space="preserve"> Differential </w:t>
      </w:r>
      <w:r w:rsidRPr="00270A43">
        <w:t>Global Navigation Satellite System</w:t>
      </w:r>
      <w:r w:rsidRPr="00000713">
        <w:t xml:space="preserve"> </w:t>
      </w:r>
      <w:r>
        <w:t>(</w:t>
      </w:r>
      <w:r w:rsidRPr="00000713">
        <w:t>DGNSS</w:t>
      </w:r>
      <w:r>
        <w:t xml:space="preserve">) </w:t>
      </w:r>
      <w:r w:rsidRPr="00000713">
        <w:t xml:space="preserve">with multi-frequency receivers by static method. </w:t>
      </w:r>
    </w:p>
    <w:p w14:paraId="073E2851" w14:textId="77777777" w:rsidR="008E24E8" w:rsidRPr="00000713" w:rsidRDefault="008E24E8" w:rsidP="008E24E8">
      <w:pPr>
        <w:pStyle w:val="Default"/>
        <w:numPr>
          <w:ilvl w:val="0"/>
          <w:numId w:val="49"/>
        </w:numPr>
        <w:spacing w:line="276" w:lineRule="auto"/>
        <w:jc w:val="both"/>
      </w:pPr>
      <w:r w:rsidRPr="00000713">
        <w:t xml:space="preserve">The observation by DGNSS/DGPS at base point shall be done for a period of </w:t>
      </w:r>
      <w:r>
        <w:t>24</w:t>
      </w:r>
      <w:r w:rsidRPr="00000713">
        <w:t xml:space="preserve"> </w:t>
      </w:r>
      <w:r>
        <w:t>hrs. /S</w:t>
      </w:r>
      <w:r w:rsidRPr="00000713">
        <w:t>urvey of India Ground Control Point</w:t>
      </w:r>
      <w:r>
        <w:t xml:space="preserve"> </w:t>
      </w:r>
      <w:r w:rsidRPr="00000713">
        <w:t>and PSCP shall</w:t>
      </w:r>
      <w:r>
        <w:t xml:space="preserve"> </w:t>
      </w:r>
      <w:r w:rsidRPr="00000713">
        <w:t xml:space="preserve">be done for a period of 6 hours for tracking the signals from the satellite </w:t>
      </w:r>
      <w:r>
        <w:t xml:space="preserve">as well as </w:t>
      </w:r>
      <w:r w:rsidRPr="00000713">
        <w:t xml:space="preserve">receive signals from the satellite for a minimum period of 1 hour for SSCPs. </w:t>
      </w:r>
    </w:p>
    <w:p w14:paraId="769D6BA3" w14:textId="77777777" w:rsidR="008E24E8" w:rsidRDefault="008E24E8" w:rsidP="008E24E8">
      <w:pPr>
        <w:pStyle w:val="Default"/>
        <w:numPr>
          <w:ilvl w:val="0"/>
          <w:numId w:val="49"/>
        </w:numPr>
        <w:spacing w:line="276" w:lineRule="auto"/>
        <w:jc w:val="both"/>
      </w:pPr>
      <w:r w:rsidRPr="00000713">
        <w:lastRenderedPageBreak/>
        <w:t xml:space="preserve">DGNSS network shall be in the form of well-formed network of </w:t>
      </w:r>
      <w:r>
        <w:t>triangulation method</w:t>
      </w:r>
      <w:r w:rsidRPr="00000713">
        <w:t xml:space="preserve">. The Satellite observation for 6 hours and 1 hour simultaneously by </w:t>
      </w:r>
      <w:bookmarkStart w:id="276" w:name="_Hlk100656462"/>
      <w:r>
        <w:t>trilateration method</w:t>
      </w:r>
      <w:r w:rsidRPr="00000713">
        <w:t xml:space="preserve"> in static mode</w:t>
      </w:r>
      <w:bookmarkEnd w:id="276"/>
      <w:r w:rsidRPr="00000713">
        <w:t xml:space="preserve"> should be done by simple primary and secondary triangulation with all three points to get the positional and relative accuracy. </w:t>
      </w:r>
    </w:p>
    <w:p w14:paraId="10373F9C" w14:textId="77777777" w:rsidR="008E24E8" w:rsidRDefault="008E24E8" w:rsidP="008E24E8">
      <w:pPr>
        <w:pStyle w:val="Default"/>
        <w:numPr>
          <w:ilvl w:val="0"/>
          <w:numId w:val="49"/>
        </w:numPr>
        <w:spacing w:line="276" w:lineRule="auto"/>
        <w:jc w:val="both"/>
      </w:pPr>
      <w:r w:rsidRPr="00E3441B">
        <w:t xml:space="preserve">Fixing of TSCP by radial method with one hour observation on static mode with reference to Primary and secondary points. During fixing of base point and observation, utmost care shall be taken such as: </w:t>
      </w:r>
    </w:p>
    <w:p w14:paraId="328FECA9" w14:textId="77777777" w:rsidR="008E24E8" w:rsidRDefault="008E24E8" w:rsidP="008E24E8">
      <w:pPr>
        <w:pStyle w:val="Default"/>
        <w:numPr>
          <w:ilvl w:val="1"/>
          <w:numId w:val="49"/>
        </w:numPr>
        <w:spacing w:line="276" w:lineRule="auto"/>
        <w:jc w:val="both"/>
      </w:pPr>
      <w:r>
        <w:t>T</w:t>
      </w:r>
      <w:r w:rsidRPr="00E3441B">
        <w:t>he triangle should not be an acute or obtuse angle, open to sky for minimum of 15°</w:t>
      </w:r>
      <w:r>
        <w:t xml:space="preserve">. </w:t>
      </w:r>
    </w:p>
    <w:p w14:paraId="5676D095" w14:textId="77777777" w:rsidR="008E24E8" w:rsidRPr="00BC40A2" w:rsidRDefault="008E24E8" w:rsidP="008E24E8">
      <w:pPr>
        <w:pStyle w:val="Default"/>
        <w:numPr>
          <w:ilvl w:val="1"/>
          <w:numId w:val="49"/>
        </w:numPr>
        <w:spacing w:line="276" w:lineRule="auto"/>
        <w:jc w:val="both"/>
      </w:pPr>
      <w:r w:rsidRPr="00E3441B">
        <w:t>No pylons, transmission lines and water bodies and data logging at closer time interval of 5” epoch.</w:t>
      </w:r>
      <w:r>
        <w:t xml:space="preserve"> </w:t>
      </w:r>
      <w:r w:rsidRPr="00BC40A2">
        <w:t>The threshold value shall not exceed 05 for PDOP (Positional Dilution of Precision) and HDOP (Horizontal Dilution of Precision).</w:t>
      </w:r>
    </w:p>
    <w:p w14:paraId="272CBF05" w14:textId="77777777" w:rsidR="008E24E8" w:rsidRDefault="008E24E8" w:rsidP="008E24E8">
      <w:pPr>
        <w:pStyle w:val="Default"/>
        <w:spacing w:line="276" w:lineRule="auto"/>
        <w:ind w:left="1440"/>
        <w:jc w:val="both"/>
      </w:pPr>
    </w:p>
    <w:p w14:paraId="7AA8E2F4" w14:textId="77777777" w:rsidR="008E24E8" w:rsidRDefault="008E24E8" w:rsidP="008E24E8">
      <w:pPr>
        <w:pStyle w:val="Default"/>
        <w:numPr>
          <w:ilvl w:val="0"/>
          <w:numId w:val="50"/>
        </w:numPr>
        <w:spacing w:after="240" w:line="276" w:lineRule="auto"/>
        <w:jc w:val="both"/>
        <w:rPr>
          <w:b/>
          <w:bCs/>
        </w:rPr>
      </w:pPr>
      <w:r w:rsidRPr="00000713">
        <w:rPr>
          <w:b/>
          <w:bCs/>
        </w:rPr>
        <w:t>Procuring the data and reports</w:t>
      </w:r>
      <w:r w:rsidRPr="00000713">
        <w:rPr>
          <w:b/>
          <w:bCs/>
        </w:rPr>
        <w:tab/>
      </w:r>
    </w:p>
    <w:p w14:paraId="3C179710" w14:textId="77777777" w:rsidR="008E24E8" w:rsidRPr="00000713" w:rsidRDefault="008E24E8" w:rsidP="008E24E8">
      <w:pPr>
        <w:pStyle w:val="Default"/>
        <w:spacing w:line="276" w:lineRule="auto"/>
        <w:ind w:left="720" w:firstLine="720"/>
        <w:jc w:val="both"/>
        <w:rPr>
          <w:color w:val="FF0000"/>
        </w:rPr>
      </w:pPr>
      <w:r w:rsidRPr="00000713">
        <w:t xml:space="preserve">The raw data in Receiver Independent Exchange Format (RINEX) format (9 decimal places in degrees for Latitude and Longitude) shall be post-processed with network adjustment based on the Survey of India </w:t>
      </w:r>
      <w:r>
        <w:t>coordinate system</w:t>
      </w:r>
      <w:r w:rsidRPr="00000713">
        <w:t xml:space="preserve"> (Geographic) in WGS 84/ITRF 2014</w:t>
      </w:r>
      <w:r>
        <w:t xml:space="preserve"> </w:t>
      </w:r>
      <w:r w:rsidRPr="00000713">
        <w:t>as a datum and UTM as a projection with specified semi major axis, semi minor axis; and flattening 1/f values shall be calculated and coordinates shall be submitted.</w:t>
      </w:r>
      <w:r>
        <w:t xml:space="preserve"> </w:t>
      </w:r>
      <w:r w:rsidRPr="00000713">
        <w:t xml:space="preserve">The triangles shall be well formed and preferably not too acute nor obtuse, with sufficient redundancy so that a </w:t>
      </w:r>
      <w:r>
        <w:t>baseline</w:t>
      </w:r>
      <w:r w:rsidRPr="00000713">
        <w:t xml:space="preserve"> could be confirmed by observations from multiple control points. The accuracy of network adjustment shall be </w:t>
      </w:r>
      <w:r w:rsidRPr="00000713">
        <w:rPr>
          <w:color w:val="auto"/>
        </w:rPr>
        <w:t>1: 50,000</w:t>
      </w:r>
      <w:r>
        <w:rPr>
          <w:color w:val="auto"/>
        </w:rPr>
        <w:t>.</w:t>
      </w:r>
    </w:p>
    <w:p w14:paraId="700B145B" w14:textId="77777777" w:rsidR="008E24E8" w:rsidRDefault="008E24E8" w:rsidP="008E24E8">
      <w:pPr>
        <w:tabs>
          <w:tab w:val="left" w:pos="810"/>
        </w:tabs>
        <w:spacing w:line="276" w:lineRule="auto"/>
        <w:ind w:left="810"/>
      </w:pPr>
      <w:r>
        <w:tab/>
        <w:t>T</w:t>
      </w:r>
      <w:r w:rsidRPr="00000713">
        <w:t>he following survey parameters for transformation shall be submitted along with the survey report.</w:t>
      </w:r>
    </w:p>
    <w:p w14:paraId="7418D533" w14:textId="77777777" w:rsidR="008E24E8" w:rsidRPr="00000713" w:rsidRDefault="008E24E8" w:rsidP="008E24E8">
      <w:pPr>
        <w:pStyle w:val="LetterBody"/>
        <w:numPr>
          <w:ilvl w:val="0"/>
          <w:numId w:val="51"/>
        </w:numPr>
        <w:tabs>
          <w:tab w:val="left" w:pos="1560"/>
        </w:tabs>
        <w:spacing w:before="0" w:after="0" w:line="276" w:lineRule="auto"/>
        <w:ind w:left="1560" w:hanging="284"/>
        <w:rPr>
          <w:rFonts w:ascii="Times New Roman" w:hAnsi="Times New Roman"/>
          <w:sz w:val="24"/>
          <w:szCs w:val="24"/>
        </w:rPr>
      </w:pPr>
      <w:r w:rsidRPr="00000713">
        <w:rPr>
          <w:rFonts w:ascii="Times New Roman" w:hAnsi="Times New Roman"/>
          <w:sz w:val="24"/>
          <w:szCs w:val="24"/>
        </w:rPr>
        <w:t>Semi major axis</w:t>
      </w:r>
    </w:p>
    <w:p w14:paraId="77B80653" w14:textId="77777777" w:rsidR="008E24E8" w:rsidRPr="00000713" w:rsidRDefault="008E24E8" w:rsidP="008E24E8">
      <w:pPr>
        <w:pStyle w:val="LetterBody"/>
        <w:numPr>
          <w:ilvl w:val="0"/>
          <w:numId w:val="51"/>
        </w:numPr>
        <w:tabs>
          <w:tab w:val="left" w:pos="1560"/>
        </w:tabs>
        <w:spacing w:before="0" w:after="0" w:line="276" w:lineRule="auto"/>
        <w:ind w:left="1560" w:hanging="284"/>
        <w:rPr>
          <w:rFonts w:ascii="Times New Roman" w:hAnsi="Times New Roman"/>
          <w:sz w:val="24"/>
          <w:szCs w:val="24"/>
        </w:rPr>
      </w:pPr>
      <w:r w:rsidRPr="00000713">
        <w:rPr>
          <w:rFonts w:ascii="Times New Roman" w:hAnsi="Times New Roman"/>
          <w:sz w:val="24"/>
          <w:szCs w:val="24"/>
        </w:rPr>
        <w:t xml:space="preserve">Semi minor axis </w:t>
      </w:r>
    </w:p>
    <w:p w14:paraId="69D7A7A5" w14:textId="77777777" w:rsidR="008E24E8" w:rsidRPr="00000713" w:rsidRDefault="008E24E8" w:rsidP="008E24E8">
      <w:pPr>
        <w:pStyle w:val="LetterBody"/>
        <w:numPr>
          <w:ilvl w:val="0"/>
          <w:numId w:val="51"/>
        </w:numPr>
        <w:tabs>
          <w:tab w:val="left" w:pos="1560"/>
        </w:tabs>
        <w:spacing w:before="0" w:after="0" w:line="276" w:lineRule="auto"/>
        <w:ind w:left="1560" w:hanging="284"/>
        <w:rPr>
          <w:rFonts w:ascii="Times New Roman" w:hAnsi="Times New Roman"/>
          <w:sz w:val="24"/>
          <w:szCs w:val="24"/>
        </w:rPr>
      </w:pPr>
      <w:r w:rsidRPr="00000713">
        <w:rPr>
          <w:rFonts w:ascii="Times New Roman" w:hAnsi="Times New Roman"/>
          <w:sz w:val="24"/>
          <w:szCs w:val="24"/>
        </w:rPr>
        <w:t xml:space="preserve">Flattening 1/f values </w:t>
      </w:r>
    </w:p>
    <w:p w14:paraId="11474AC6" w14:textId="77777777" w:rsidR="008E24E8" w:rsidRPr="00000713" w:rsidRDefault="008E24E8" w:rsidP="008E24E8">
      <w:pPr>
        <w:pStyle w:val="LetterBody"/>
        <w:numPr>
          <w:ilvl w:val="0"/>
          <w:numId w:val="51"/>
        </w:numPr>
        <w:tabs>
          <w:tab w:val="left" w:pos="1560"/>
        </w:tabs>
        <w:spacing w:before="0" w:after="0" w:line="276" w:lineRule="auto"/>
        <w:ind w:left="1560" w:hanging="284"/>
        <w:rPr>
          <w:rFonts w:ascii="Times New Roman" w:hAnsi="Times New Roman"/>
          <w:sz w:val="24"/>
          <w:szCs w:val="24"/>
        </w:rPr>
      </w:pPr>
      <w:r w:rsidRPr="00000713">
        <w:rPr>
          <w:rFonts w:ascii="Times New Roman" w:hAnsi="Times New Roman"/>
          <w:sz w:val="24"/>
          <w:szCs w:val="24"/>
        </w:rPr>
        <w:t>Central Meridian</w:t>
      </w:r>
    </w:p>
    <w:p w14:paraId="770C3BA2" w14:textId="77777777" w:rsidR="008E24E8" w:rsidRPr="00000713" w:rsidRDefault="008E24E8" w:rsidP="008E24E8">
      <w:pPr>
        <w:pStyle w:val="LetterBody"/>
        <w:numPr>
          <w:ilvl w:val="0"/>
          <w:numId w:val="51"/>
        </w:numPr>
        <w:tabs>
          <w:tab w:val="left" w:pos="1560"/>
        </w:tabs>
        <w:spacing w:before="0" w:after="0" w:line="276" w:lineRule="auto"/>
        <w:ind w:left="1560" w:hanging="284"/>
        <w:rPr>
          <w:rFonts w:ascii="Times New Roman" w:hAnsi="Times New Roman"/>
          <w:sz w:val="24"/>
          <w:szCs w:val="24"/>
        </w:rPr>
      </w:pPr>
      <w:r w:rsidRPr="00000713">
        <w:rPr>
          <w:rFonts w:ascii="Times New Roman" w:hAnsi="Times New Roman"/>
          <w:sz w:val="24"/>
          <w:szCs w:val="24"/>
        </w:rPr>
        <w:t>Scale factor at Central Meridian</w:t>
      </w:r>
    </w:p>
    <w:p w14:paraId="2B58AE6A" w14:textId="77777777" w:rsidR="008E24E8" w:rsidRDefault="008E24E8" w:rsidP="008E24E8">
      <w:pPr>
        <w:pStyle w:val="LetterBody"/>
        <w:numPr>
          <w:ilvl w:val="0"/>
          <w:numId w:val="51"/>
        </w:numPr>
        <w:tabs>
          <w:tab w:val="left" w:pos="1560"/>
        </w:tabs>
        <w:spacing w:before="0" w:after="0" w:line="276" w:lineRule="auto"/>
        <w:ind w:left="1560" w:hanging="284"/>
        <w:rPr>
          <w:rFonts w:ascii="Times New Roman" w:hAnsi="Times New Roman"/>
          <w:sz w:val="24"/>
          <w:szCs w:val="24"/>
        </w:rPr>
      </w:pPr>
      <w:r w:rsidRPr="00000713">
        <w:rPr>
          <w:rFonts w:ascii="Times New Roman" w:hAnsi="Times New Roman"/>
          <w:sz w:val="24"/>
          <w:szCs w:val="24"/>
        </w:rPr>
        <w:t xml:space="preserve">Zone code for the surveyed area </w:t>
      </w:r>
    </w:p>
    <w:p w14:paraId="0427D607" w14:textId="77777777" w:rsidR="008E24E8" w:rsidRPr="00D13BEE" w:rsidRDefault="008E24E8" w:rsidP="008E24E8">
      <w:pPr>
        <w:tabs>
          <w:tab w:val="left" w:pos="810"/>
        </w:tabs>
        <w:spacing w:line="276" w:lineRule="auto"/>
        <w:ind w:left="810"/>
        <w:jc w:val="both"/>
        <w:rPr>
          <w:rFonts w:eastAsiaTheme="minorHAnsi"/>
          <w:color w:val="000000"/>
        </w:rPr>
      </w:pPr>
      <w:r w:rsidRPr="00D13BEE">
        <w:rPr>
          <w:rFonts w:eastAsiaTheme="minorHAnsi"/>
          <w:color w:val="000000"/>
        </w:rPr>
        <w:t>The topographical survey shall be carried out with reference to the datum</w:t>
      </w:r>
      <w:r>
        <w:rPr>
          <w:rFonts w:eastAsiaTheme="minorHAnsi"/>
          <w:color w:val="000000"/>
        </w:rPr>
        <w:t xml:space="preserve"> </w:t>
      </w:r>
      <w:r w:rsidRPr="00D13BEE">
        <w:rPr>
          <w:rFonts w:eastAsiaTheme="minorHAnsi"/>
          <w:color w:val="000000"/>
        </w:rPr>
        <w:t>WGS84/ITRF2014 &amp; EGM – 2008</w:t>
      </w:r>
      <w:r>
        <w:rPr>
          <w:rFonts w:eastAsiaTheme="minorHAnsi"/>
          <w:color w:val="000000"/>
        </w:rPr>
        <w:t xml:space="preserve"> </w:t>
      </w:r>
      <w:r w:rsidRPr="00D13BEE">
        <w:rPr>
          <w:rFonts w:eastAsiaTheme="minorHAnsi"/>
          <w:color w:val="000000"/>
        </w:rPr>
        <w:t xml:space="preserve">and UTM </w:t>
      </w:r>
      <w:r>
        <w:rPr>
          <w:rFonts w:eastAsiaTheme="minorHAnsi"/>
          <w:color w:val="000000"/>
        </w:rPr>
        <w:t>coordinate</w:t>
      </w:r>
      <w:r w:rsidRPr="00D13BEE">
        <w:rPr>
          <w:rFonts w:eastAsiaTheme="minorHAnsi"/>
          <w:color w:val="000000"/>
        </w:rPr>
        <w:t xml:space="preserve"> system. </w:t>
      </w:r>
    </w:p>
    <w:p w14:paraId="074A82E5" w14:textId="77777777" w:rsidR="008E24E8" w:rsidRPr="00BC40A2" w:rsidRDefault="008E24E8" w:rsidP="008E24E8">
      <w:pPr>
        <w:pStyle w:val="ListParagraph"/>
        <w:numPr>
          <w:ilvl w:val="0"/>
          <w:numId w:val="50"/>
        </w:numPr>
        <w:tabs>
          <w:tab w:val="left" w:pos="810"/>
        </w:tabs>
        <w:spacing w:before="120" w:after="120" w:line="276" w:lineRule="auto"/>
        <w:contextualSpacing w:val="0"/>
        <w:jc w:val="both"/>
        <w:rPr>
          <w:b/>
          <w:bCs/>
        </w:rPr>
      </w:pPr>
      <w:r w:rsidRPr="00BC40A2">
        <w:rPr>
          <w:b/>
          <w:bCs/>
        </w:rPr>
        <w:t>Map Content:</w:t>
      </w:r>
    </w:p>
    <w:p w14:paraId="508C2F15" w14:textId="2F9DF393" w:rsidR="008E24E8" w:rsidRDefault="008E24E8" w:rsidP="008E24E8">
      <w:pPr>
        <w:tabs>
          <w:tab w:val="left" w:pos="810"/>
        </w:tabs>
        <w:spacing w:before="120" w:after="120" w:line="276" w:lineRule="auto"/>
        <w:ind w:left="810"/>
        <w:jc w:val="both"/>
      </w:pPr>
      <w:r>
        <w:t>Coordinate</w:t>
      </w:r>
      <w:r w:rsidRPr="00000713">
        <w:t xml:space="preserve"> grid:  Data</w:t>
      </w:r>
      <w:r>
        <w:t xml:space="preserve"> </w:t>
      </w:r>
      <w:r w:rsidRPr="00000713">
        <w:t xml:space="preserve">shall be in metric system and ITRF2014/WGS 84 reference frame on </w:t>
      </w:r>
      <w:r>
        <w:t xml:space="preserve">the </w:t>
      </w:r>
      <w:r w:rsidRPr="00000713">
        <w:t xml:space="preserve">UTM projection system shall be properly maintained with pacing the grids at 1km and East &amp; West </w:t>
      </w:r>
      <w:r>
        <w:t>values</w:t>
      </w:r>
      <w:r w:rsidRPr="00000713">
        <w:t xml:space="preserve"> in bottom and North &amp; south </w:t>
      </w:r>
      <w:r>
        <w:t>values</w:t>
      </w:r>
      <w:r w:rsidRPr="00000713">
        <w:t xml:space="preserve"> in left side.</w:t>
      </w:r>
    </w:p>
    <w:p w14:paraId="59960CF7" w14:textId="77777777" w:rsidR="008E24E8" w:rsidRPr="00000713" w:rsidRDefault="008E24E8" w:rsidP="008E24E8">
      <w:pPr>
        <w:tabs>
          <w:tab w:val="left" w:pos="810"/>
        </w:tabs>
        <w:spacing w:before="120" w:after="120" w:line="276" w:lineRule="auto"/>
        <w:ind w:left="810"/>
        <w:jc w:val="both"/>
      </w:pPr>
    </w:p>
    <w:p w14:paraId="2CF712B2" w14:textId="77777777" w:rsidR="008E24E8" w:rsidRPr="00000713" w:rsidRDefault="008E24E8" w:rsidP="008E24E8">
      <w:pPr>
        <w:pStyle w:val="ListParagraph"/>
        <w:numPr>
          <w:ilvl w:val="0"/>
          <w:numId w:val="50"/>
        </w:numPr>
        <w:tabs>
          <w:tab w:val="left" w:pos="810"/>
        </w:tabs>
        <w:spacing w:before="120" w:after="120" w:line="276" w:lineRule="auto"/>
        <w:contextualSpacing w:val="0"/>
        <w:jc w:val="both"/>
        <w:rPr>
          <w:b/>
          <w:bCs/>
        </w:rPr>
      </w:pPr>
      <w:r w:rsidRPr="00000713">
        <w:rPr>
          <w:b/>
          <w:bCs/>
        </w:rPr>
        <w:lastRenderedPageBreak/>
        <w:t>Items to be delivered:</w:t>
      </w:r>
    </w:p>
    <w:p w14:paraId="1D94F6E1" w14:textId="77777777" w:rsidR="008E24E8" w:rsidRPr="00000713" w:rsidRDefault="008E24E8" w:rsidP="008E24E8">
      <w:pPr>
        <w:pStyle w:val="ListParagraph"/>
        <w:numPr>
          <w:ilvl w:val="0"/>
          <w:numId w:val="52"/>
        </w:numPr>
        <w:tabs>
          <w:tab w:val="left" w:pos="810"/>
        </w:tabs>
        <w:spacing w:line="276" w:lineRule="auto"/>
        <w:contextualSpacing w:val="0"/>
        <w:jc w:val="both"/>
      </w:pPr>
      <w:r w:rsidRPr="00000713">
        <w:t>List of PSCP, SSCP, TSCP with spherical and UTM coordinates and ellipsoidal height.</w:t>
      </w:r>
    </w:p>
    <w:p w14:paraId="76CFE2C3" w14:textId="77777777" w:rsidR="008E24E8" w:rsidRPr="00000713" w:rsidRDefault="008E24E8" w:rsidP="008E24E8">
      <w:pPr>
        <w:pStyle w:val="ListParagraph"/>
        <w:numPr>
          <w:ilvl w:val="0"/>
          <w:numId w:val="52"/>
        </w:numPr>
        <w:tabs>
          <w:tab w:val="left" w:pos="810"/>
        </w:tabs>
        <w:spacing w:line="276" w:lineRule="auto"/>
        <w:contextualSpacing w:val="0"/>
        <w:jc w:val="both"/>
      </w:pPr>
      <w:proofErr w:type="spellStart"/>
      <w:r w:rsidRPr="00000713">
        <w:t>Rinex</w:t>
      </w:r>
      <w:proofErr w:type="spellEnd"/>
      <w:r w:rsidRPr="00000713">
        <w:t xml:space="preserve"> files</w:t>
      </w:r>
    </w:p>
    <w:p w14:paraId="203B488E" w14:textId="77777777" w:rsidR="008E24E8" w:rsidRPr="00000713" w:rsidRDefault="008E24E8" w:rsidP="008E24E8">
      <w:pPr>
        <w:pStyle w:val="ListParagraph"/>
        <w:numPr>
          <w:ilvl w:val="0"/>
          <w:numId w:val="52"/>
        </w:numPr>
        <w:tabs>
          <w:tab w:val="left" w:pos="810"/>
        </w:tabs>
        <w:spacing w:line="276" w:lineRule="auto"/>
        <w:contextualSpacing w:val="0"/>
        <w:jc w:val="both"/>
      </w:pPr>
      <w:r w:rsidRPr="00000713">
        <w:t xml:space="preserve">Occupation Details </w:t>
      </w:r>
    </w:p>
    <w:p w14:paraId="1D5B30DA" w14:textId="77777777" w:rsidR="008E24E8" w:rsidRPr="00000713" w:rsidRDefault="008E24E8" w:rsidP="008E24E8">
      <w:pPr>
        <w:pStyle w:val="ListParagraph"/>
        <w:numPr>
          <w:ilvl w:val="0"/>
          <w:numId w:val="52"/>
        </w:numPr>
        <w:tabs>
          <w:tab w:val="left" w:pos="810"/>
        </w:tabs>
        <w:spacing w:line="276" w:lineRule="auto"/>
        <w:contextualSpacing w:val="0"/>
        <w:jc w:val="both"/>
      </w:pPr>
      <w:r w:rsidRPr="00000713">
        <w:t xml:space="preserve">Report for network adjustment </w:t>
      </w:r>
    </w:p>
    <w:p w14:paraId="4E6DD6B0" w14:textId="77777777" w:rsidR="008E24E8" w:rsidRPr="00000713" w:rsidRDefault="008E24E8" w:rsidP="008E24E8">
      <w:pPr>
        <w:pStyle w:val="ListParagraph"/>
        <w:numPr>
          <w:ilvl w:val="0"/>
          <w:numId w:val="52"/>
        </w:numPr>
        <w:tabs>
          <w:tab w:val="left" w:pos="810"/>
        </w:tabs>
        <w:spacing w:line="276" w:lineRule="auto"/>
        <w:contextualSpacing w:val="0"/>
        <w:jc w:val="both"/>
      </w:pPr>
      <w:r w:rsidRPr="00000713">
        <w:t>Soft copy of drawing files in Auto CADD 2010 and</w:t>
      </w:r>
      <w:r>
        <w:t xml:space="preserve"> </w:t>
      </w:r>
      <w:r w:rsidRPr="00000713">
        <w:t>.SHP file with reference to the UTM coordinates.</w:t>
      </w:r>
    </w:p>
    <w:p w14:paraId="66D20051" w14:textId="77777777" w:rsidR="008E24E8" w:rsidRPr="00000713" w:rsidRDefault="008E24E8" w:rsidP="008E24E8">
      <w:pPr>
        <w:pStyle w:val="ListParagraph"/>
        <w:numPr>
          <w:ilvl w:val="0"/>
          <w:numId w:val="52"/>
        </w:numPr>
        <w:tabs>
          <w:tab w:val="left" w:pos="810"/>
        </w:tabs>
        <w:spacing w:line="276" w:lineRule="auto"/>
        <w:contextualSpacing w:val="0"/>
        <w:jc w:val="both"/>
      </w:pPr>
      <w:r>
        <w:t>Geo-referenced</w:t>
      </w:r>
      <w:r w:rsidRPr="00000713">
        <w:t xml:space="preserve"> Photographs</w:t>
      </w:r>
    </w:p>
    <w:p w14:paraId="21631039" w14:textId="77777777" w:rsidR="008E24E8" w:rsidRDefault="008E24E8" w:rsidP="008E24E8">
      <w:pPr>
        <w:tabs>
          <w:tab w:val="left" w:pos="810"/>
        </w:tabs>
        <w:spacing w:before="120" w:after="120" w:line="276" w:lineRule="auto"/>
        <w:rPr>
          <w:b/>
        </w:rPr>
      </w:pPr>
      <w:r>
        <w:rPr>
          <w:b/>
        </w:rPr>
        <w:tab/>
      </w:r>
    </w:p>
    <w:p w14:paraId="70722AA7" w14:textId="77777777" w:rsidR="008E24E8" w:rsidRPr="006A1A5A" w:rsidRDefault="008E24E8" w:rsidP="008E24E8">
      <w:pPr>
        <w:pStyle w:val="ListParagraph"/>
        <w:numPr>
          <w:ilvl w:val="0"/>
          <w:numId w:val="52"/>
        </w:numPr>
        <w:tabs>
          <w:tab w:val="left" w:pos="810"/>
        </w:tabs>
        <w:spacing w:before="120" w:after="120" w:line="276" w:lineRule="auto"/>
        <w:contextualSpacing w:val="0"/>
        <w:jc w:val="both"/>
        <w:rPr>
          <w:b/>
        </w:rPr>
      </w:pPr>
      <w:r>
        <w:rPr>
          <w:b/>
        </w:rPr>
        <w:tab/>
      </w:r>
      <w:r w:rsidRPr="00886E63">
        <w:t>Equipment:</w:t>
      </w:r>
    </w:p>
    <w:p w14:paraId="66DB419A" w14:textId="77777777" w:rsidR="008E24E8" w:rsidRPr="00000713" w:rsidRDefault="008E24E8" w:rsidP="008E24E8">
      <w:pPr>
        <w:pStyle w:val="ListParagraph"/>
        <w:numPr>
          <w:ilvl w:val="0"/>
          <w:numId w:val="53"/>
        </w:numPr>
        <w:tabs>
          <w:tab w:val="left" w:pos="810"/>
        </w:tabs>
        <w:spacing w:before="120" w:after="120" w:line="276" w:lineRule="auto"/>
        <w:ind w:left="1560" w:hanging="426"/>
        <w:contextualSpacing w:val="0"/>
        <w:jc w:val="both"/>
      </w:pPr>
      <w:r w:rsidRPr="00000713">
        <w:t>The Survey Firm shall supply, maintain and operate all the equipment necessary to carry out the Work in accordance with this specification. An equipment itinerary</w:t>
      </w:r>
      <w:r>
        <w:t xml:space="preserve"> </w:t>
      </w:r>
      <w:r w:rsidRPr="00000713">
        <w:t>sufficient for each survey team to work simultaneously shall be submitted to CMDA</w:t>
      </w:r>
      <w:r>
        <w:t xml:space="preserve"> when a firm expression of</w:t>
      </w:r>
      <w:r w:rsidRPr="00000713">
        <w:t xml:space="preserve"> interest in the Work, and shall be confirmed by the Survey Firm prior to commencement of any fieldwork. The Survey Firm shall ensure that all equipment necessary to carry out the Work has been calibrated within 12-months</w:t>
      </w:r>
      <w:r>
        <w:t xml:space="preserve"> </w:t>
      </w:r>
      <w:r w:rsidRPr="00000713">
        <w:t>prior to commencing field work. Copies of relevant calibration certificates shall be made available to the CMDA for review, as requested, prior to commencement of Work.</w:t>
      </w:r>
    </w:p>
    <w:p w14:paraId="04709162" w14:textId="77777777" w:rsidR="008E24E8" w:rsidRPr="00000713" w:rsidRDefault="008E24E8" w:rsidP="008E24E8">
      <w:pPr>
        <w:pStyle w:val="ListParagraph"/>
        <w:numPr>
          <w:ilvl w:val="0"/>
          <w:numId w:val="53"/>
        </w:numPr>
        <w:tabs>
          <w:tab w:val="left" w:pos="810"/>
        </w:tabs>
        <w:spacing w:before="120" w:after="120" w:line="276" w:lineRule="auto"/>
        <w:ind w:left="1560" w:hanging="426"/>
        <w:contextualSpacing w:val="0"/>
        <w:jc w:val="both"/>
      </w:pPr>
      <w:r w:rsidRPr="00000713">
        <w:t>The Survey Firm shall communicate as and when</w:t>
      </w:r>
      <w:r>
        <w:t xml:space="preserve"> </w:t>
      </w:r>
      <w:r w:rsidRPr="00000713">
        <w:t>necessary with CMDA staff. The Survey Firm shall have computer capabilities with high-speed modem and appropriate communication software for transfer of survey information via standard communication links. All technical information shall be sent to CMDA in native format - e.g. drawings in AutoCAD</w:t>
      </w:r>
      <w:r>
        <w:t>/shape</w:t>
      </w:r>
      <w:r w:rsidRPr="00000713">
        <w:t xml:space="preserve">, tabulations in a </w:t>
      </w:r>
      <w:r>
        <w:t>database</w:t>
      </w:r>
      <w:r w:rsidRPr="00000713">
        <w:t xml:space="preserve"> format or Excel or equivalent</w:t>
      </w:r>
      <w:r>
        <w:t>,</w:t>
      </w:r>
      <w:r w:rsidRPr="00000713">
        <w:t xml:space="preserve"> etc.   Signature certified data can be sent in Adobe PDF format together with an unsigned native format copy. Formats of deliverables are further discussed below.</w:t>
      </w:r>
    </w:p>
    <w:p w14:paraId="6D86074F" w14:textId="77777777" w:rsidR="008E24E8" w:rsidRPr="00000713" w:rsidRDefault="008E24E8" w:rsidP="008E24E8">
      <w:pPr>
        <w:pStyle w:val="ListParagraph"/>
        <w:numPr>
          <w:ilvl w:val="0"/>
          <w:numId w:val="53"/>
        </w:numPr>
        <w:tabs>
          <w:tab w:val="left" w:pos="810"/>
        </w:tabs>
        <w:spacing w:before="120" w:after="120" w:line="276" w:lineRule="auto"/>
        <w:ind w:left="1560" w:hanging="426"/>
        <w:contextualSpacing w:val="0"/>
        <w:jc w:val="both"/>
      </w:pPr>
      <w:r w:rsidRPr="00000713">
        <w:t>The survey map shall represent the information gathered during the survey and shall be prepared using AutoCAD</w:t>
      </w:r>
      <w:r>
        <w:t xml:space="preserve"> and .</w:t>
      </w:r>
      <w:proofErr w:type="spellStart"/>
      <w:r>
        <w:t>shp</w:t>
      </w:r>
      <w:proofErr w:type="spellEnd"/>
    </w:p>
    <w:p w14:paraId="49D35011" w14:textId="3C25518C" w:rsidR="008E24E8" w:rsidRDefault="008E24E8" w:rsidP="008E24E8">
      <w:pPr>
        <w:pStyle w:val="ListParagraph"/>
        <w:numPr>
          <w:ilvl w:val="0"/>
          <w:numId w:val="53"/>
        </w:numPr>
        <w:tabs>
          <w:tab w:val="left" w:pos="810"/>
        </w:tabs>
        <w:spacing w:before="120" w:after="120" w:line="276" w:lineRule="auto"/>
        <w:ind w:left="1560" w:hanging="426"/>
        <w:contextualSpacing w:val="0"/>
        <w:jc w:val="both"/>
      </w:pPr>
      <w:r>
        <w:t>Team Composition for the survey</w:t>
      </w:r>
    </w:p>
    <w:p w14:paraId="7EB6418C" w14:textId="70D6626A" w:rsidR="008E24E8" w:rsidRDefault="008E24E8" w:rsidP="008E24E8">
      <w:pPr>
        <w:tabs>
          <w:tab w:val="left" w:pos="810"/>
        </w:tabs>
        <w:spacing w:before="120" w:after="120" w:line="276" w:lineRule="auto"/>
        <w:jc w:val="both"/>
      </w:pPr>
    </w:p>
    <w:p w14:paraId="6B8A743E" w14:textId="399A528E" w:rsidR="008E24E8" w:rsidRDefault="008E24E8" w:rsidP="008E24E8">
      <w:pPr>
        <w:tabs>
          <w:tab w:val="left" w:pos="810"/>
        </w:tabs>
        <w:spacing w:before="120" w:after="120" w:line="276" w:lineRule="auto"/>
        <w:jc w:val="both"/>
      </w:pPr>
    </w:p>
    <w:p w14:paraId="705DD7F1" w14:textId="5B3227E5" w:rsidR="008E24E8" w:rsidRDefault="008E24E8" w:rsidP="008E24E8">
      <w:pPr>
        <w:tabs>
          <w:tab w:val="left" w:pos="810"/>
        </w:tabs>
        <w:spacing w:before="120" w:after="120" w:line="276" w:lineRule="auto"/>
        <w:jc w:val="both"/>
      </w:pPr>
    </w:p>
    <w:p w14:paraId="2E315309" w14:textId="77777777" w:rsidR="008E24E8" w:rsidRDefault="008E24E8" w:rsidP="008E24E8">
      <w:pPr>
        <w:tabs>
          <w:tab w:val="left" w:pos="810"/>
        </w:tabs>
        <w:spacing w:before="120" w:after="120" w:line="276" w:lineRule="auto"/>
        <w:jc w:val="both"/>
      </w:pPr>
    </w:p>
    <w:tbl>
      <w:tblPr>
        <w:tblStyle w:val="TableGrid"/>
        <w:tblW w:w="9639" w:type="dxa"/>
        <w:tblInd w:w="-147" w:type="dxa"/>
        <w:tblLook w:val="04A0" w:firstRow="1" w:lastRow="0" w:firstColumn="1" w:lastColumn="0" w:noHBand="0" w:noVBand="1"/>
      </w:tblPr>
      <w:tblGrid>
        <w:gridCol w:w="763"/>
        <w:gridCol w:w="2780"/>
        <w:gridCol w:w="2694"/>
        <w:gridCol w:w="3402"/>
      </w:tblGrid>
      <w:tr w:rsidR="008E24E8" w14:paraId="5B83DF7F" w14:textId="77777777" w:rsidTr="00472CDA">
        <w:trPr>
          <w:trHeight w:val="426"/>
        </w:trPr>
        <w:tc>
          <w:tcPr>
            <w:tcW w:w="763" w:type="dxa"/>
          </w:tcPr>
          <w:p w14:paraId="4AB38B72" w14:textId="77777777" w:rsidR="008E24E8" w:rsidRPr="00933E8D" w:rsidRDefault="008E24E8" w:rsidP="00472CDA">
            <w:pPr>
              <w:pStyle w:val="ListParagraph"/>
              <w:tabs>
                <w:tab w:val="left" w:pos="810"/>
              </w:tabs>
              <w:ind w:left="0"/>
              <w:jc w:val="center"/>
              <w:rPr>
                <w:b/>
              </w:rPr>
            </w:pPr>
            <w:proofErr w:type="spellStart"/>
            <w:r w:rsidRPr="00933E8D">
              <w:rPr>
                <w:b/>
              </w:rPr>
              <w:lastRenderedPageBreak/>
              <w:t>S.No</w:t>
            </w:r>
            <w:proofErr w:type="spellEnd"/>
            <w:r w:rsidRPr="00933E8D">
              <w:rPr>
                <w:b/>
              </w:rPr>
              <w:t>.</w:t>
            </w:r>
          </w:p>
        </w:tc>
        <w:tc>
          <w:tcPr>
            <w:tcW w:w="2780" w:type="dxa"/>
          </w:tcPr>
          <w:p w14:paraId="64F96423" w14:textId="77777777" w:rsidR="008E24E8" w:rsidRPr="00933E8D" w:rsidRDefault="008E24E8" w:rsidP="00472CDA">
            <w:pPr>
              <w:pStyle w:val="ListParagraph"/>
              <w:tabs>
                <w:tab w:val="left" w:pos="810"/>
              </w:tabs>
              <w:ind w:left="0"/>
              <w:jc w:val="center"/>
              <w:rPr>
                <w:b/>
              </w:rPr>
            </w:pPr>
            <w:r w:rsidRPr="00933E8D">
              <w:rPr>
                <w:b/>
              </w:rPr>
              <w:t>Pos</w:t>
            </w:r>
            <w:r>
              <w:rPr>
                <w:b/>
              </w:rPr>
              <w:t>ition of Key staff</w:t>
            </w:r>
          </w:p>
        </w:tc>
        <w:tc>
          <w:tcPr>
            <w:tcW w:w="2694" w:type="dxa"/>
          </w:tcPr>
          <w:p w14:paraId="4E8376BE" w14:textId="77777777" w:rsidR="008E24E8" w:rsidRPr="00933E8D" w:rsidRDefault="008E24E8" w:rsidP="00472CDA">
            <w:pPr>
              <w:pStyle w:val="ListParagraph"/>
              <w:tabs>
                <w:tab w:val="left" w:pos="810"/>
              </w:tabs>
              <w:ind w:left="0"/>
              <w:jc w:val="center"/>
              <w:rPr>
                <w:b/>
              </w:rPr>
            </w:pPr>
            <w:r>
              <w:rPr>
                <w:b/>
              </w:rPr>
              <w:t>Qualification / Experience</w:t>
            </w:r>
          </w:p>
        </w:tc>
        <w:tc>
          <w:tcPr>
            <w:tcW w:w="3402" w:type="dxa"/>
          </w:tcPr>
          <w:p w14:paraId="246F43AC" w14:textId="77777777" w:rsidR="008E24E8" w:rsidRPr="00933E8D" w:rsidRDefault="008E24E8" w:rsidP="00472CDA">
            <w:pPr>
              <w:pStyle w:val="ListParagraph"/>
              <w:tabs>
                <w:tab w:val="left" w:pos="810"/>
              </w:tabs>
              <w:ind w:left="0"/>
              <w:jc w:val="center"/>
              <w:rPr>
                <w:b/>
              </w:rPr>
            </w:pPr>
            <w:r w:rsidRPr="00933E8D">
              <w:rPr>
                <w:b/>
              </w:rPr>
              <w:t>Job Responsibilities</w:t>
            </w:r>
          </w:p>
        </w:tc>
      </w:tr>
      <w:tr w:rsidR="008E24E8" w14:paraId="163F0224" w14:textId="77777777" w:rsidTr="00472CDA">
        <w:trPr>
          <w:trHeight w:val="2556"/>
        </w:trPr>
        <w:tc>
          <w:tcPr>
            <w:tcW w:w="763" w:type="dxa"/>
            <w:vAlign w:val="center"/>
          </w:tcPr>
          <w:p w14:paraId="6D21E5F3" w14:textId="77777777" w:rsidR="008E24E8" w:rsidRDefault="008E24E8" w:rsidP="00472CDA">
            <w:pPr>
              <w:pStyle w:val="ListParagraph"/>
              <w:tabs>
                <w:tab w:val="left" w:pos="810"/>
              </w:tabs>
              <w:ind w:left="0"/>
              <w:jc w:val="center"/>
            </w:pPr>
            <w:r>
              <w:t>1.</w:t>
            </w:r>
          </w:p>
        </w:tc>
        <w:tc>
          <w:tcPr>
            <w:tcW w:w="2780" w:type="dxa"/>
            <w:vAlign w:val="center"/>
          </w:tcPr>
          <w:p w14:paraId="487F7AD0" w14:textId="77777777" w:rsidR="008E24E8" w:rsidRDefault="008E24E8" w:rsidP="00472CDA">
            <w:pPr>
              <w:pStyle w:val="ListParagraph"/>
              <w:tabs>
                <w:tab w:val="left" w:pos="810"/>
              </w:tabs>
              <w:ind w:left="0"/>
            </w:pPr>
            <w:r w:rsidRPr="00000713">
              <w:t>Team Leader</w:t>
            </w:r>
            <w:r>
              <w:t xml:space="preserve"> </w:t>
            </w:r>
          </w:p>
        </w:tc>
        <w:tc>
          <w:tcPr>
            <w:tcW w:w="2694" w:type="dxa"/>
            <w:vAlign w:val="center"/>
          </w:tcPr>
          <w:p w14:paraId="5D9747D1" w14:textId="77777777" w:rsidR="008E24E8" w:rsidRPr="00CC3F1C" w:rsidRDefault="008E24E8" w:rsidP="00472CDA">
            <w:pPr>
              <w:adjustRightInd w:val="0"/>
              <w:jc w:val="center"/>
            </w:pPr>
            <w:r w:rsidRPr="00CC3F1C">
              <w:t>BE Civil/ BE</w:t>
            </w:r>
          </w:p>
          <w:p w14:paraId="0FAAF6FE" w14:textId="77777777" w:rsidR="008E24E8" w:rsidRDefault="008E24E8" w:rsidP="00472CDA">
            <w:pPr>
              <w:adjustRightInd w:val="0"/>
              <w:jc w:val="center"/>
            </w:pPr>
            <w:r w:rsidRPr="00CC3F1C">
              <w:t>(Geo</w:t>
            </w:r>
            <w:r>
              <w:t xml:space="preserve"> </w:t>
            </w:r>
            <w:r w:rsidRPr="00CC3F1C">
              <w:t>Informatics)</w:t>
            </w:r>
          </w:p>
          <w:p w14:paraId="2CD22E7D" w14:textId="77777777" w:rsidR="008E24E8" w:rsidRDefault="008E24E8" w:rsidP="00472CDA">
            <w:pPr>
              <w:adjustRightInd w:val="0"/>
              <w:jc w:val="center"/>
            </w:pPr>
          </w:p>
          <w:p w14:paraId="164E3E70" w14:textId="77777777" w:rsidR="008E24E8" w:rsidRPr="00252951" w:rsidRDefault="008E24E8" w:rsidP="00472CDA">
            <w:pPr>
              <w:adjustRightInd w:val="0"/>
              <w:jc w:val="center"/>
            </w:pPr>
            <w:r>
              <w:t xml:space="preserve">With </w:t>
            </w:r>
            <w:r w:rsidRPr="00252951">
              <w:t>8 years of experience and 4 years of</w:t>
            </w:r>
          </w:p>
          <w:p w14:paraId="52BE1E09" w14:textId="77777777" w:rsidR="008E24E8" w:rsidRPr="00252951" w:rsidRDefault="008E24E8" w:rsidP="00472CDA">
            <w:pPr>
              <w:adjustRightInd w:val="0"/>
              <w:jc w:val="center"/>
            </w:pPr>
            <w:r w:rsidRPr="00252951">
              <w:t>managing surveying projects in</w:t>
            </w:r>
          </w:p>
          <w:p w14:paraId="629326D2" w14:textId="77777777" w:rsidR="008E24E8" w:rsidRPr="004903D3" w:rsidRDefault="008E24E8" w:rsidP="00472CDA">
            <w:pPr>
              <w:adjustRightInd w:val="0"/>
              <w:jc w:val="center"/>
            </w:pPr>
            <w:r w:rsidRPr="00252951">
              <w:t>undertaking topographical surveys</w:t>
            </w:r>
          </w:p>
        </w:tc>
        <w:tc>
          <w:tcPr>
            <w:tcW w:w="3402" w:type="dxa"/>
            <w:vAlign w:val="center"/>
          </w:tcPr>
          <w:p w14:paraId="4245212D" w14:textId="77777777" w:rsidR="008E24E8" w:rsidRPr="00933E8D" w:rsidRDefault="008E24E8" w:rsidP="008E24E8">
            <w:pPr>
              <w:pStyle w:val="ListParagraph"/>
              <w:numPr>
                <w:ilvl w:val="2"/>
                <w:numId w:val="49"/>
              </w:numPr>
              <w:ind w:left="455" w:hanging="425"/>
              <w:contextualSpacing w:val="0"/>
            </w:pPr>
            <w:r>
              <w:t>M</w:t>
            </w:r>
            <w:r w:rsidRPr="00933E8D">
              <w:t xml:space="preserve">anage and </w:t>
            </w:r>
            <w:r>
              <w:t>coordinate</w:t>
            </w:r>
            <w:r w:rsidRPr="00933E8D">
              <w:t xml:space="preserve"> the field survey activities; </w:t>
            </w:r>
          </w:p>
          <w:p w14:paraId="7116A1D9" w14:textId="77777777" w:rsidR="008E24E8" w:rsidRDefault="008E24E8" w:rsidP="008E24E8">
            <w:pPr>
              <w:pStyle w:val="ListParagraph"/>
              <w:numPr>
                <w:ilvl w:val="2"/>
                <w:numId w:val="49"/>
              </w:numPr>
              <w:ind w:left="455" w:hanging="425"/>
              <w:contextualSpacing w:val="0"/>
            </w:pPr>
            <w:r>
              <w:t>E</w:t>
            </w:r>
            <w:r w:rsidRPr="00933E8D">
              <w:t xml:space="preserve">nsure overall quality control; </w:t>
            </w:r>
          </w:p>
          <w:p w14:paraId="0C4BEE42" w14:textId="77777777" w:rsidR="008E24E8" w:rsidRDefault="008E24E8" w:rsidP="008E24E8">
            <w:pPr>
              <w:pStyle w:val="ListParagraph"/>
              <w:numPr>
                <w:ilvl w:val="2"/>
                <w:numId w:val="49"/>
              </w:numPr>
              <w:ind w:left="455" w:hanging="425"/>
              <w:contextualSpacing w:val="0"/>
            </w:pPr>
            <w:r>
              <w:t>M</w:t>
            </w:r>
            <w:r w:rsidRPr="00933E8D">
              <w:t xml:space="preserve">anage data processing and drawing production; </w:t>
            </w:r>
          </w:p>
          <w:p w14:paraId="58000728" w14:textId="77777777" w:rsidR="008E24E8" w:rsidRDefault="008E24E8" w:rsidP="008E24E8">
            <w:pPr>
              <w:pStyle w:val="ListParagraph"/>
              <w:numPr>
                <w:ilvl w:val="2"/>
                <w:numId w:val="49"/>
              </w:numPr>
              <w:ind w:left="455" w:hanging="425"/>
              <w:contextualSpacing w:val="0"/>
            </w:pPr>
            <w:r>
              <w:t>B</w:t>
            </w:r>
            <w:r w:rsidRPr="00933E8D">
              <w:t xml:space="preserve">e responsible for managing the preparation and timely delivery of all outputs; and, </w:t>
            </w:r>
          </w:p>
          <w:p w14:paraId="141F77AE" w14:textId="77777777" w:rsidR="008E24E8" w:rsidRPr="00C82C94" w:rsidRDefault="008E24E8" w:rsidP="008E24E8">
            <w:pPr>
              <w:pStyle w:val="ListParagraph"/>
              <w:numPr>
                <w:ilvl w:val="2"/>
                <w:numId w:val="49"/>
              </w:numPr>
              <w:ind w:left="455" w:hanging="425"/>
              <w:contextualSpacing w:val="0"/>
            </w:pPr>
            <w:r>
              <w:t>L</w:t>
            </w:r>
            <w:r w:rsidRPr="00933E8D">
              <w:t xml:space="preserve">iaise with CMDA. </w:t>
            </w:r>
          </w:p>
        </w:tc>
      </w:tr>
      <w:tr w:rsidR="008E24E8" w14:paraId="214C615C" w14:textId="77777777" w:rsidTr="00472CDA">
        <w:tc>
          <w:tcPr>
            <w:tcW w:w="763" w:type="dxa"/>
            <w:vAlign w:val="center"/>
          </w:tcPr>
          <w:p w14:paraId="0A41CDD6" w14:textId="77777777" w:rsidR="008E24E8" w:rsidRDefault="008E24E8" w:rsidP="00472CDA">
            <w:pPr>
              <w:pStyle w:val="ListParagraph"/>
              <w:tabs>
                <w:tab w:val="left" w:pos="810"/>
              </w:tabs>
              <w:ind w:left="0"/>
              <w:jc w:val="center"/>
            </w:pPr>
            <w:r>
              <w:t>2.</w:t>
            </w:r>
          </w:p>
        </w:tc>
        <w:tc>
          <w:tcPr>
            <w:tcW w:w="2780" w:type="dxa"/>
            <w:vAlign w:val="center"/>
          </w:tcPr>
          <w:p w14:paraId="19824B68" w14:textId="77777777" w:rsidR="008E24E8" w:rsidRDefault="008E24E8" w:rsidP="00472CDA">
            <w:pPr>
              <w:pStyle w:val="ListParagraph"/>
              <w:tabs>
                <w:tab w:val="left" w:pos="810"/>
              </w:tabs>
              <w:ind w:left="0"/>
            </w:pPr>
            <w:r>
              <w:t>Support staff:</w:t>
            </w:r>
          </w:p>
          <w:p w14:paraId="3693A541" w14:textId="77777777" w:rsidR="008E24E8" w:rsidRDefault="008E24E8" w:rsidP="008E24E8">
            <w:pPr>
              <w:pStyle w:val="ListParagraph"/>
              <w:numPr>
                <w:ilvl w:val="0"/>
                <w:numId w:val="56"/>
              </w:numPr>
              <w:tabs>
                <w:tab w:val="left" w:pos="461"/>
              </w:tabs>
              <w:ind w:left="461" w:hanging="141"/>
              <w:contextualSpacing w:val="0"/>
            </w:pPr>
            <w:r w:rsidRPr="00000713">
              <w:t>Senior Surveyor</w:t>
            </w:r>
            <w:r>
              <w:t xml:space="preserve"> </w:t>
            </w:r>
          </w:p>
          <w:p w14:paraId="59378B99" w14:textId="77777777" w:rsidR="008E24E8" w:rsidRDefault="008E24E8" w:rsidP="008E24E8">
            <w:pPr>
              <w:pStyle w:val="ListParagraph"/>
              <w:numPr>
                <w:ilvl w:val="0"/>
                <w:numId w:val="56"/>
              </w:numPr>
              <w:tabs>
                <w:tab w:val="left" w:pos="461"/>
              </w:tabs>
              <w:ind w:left="461" w:hanging="141"/>
              <w:contextualSpacing w:val="0"/>
            </w:pPr>
            <w:r w:rsidRPr="00000713">
              <w:t>Assistant Surveyor</w:t>
            </w:r>
            <w:r>
              <w:t xml:space="preserve"> </w:t>
            </w:r>
          </w:p>
          <w:p w14:paraId="42F35662" w14:textId="77777777" w:rsidR="008E24E8" w:rsidRDefault="008E24E8" w:rsidP="008E24E8">
            <w:pPr>
              <w:pStyle w:val="ListParagraph"/>
              <w:numPr>
                <w:ilvl w:val="0"/>
                <w:numId w:val="56"/>
              </w:numPr>
              <w:tabs>
                <w:tab w:val="left" w:pos="461"/>
              </w:tabs>
              <w:ind w:left="461" w:hanging="141"/>
              <w:contextualSpacing w:val="0"/>
            </w:pPr>
            <w:r w:rsidRPr="00000713">
              <w:t xml:space="preserve">Senior </w:t>
            </w:r>
            <w:r>
              <w:t xml:space="preserve">Draughtsman </w:t>
            </w:r>
          </w:p>
          <w:p w14:paraId="0C45B35D" w14:textId="77777777" w:rsidR="008E24E8" w:rsidRPr="00C82C94" w:rsidRDefault="008E24E8" w:rsidP="008E24E8">
            <w:pPr>
              <w:pStyle w:val="ListParagraph"/>
              <w:numPr>
                <w:ilvl w:val="0"/>
                <w:numId w:val="56"/>
              </w:numPr>
              <w:tabs>
                <w:tab w:val="left" w:pos="461"/>
              </w:tabs>
              <w:ind w:left="461" w:hanging="141"/>
              <w:contextualSpacing w:val="0"/>
            </w:pPr>
            <w:r w:rsidRPr="00000713">
              <w:t xml:space="preserve">Assistant </w:t>
            </w:r>
            <w:r>
              <w:t xml:space="preserve">Draughtsman </w:t>
            </w:r>
          </w:p>
        </w:tc>
        <w:tc>
          <w:tcPr>
            <w:tcW w:w="2694" w:type="dxa"/>
            <w:vAlign w:val="center"/>
          </w:tcPr>
          <w:p w14:paraId="68FEAE61" w14:textId="77777777" w:rsidR="008E24E8" w:rsidRPr="004903D3" w:rsidRDefault="008E24E8" w:rsidP="00472CDA">
            <w:pPr>
              <w:pStyle w:val="ListParagraph"/>
              <w:tabs>
                <w:tab w:val="left" w:pos="810"/>
              </w:tabs>
              <w:ind w:left="0"/>
              <w:jc w:val="center"/>
            </w:pPr>
            <w:r w:rsidRPr="004903D3">
              <w:t>Diploma in</w:t>
            </w:r>
            <w:r>
              <w:t xml:space="preserve"> </w:t>
            </w:r>
            <w:r w:rsidRPr="004903D3">
              <w:t>Civil or ITI</w:t>
            </w:r>
          </w:p>
          <w:p w14:paraId="0D74B6E7" w14:textId="77777777" w:rsidR="008E24E8" w:rsidRDefault="008E24E8" w:rsidP="00472CDA">
            <w:pPr>
              <w:pStyle w:val="ListParagraph"/>
              <w:tabs>
                <w:tab w:val="left" w:pos="810"/>
              </w:tabs>
              <w:ind w:left="0"/>
            </w:pPr>
            <w:r w:rsidRPr="004903D3">
              <w:t>Surveying or</w:t>
            </w:r>
            <w:r>
              <w:t xml:space="preserve"> </w:t>
            </w:r>
            <w:r w:rsidRPr="004903D3">
              <w:t>Equivalent</w:t>
            </w:r>
          </w:p>
          <w:p w14:paraId="51997277" w14:textId="77777777" w:rsidR="008E24E8" w:rsidRDefault="008E24E8" w:rsidP="00472CDA">
            <w:pPr>
              <w:pStyle w:val="ListParagraph"/>
              <w:tabs>
                <w:tab w:val="left" w:pos="810"/>
              </w:tabs>
              <w:ind w:left="0"/>
              <w:jc w:val="center"/>
            </w:pPr>
            <w:r>
              <w:t xml:space="preserve">With minimum </w:t>
            </w:r>
            <w:r w:rsidRPr="00252951">
              <w:t>experience</w:t>
            </w:r>
            <w:r>
              <w:t xml:space="preserve"> of 3</w:t>
            </w:r>
            <w:r w:rsidRPr="00252951">
              <w:t xml:space="preserve"> years </w:t>
            </w:r>
            <w:r>
              <w:t xml:space="preserve">in surveying field </w:t>
            </w:r>
          </w:p>
        </w:tc>
        <w:tc>
          <w:tcPr>
            <w:tcW w:w="3402" w:type="dxa"/>
            <w:vMerge w:val="restart"/>
            <w:vAlign w:val="center"/>
          </w:tcPr>
          <w:p w14:paraId="06C92211" w14:textId="77777777" w:rsidR="008E24E8" w:rsidRDefault="008E24E8" w:rsidP="008E24E8">
            <w:pPr>
              <w:pStyle w:val="ListParagraph"/>
              <w:numPr>
                <w:ilvl w:val="0"/>
                <w:numId w:val="57"/>
              </w:numPr>
              <w:tabs>
                <w:tab w:val="left" w:pos="458"/>
              </w:tabs>
              <w:ind w:left="458" w:hanging="425"/>
              <w:contextualSpacing w:val="0"/>
            </w:pPr>
            <w:r>
              <w:t>To assist the Team leader</w:t>
            </w:r>
          </w:p>
          <w:p w14:paraId="6D2C89B0" w14:textId="77777777" w:rsidR="008E24E8" w:rsidRDefault="008E24E8" w:rsidP="008E24E8">
            <w:pPr>
              <w:pStyle w:val="ListParagraph"/>
              <w:numPr>
                <w:ilvl w:val="0"/>
                <w:numId w:val="57"/>
              </w:numPr>
              <w:tabs>
                <w:tab w:val="left" w:pos="458"/>
              </w:tabs>
              <w:ind w:left="458" w:hanging="425"/>
              <w:contextualSpacing w:val="0"/>
            </w:pPr>
            <w:r>
              <w:t>U</w:t>
            </w:r>
            <w:r w:rsidRPr="00000713">
              <w:t xml:space="preserve">ndertake the </w:t>
            </w:r>
            <w:r>
              <w:t>fieldwork</w:t>
            </w:r>
          </w:p>
          <w:p w14:paraId="60AB28E2" w14:textId="77777777" w:rsidR="008E24E8" w:rsidRDefault="008E24E8" w:rsidP="008E24E8">
            <w:pPr>
              <w:pStyle w:val="ListParagraph"/>
              <w:numPr>
                <w:ilvl w:val="0"/>
                <w:numId w:val="57"/>
              </w:numPr>
              <w:tabs>
                <w:tab w:val="left" w:pos="458"/>
              </w:tabs>
              <w:ind w:left="458" w:hanging="425"/>
              <w:contextualSpacing w:val="0"/>
            </w:pPr>
            <w:r>
              <w:t>D</w:t>
            </w:r>
            <w:r w:rsidRPr="00000713">
              <w:t>ata processing and preparation of deliverables</w:t>
            </w:r>
          </w:p>
        </w:tc>
      </w:tr>
      <w:tr w:rsidR="008E24E8" w14:paraId="78DEB363" w14:textId="77777777" w:rsidTr="00472CDA">
        <w:trPr>
          <w:trHeight w:val="514"/>
        </w:trPr>
        <w:tc>
          <w:tcPr>
            <w:tcW w:w="763" w:type="dxa"/>
            <w:vAlign w:val="center"/>
          </w:tcPr>
          <w:p w14:paraId="0A3FD88C" w14:textId="77777777" w:rsidR="008E24E8" w:rsidRDefault="008E24E8" w:rsidP="00472CDA">
            <w:pPr>
              <w:pStyle w:val="ListParagraph"/>
              <w:tabs>
                <w:tab w:val="left" w:pos="810"/>
              </w:tabs>
              <w:ind w:left="0"/>
              <w:jc w:val="center"/>
            </w:pPr>
            <w:r>
              <w:t>3.</w:t>
            </w:r>
          </w:p>
        </w:tc>
        <w:tc>
          <w:tcPr>
            <w:tcW w:w="2780" w:type="dxa"/>
            <w:vAlign w:val="center"/>
          </w:tcPr>
          <w:p w14:paraId="4E632955" w14:textId="77777777" w:rsidR="008E24E8" w:rsidRDefault="008E24E8" w:rsidP="00472CDA">
            <w:pPr>
              <w:pStyle w:val="ListParagraph"/>
              <w:tabs>
                <w:tab w:val="left" w:pos="810"/>
              </w:tabs>
              <w:ind w:left="0"/>
            </w:pPr>
            <w:r>
              <w:t>Other non-key staffs</w:t>
            </w:r>
          </w:p>
        </w:tc>
        <w:tc>
          <w:tcPr>
            <w:tcW w:w="2694" w:type="dxa"/>
          </w:tcPr>
          <w:p w14:paraId="4D357DBE" w14:textId="77777777" w:rsidR="008E24E8" w:rsidRPr="00C82C94" w:rsidRDefault="008E24E8" w:rsidP="00472CDA">
            <w:pPr>
              <w:tabs>
                <w:tab w:val="left" w:pos="458"/>
              </w:tabs>
            </w:pPr>
          </w:p>
        </w:tc>
        <w:tc>
          <w:tcPr>
            <w:tcW w:w="3402" w:type="dxa"/>
            <w:vMerge/>
          </w:tcPr>
          <w:p w14:paraId="1825B007" w14:textId="77777777" w:rsidR="008E24E8" w:rsidRPr="00C82C94" w:rsidRDefault="008E24E8" w:rsidP="00472CDA">
            <w:pPr>
              <w:tabs>
                <w:tab w:val="left" w:pos="458"/>
              </w:tabs>
            </w:pPr>
          </w:p>
        </w:tc>
      </w:tr>
    </w:tbl>
    <w:p w14:paraId="1294DBAC" w14:textId="77777777" w:rsidR="008E24E8" w:rsidRDefault="008E24E8" w:rsidP="008E24E8">
      <w:pPr>
        <w:pStyle w:val="ListParagraph"/>
        <w:tabs>
          <w:tab w:val="left" w:pos="810"/>
        </w:tabs>
        <w:spacing w:before="120" w:after="120" w:line="276" w:lineRule="auto"/>
        <w:ind w:left="900"/>
        <w:rPr>
          <w:b/>
          <w:bCs/>
        </w:rPr>
      </w:pPr>
    </w:p>
    <w:p w14:paraId="73BC0EF4" w14:textId="77777777" w:rsidR="008E24E8" w:rsidRDefault="008E24E8" w:rsidP="008E24E8">
      <w:pPr>
        <w:pStyle w:val="ListParagraph"/>
        <w:tabs>
          <w:tab w:val="left" w:pos="810"/>
        </w:tabs>
        <w:spacing w:before="120" w:after="120" w:line="276" w:lineRule="auto"/>
        <w:ind w:left="900"/>
        <w:rPr>
          <w:b/>
          <w:bCs/>
        </w:rPr>
      </w:pPr>
    </w:p>
    <w:p w14:paraId="10968CB2" w14:textId="77777777" w:rsidR="008E24E8" w:rsidRPr="00886E63" w:rsidRDefault="008E24E8" w:rsidP="008E24E8">
      <w:pPr>
        <w:pStyle w:val="ListParagraph"/>
        <w:numPr>
          <w:ilvl w:val="0"/>
          <w:numId w:val="50"/>
        </w:numPr>
        <w:tabs>
          <w:tab w:val="left" w:pos="810"/>
        </w:tabs>
        <w:spacing w:before="120" w:after="120" w:line="276" w:lineRule="auto"/>
        <w:contextualSpacing w:val="0"/>
        <w:jc w:val="both"/>
        <w:rPr>
          <w:b/>
          <w:bCs/>
        </w:rPr>
      </w:pPr>
      <w:r w:rsidRPr="00886E63">
        <w:rPr>
          <w:b/>
          <w:bCs/>
        </w:rPr>
        <w:t xml:space="preserve">Output schedule: </w:t>
      </w:r>
    </w:p>
    <w:p w14:paraId="7AA04B6C" w14:textId="77777777" w:rsidR="008E24E8" w:rsidRPr="00B010C5" w:rsidRDefault="008E24E8" w:rsidP="008E24E8">
      <w:pPr>
        <w:tabs>
          <w:tab w:val="left" w:pos="810"/>
        </w:tabs>
        <w:spacing w:before="120" w:after="120" w:line="276" w:lineRule="auto"/>
        <w:ind w:left="1134"/>
        <w:jc w:val="both"/>
      </w:pPr>
      <w:r>
        <w:tab/>
      </w:r>
      <w:r>
        <w:tab/>
      </w:r>
      <w:r w:rsidRPr="00B010C5">
        <w:t>In addition to the reporting schedule discussed below, the Survey Firm is also responsible for submission of works covered under CMDA area. The data from the output of this sub-packages earlier completed shall be used to assess the quality and performance of the initial Works and allow cha</w:t>
      </w:r>
      <w:r>
        <w:t>nges to procedures if necessary</w:t>
      </w:r>
      <w:r w:rsidRPr="00B010C5">
        <w:t xml:space="preserve"> with the Draft Final Report. All field work shall be completed within 6 months of mobilization.</w:t>
      </w:r>
    </w:p>
    <w:p w14:paraId="727A685D" w14:textId="77777777" w:rsidR="008E24E8" w:rsidRPr="00000713" w:rsidRDefault="008E24E8" w:rsidP="008E24E8">
      <w:pPr>
        <w:pStyle w:val="ListParagraph"/>
        <w:numPr>
          <w:ilvl w:val="0"/>
          <w:numId w:val="53"/>
        </w:numPr>
        <w:tabs>
          <w:tab w:val="left" w:pos="810"/>
        </w:tabs>
        <w:spacing w:before="120" w:after="120" w:line="276" w:lineRule="auto"/>
        <w:ind w:left="1560" w:hanging="426"/>
        <w:contextualSpacing w:val="0"/>
        <w:jc w:val="both"/>
      </w:pPr>
      <w:r w:rsidRPr="00000713">
        <w:t>Reporting Requirements and Schedule</w:t>
      </w:r>
    </w:p>
    <w:tbl>
      <w:tblPr>
        <w:tblW w:w="7774" w:type="dxa"/>
        <w:tblInd w:w="14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4"/>
        <w:gridCol w:w="1560"/>
        <w:gridCol w:w="4230"/>
      </w:tblGrid>
      <w:tr w:rsidR="008E24E8" w:rsidRPr="00000713" w14:paraId="3AB26D8B" w14:textId="77777777" w:rsidTr="00472CDA">
        <w:trPr>
          <w:trHeight w:val="676"/>
        </w:trPr>
        <w:tc>
          <w:tcPr>
            <w:tcW w:w="1984" w:type="dxa"/>
            <w:vAlign w:val="center"/>
          </w:tcPr>
          <w:p w14:paraId="5D02BAFC" w14:textId="77777777" w:rsidR="008E24E8" w:rsidRPr="00000713" w:rsidRDefault="008E24E8" w:rsidP="00472CDA">
            <w:pPr>
              <w:tabs>
                <w:tab w:val="left" w:pos="810"/>
              </w:tabs>
              <w:spacing w:before="120" w:after="120"/>
              <w:jc w:val="center"/>
              <w:rPr>
                <w:b/>
                <w:bCs/>
              </w:rPr>
            </w:pPr>
            <w:r w:rsidRPr="00000713">
              <w:rPr>
                <w:b/>
                <w:bCs/>
              </w:rPr>
              <w:t>Document</w:t>
            </w:r>
          </w:p>
        </w:tc>
        <w:tc>
          <w:tcPr>
            <w:tcW w:w="1560" w:type="dxa"/>
            <w:vAlign w:val="center"/>
          </w:tcPr>
          <w:p w14:paraId="4CCC317C" w14:textId="77777777" w:rsidR="008E24E8" w:rsidRPr="00000713" w:rsidRDefault="008E24E8" w:rsidP="00472CDA">
            <w:pPr>
              <w:spacing w:before="120" w:after="120"/>
              <w:ind w:left="246" w:right="206"/>
              <w:jc w:val="center"/>
              <w:rPr>
                <w:b/>
                <w:bCs/>
              </w:rPr>
            </w:pPr>
            <w:r w:rsidRPr="00000713">
              <w:rPr>
                <w:b/>
                <w:bCs/>
              </w:rPr>
              <w:t>No.</w:t>
            </w:r>
            <w:r>
              <w:rPr>
                <w:b/>
                <w:bCs/>
              </w:rPr>
              <w:t xml:space="preserve"> </w:t>
            </w:r>
            <w:r w:rsidRPr="00000713">
              <w:rPr>
                <w:b/>
                <w:bCs/>
              </w:rPr>
              <w:t>of Copies</w:t>
            </w:r>
          </w:p>
        </w:tc>
        <w:tc>
          <w:tcPr>
            <w:tcW w:w="4230" w:type="dxa"/>
            <w:vAlign w:val="center"/>
          </w:tcPr>
          <w:p w14:paraId="50933704" w14:textId="77777777" w:rsidR="008E24E8" w:rsidRPr="00000713" w:rsidRDefault="008E24E8" w:rsidP="00472CDA">
            <w:pPr>
              <w:tabs>
                <w:tab w:val="left" w:pos="810"/>
              </w:tabs>
              <w:spacing w:before="120" w:after="120"/>
              <w:jc w:val="center"/>
              <w:rPr>
                <w:b/>
                <w:bCs/>
              </w:rPr>
            </w:pPr>
            <w:r w:rsidRPr="00000713">
              <w:rPr>
                <w:b/>
                <w:bCs/>
              </w:rPr>
              <w:t>Submission Date and months after initiation</w:t>
            </w:r>
          </w:p>
        </w:tc>
      </w:tr>
      <w:tr w:rsidR="008E24E8" w:rsidRPr="00000713" w14:paraId="0AF81D3E" w14:textId="77777777" w:rsidTr="00472CDA">
        <w:trPr>
          <w:trHeight w:val="562"/>
        </w:trPr>
        <w:tc>
          <w:tcPr>
            <w:tcW w:w="1984" w:type="dxa"/>
            <w:vAlign w:val="center"/>
          </w:tcPr>
          <w:p w14:paraId="6A214635" w14:textId="77777777" w:rsidR="008E24E8" w:rsidRPr="00000713" w:rsidRDefault="008E24E8" w:rsidP="00472CDA">
            <w:pPr>
              <w:tabs>
                <w:tab w:val="left" w:pos="810"/>
              </w:tabs>
              <w:ind w:left="139"/>
            </w:pPr>
            <w:r w:rsidRPr="00000713">
              <w:t>Inception Report</w:t>
            </w:r>
          </w:p>
        </w:tc>
        <w:tc>
          <w:tcPr>
            <w:tcW w:w="1560" w:type="dxa"/>
            <w:vAlign w:val="center"/>
          </w:tcPr>
          <w:p w14:paraId="198F61DB" w14:textId="77777777" w:rsidR="008E24E8" w:rsidRPr="00000713" w:rsidRDefault="008E24E8" w:rsidP="00472CDA">
            <w:pPr>
              <w:tabs>
                <w:tab w:val="left" w:pos="810"/>
              </w:tabs>
              <w:jc w:val="center"/>
            </w:pPr>
            <w:r w:rsidRPr="00000713">
              <w:t>3</w:t>
            </w:r>
          </w:p>
        </w:tc>
        <w:tc>
          <w:tcPr>
            <w:tcW w:w="4230" w:type="dxa"/>
            <w:vAlign w:val="center"/>
          </w:tcPr>
          <w:p w14:paraId="2CA9D90A" w14:textId="77777777" w:rsidR="008E24E8" w:rsidRPr="00000713" w:rsidRDefault="008E24E8" w:rsidP="00472CDA">
            <w:pPr>
              <w:tabs>
                <w:tab w:val="left" w:pos="810"/>
              </w:tabs>
              <w:ind w:left="105"/>
            </w:pPr>
            <w:r w:rsidRPr="00000713">
              <w:t>Within 3 weeks of LOA(Initiation)</w:t>
            </w:r>
            <w:r>
              <w:t xml:space="preserve"> </w:t>
            </w:r>
            <w:r w:rsidRPr="00000713">
              <w:t>- First month</w:t>
            </w:r>
          </w:p>
        </w:tc>
      </w:tr>
      <w:tr w:rsidR="008E24E8" w:rsidRPr="00000713" w14:paraId="5EC64F7C" w14:textId="77777777" w:rsidTr="00472CDA">
        <w:trPr>
          <w:trHeight w:val="398"/>
        </w:trPr>
        <w:tc>
          <w:tcPr>
            <w:tcW w:w="1984" w:type="dxa"/>
            <w:vAlign w:val="center"/>
          </w:tcPr>
          <w:p w14:paraId="6B86875F" w14:textId="77777777" w:rsidR="008E24E8" w:rsidRPr="00000713" w:rsidRDefault="008E24E8" w:rsidP="00472CDA">
            <w:pPr>
              <w:tabs>
                <w:tab w:val="left" w:pos="810"/>
              </w:tabs>
              <w:ind w:left="139"/>
            </w:pPr>
            <w:r w:rsidRPr="00000713">
              <w:t>Weekly Progress Reports</w:t>
            </w:r>
          </w:p>
        </w:tc>
        <w:tc>
          <w:tcPr>
            <w:tcW w:w="1560" w:type="dxa"/>
            <w:vAlign w:val="center"/>
          </w:tcPr>
          <w:p w14:paraId="23043C07" w14:textId="77777777" w:rsidR="008E24E8" w:rsidRPr="00000713" w:rsidRDefault="008E24E8" w:rsidP="00472CDA">
            <w:pPr>
              <w:tabs>
                <w:tab w:val="left" w:pos="810"/>
              </w:tabs>
              <w:jc w:val="center"/>
            </w:pPr>
            <w:r w:rsidRPr="00000713">
              <w:t>Digital</w:t>
            </w:r>
          </w:p>
        </w:tc>
        <w:tc>
          <w:tcPr>
            <w:tcW w:w="4230" w:type="dxa"/>
            <w:vAlign w:val="center"/>
          </w:tcPr>
          <w:p w14:paraId="747F9D66" w14:textId="77777777" w:rsidR="008E24E8" w:rsidRPr="00000713" w:rsidRDefault="008E24E8" w:rsidP="00472CDA">
            <w:pPr>
              <w:tabs>
                <w:tab w:val="left" w:pos="810"/>
              </w:tabs>
              <w:ind w:left="105"/>
            </w:pPr>
            <w:r w:rsidRPr="00000713">
              <w:t>Weekly</w:t>
            </w:r>
          </w:p>
        </w:tc>
      </w:tr>
      <w:tr w:rsidR="008E24E8" w:rsidRPr="00000713" w14:paraId="75F54412" w14:textId="77777777" w:rsidTr="00472CDA">
        <w:trPr>
          <w:trHeight w:val="495"/>
        </w:trPr>
        <w:tc>
          <w:tcPr>
            <w:tcW w:w="1984" w:type="dxa"/>
            <w:vAlign w:val="center"/>
          </w:tcPr>
          <w:p w14:paraId="78E42495" w14:textId="77777777" w:rsidR="008E24E8" w:rsidRPr="00000713" w:rsidRDefault="008E24E8" w:rsidP="00472CDA">
            <w:pPr>
              <w:tabs>
                <w:tab w:val="left" w:pos="810"/>
              </w:tabs>
              <w:ind w:left="139"/>
            </w:pPr>
            <w:r w:rsidRPr="00000713">
              <w:t>Draft Final Report</w:t>
            </w:r>
          </w:p>
        </w:tc>
        <w:tc>
          <w:tcPr>
            <w:tcW w:w="1560" w:type="dxa"/>
            <w:vAlign w:val="center"/>
          </w:tcPr>
          <w:p w14:paraId="635C4E7B" w14:textId="77777777" w:rsidR="008E24E8" w:rsidRPr="00000713" w:rsidRDefault="008E24E8" w:rsidP="00472CDA">
            <w:pPr>
              <w:tabs>
                <w:tab w:val="left" w:pos="810"/>
              </w:tabs>
              <w:jc w:val="center"/>
            </w:pPr>
            <w:r w:rsidRPr="00000713">
              <w:t>3</w:t>
            </w:r>
          </w:p>
        </w:tc>
        <w:tc>
          <w:tcPr>
            <w:tcW w:w="4230" w:type="dxa"/>
            <w:vAlign w:val="center"/>
          </w:tcPr>
          <w:p w14:paraId="673BA351" w14:textId="77777777" w:rsidR="008E24E8" w:rsidRPr="00000713" w:rsidRDefault="008E24E8" w:rsidP="00472CDA">
            <w:pPr>
              <w:tabs>
                <w:tab w:val="left" w:pos="810"/>
              </w:tabs>
              <w:ind w:left="105"/>
            </w:pPr>
            <w:r w:rsidRPr="00000713">
              <w:t xml:space="preserve">Within 2 weeks of completing </w:t>
            </w:r>
            <w:r>
              <w:t>fieldwork</w:t>
            </w:r>
          </w:p>
        </w:tc>
      </w:tr>
      <w:tr w:rsidR="008E24E8" w:rsidRPr="00000713" w14:paraId="04E342F7" w14:textId="77777777" w:rsidTr="00472CDA">
        <w:trPr>
          <w:trHeight w:val="443"/>
        </w:trPr>
        <w:tc>
          <w:tcPr>
            <w:tcW w:w="1984" w:type="dxa"/>
            <w:vAlign w:val="center"/>
          </w:tcPr>
          <w:p w14:paraId="5D416B16" w14:textId="77777777" w:rsidR="008E24E8" w:rsidRPr="00000713" w:rsidRDefault="008E24E8" w:rsidP="00472CDA">
            <w:pPr>
              <w:tabs>
                <w:tab w:val="left" w:pos="810"/>
              </w:tabs>
              <w:ind w:left="139"/>
            </w:pPr>
            <w:r w:rsidRPr="00000713">
              <w:t>Final Report</w:t>
            </w:r>
          </w:p>
        </w:tc>
        <w:tc>
          <w:tcPr>
            <w:tcW w:w="1560" w:type="dxa"/>
            <w:vAlign w:val="center"/>
          </w:tcPr>
          <w:p w14:paraId="31B61145" w14:textId="77777777" w:rsidR="008E24E8" w:rsidRPr="00000713" w:rsidRDefault="008E24E8" w:rsidP="00472CDA">
            <w:pPr>
              <w:tabs>
                <w:tab w:val="left" w:pos="810"/>
              </w:tabs>
              <w:jc w:val="center"/>
            </w:pPr>
            <w:r w:rsidRPr="00000713">
              <w:t>3</w:t>
            </w:r>
          </w:p>
        </w:tc>
        <w:tc>
          <w:tcPr>
            <w:tcW w:w="4230" w:type="dxa"/>
            <w:vAlign w:val="center"/>
          </w:tcPr>
          <w:p w14:paraId="30C15B95" w14:textId="77777777" w:rsidR="008E24E8" w:rsidRPr="00000713" w:rsidRDefault="008E24E8" w:rsidP="00472CDA">
            <w:pPr>
              <w:tabs>
                <w:tab w:val="left" w:pos="810"/>
              </w:tabs>
              <w:ind w:left="105"/>
            </w:pPr>
            <w:r w:rsidRPr="00000713">
              <w:t xml:space="preserve">Within 2 </w:t>
            </w:r>
            <w:r>
              <w:t>weeks</w:t>
            </w:r>
            <w:r w:rsidRPr="00000713">
              <w:t xml:space="preserve"> of receiving comments from CMDA</w:t>
            </w:r>
          </w:p>
        </w:tc>
      </w:tr>
    </w:tbl>
    <w:p w14:paraId="1D8CBD6C" w14:textId="77777777" w:rsidR="008E24E8" w:rsidRPr="00000713" w:rsidRDefault="008E24E8" w:rsidP="008E24E8">
      <w:pPr>
        <w:pStyle w:val="ListParagraph"/>
        <w:numPr>
          <w:ilvl w:val="0"/>
          <w:numId w:val="54"/>
        </w:numPr>
        <w:tabs>
          <w:tab w:val="left" w:pos="810"/>
        </w:tabs>
        <w:spacing w:before="120" w:after="120" w:line="276" w:lineRule="auto"/>
        <w:ind w:left="1560" w:hanging="426"/>
        <w:contextualSpacing w:val="0"/>
        <w:jc w:val="both"/>
      </w:pPr>
      <w:r w:rsidRPr="00000713">
        <w:lastRenderedPageBreak/>
        <w:t xml:space="preserve">The </w:t>
      </w:r>
      <w:r>
        <w:t>I</w:t>
      </w:r>
      <w:r w:rsidRPr="00000713">
        <w:t>nception Report shall comprise, amongst other things: (</w:t>
      </w:r>
      <w:proofErr w:type="spellStart"/>
      <w:r w:rsidRPr="00000713">
        <w:t>i</w:t>
      </w:r>
      <w:proofErr w:type="spellEnd"/>
      <w:r w:rsidRPr="00000713">
        <w:t>) the project-specific quality plan; (ii) a technical method statement; (iii) the proposed survey, drawing and document reference system; (iv) work plan and personnel schedules to complete the Work; (v) the primary survey control plan; (vi) a monthly progress report proforma; and, (vii) project team organogram and contact details of senior team members.</w:t>
      </w:r>
    </w:p>
    <w:p w14:paraId="3B4B9AD9" w14:textId="77777777" w:rsidR="008E24E8" w:rsidRPr="00000713" w:rsidRDefault="008E24E8" w:rsidP="008E24E8">
      <w:pPr>
        <w:pStyle w:val="ListParagraph"/>
        <w:numPr>
          <w:ilvl w:val="0"/>
          <w:numId w:val="54"/>
        </w:numPr>
        <w:tabs>
          <w:tab w:val="left" w:pos="810"/>
        </w:tabs>
        <w:spacing w:before="120" w:after="120" w:line="276" w:lineRule="auto"/>
        <w:ind w:left="1560" w:hanging="426"/>
        <w:contextualSpacing w:val="0"/>
        <w:jc w:val="both"/>
      </w:pPr>
      <w:r w:rsidRPr="00000713">
        <w:t xml:space="preserve">The Survey Firm shall prepare </w:t>
      </w:r>
      <w:r>
        <w:t xml:space="preserve">weekly </w:t>
      </w:r>
      <w:r w:rsidRPr="00000713">
        <w:t>progress reports in digital format for electronic correspondence for CMDA to review, which shall document: (</w:t>
      </w:r>
      <w:proofErr w:type="spellStart"/>
      <w:r w:rsidRPr="00000713">
        <w:t>i</w:t>
      </w:r>
      <w:proofErr w:type="spellEnd"/>
      <w:r w:rsidRPr="00000713">
        <w:t xml:space="preserve">) activities undertaken during the </w:t>
      </w:r>
      <w:r>
        <w:t>week</w:t>
      </w:r>
      <w:r w:rsidRPr="00000713">
        <w:t xml:space="preserve">; (ii) progress made during the </w:t>
      </w:r>
      <w:r>
        <w:t xml:space="preserve">week </w:t>
      </w:r>
      <w:r w:rsidRPr="00000713">
        <w:t>and the overall progress with reference to the work plan.</w:t>
      </w:r>
    </w:p>
    <w:p w14:paraId="5E803CAA" w14:textId="77777777" w:rsidR="008E24E8" w:rsidRPr="00000713" w:rsidRDefault="008E24E8" w:rsidP="008E24E8">
      <w:pPr>
        <w:pStyle w:val="ListParagraph"/>
        <w:numPr>
          <w:ilvl w:val="0"/>
          <w:numId w:val="54"/>
        </w:numPr>
        <w:tabs>
          <w:tab w:val="left" w:pos="810"/>
        </w:tabs>
        <w:spacing w:before="120" w:after="120" w:line="276" w:lineRule="auto"/>
        <w:ind w:left="1560" w:hanging="426"/>
        <w:contextualSpacing w:val="0"/>
        <w:jc w:val="both"/>
      </w:pPr>
      <w:r w:rsidRPr="00000713">
        <w:t>Any problems encountered and envisaged, and steps taken to alleviate these problems to avoid delaying the contract schedule; and, (iv) intended activities for the next month. This report may be of a brief nature and should be submitted every month first week.</w:t>
      </w:r>
    </w:p>
    <w:p w14:paraId="78A42AAF" w14:textId="77777777" w:rsidR="008E24E8" w:rsidRPr="00000713" w:rsidRDefault="008E24E8" w:rsidP="008E24E8">
      <w:pPr>
        <w:pStyle w:val="ListParagraph"/>
        <w:numPr>
          <w:ilvl w:val="0"/>
          <w:numId w:val="54"/>
        </w:numPr>
        <w:tabs>
          <w:tab w:val="left" w:pos="810"/>
        </w:tabs>
        <w:spacing w:before="120" w:after="120" w:line="276" w:lineRule="auto"/>
        <w:ind w:left="1560" w:hanging="426"/>
        <w:contextualSpacing w:val="0"/>
        <w:jc w:val="both"/>
      </w:pPr>
      <w:r w:rsidRPr="00000713">
        <w:t>The Draft Final and Final Reports shall address: (</w:t>
      </w:r>
      <w:proofErr w:type="spellStart"/>
      <w:r w:rsidRPr="00000713">
        <w:t>i</w:t>
      </w:r>
      <w:proofErr w:type="spellEnd"/>
      <w:r w:rsidRPr="00000713">
        <w:t>) the scope of works (specified and achieved); ii) description of the works undertaken including: a) survey overview; b) horizontal and vertical positioning systems; c) equipment configurations; d) description of survey instrumentation, and (iv) an explanation of the reference system used and table of contents for all data and material being delivered; (v) survey results (vi) personnel; (vii) equipment calibration certificates; and, (viii) photos of points of interest.</w:t>
      </w:r>
    </w:p>
    <w:p w14:paraId="4D066F1D" w14:textId="77777777" w:rsidR="008E24E8" w:rsidRPr="00000713" w:rsidRDefault="008E24E8" w:rsidP="008E24E8">
      <w:pPr>
        <w:pStyle w:val="ListParagraph"/>
        <w:numPr>
          <w:ilvl w:val="0"/>
          <w:numId w:val="54"/>
        </w:numPr>
        <w:tabs>
          <w:tab w:val="left" w:pos="810"/>
        </w:tabs>
        <w:spacing w:before="120" w:after="120" w:line="276" w:lineRule="auto"/>
        <w:ind w:left="1560" w:hanging="426"/>
        <w:contextualSpacing w:val="0"/>
        <w:jc w:val="both"/>
      </w:pPr>
      <w:r w:rsidRPr="00000713">
        <w:t>CMDA may issue comments on all outputs and the Survey Firm shall duly incorporate these comments into the issue of their final deliverables. Copies of the above reports and documents shall be submitted to CMDA by the submission deadline. In addition to the printed versions, the Survey Firm shall submit three electronic copies on clearly labeled CD or DVD or other approved media, conforming to the following requirements:</w:t>
      </w:r>
    </w:p>
    <w:p w14:paraId="0AE188F9" w14:textId="77777777" w:rsidR="008E24E8" w:rsidRPr="00000713" w:rsidRDefault="008E24E8" w:rsidP="008E24E8">
      <w:pPr>
        <w:pStyle w:val="ListParagraph"/>
        <w:numPr>
          <w:ilvl w:val="0"/>
          <w:numId w:val="54"/>
        </w:numPr>
        <w:tabs>
          <w:tab w:val="left" w:pos="810"/>
        </w:tabs>
        <w:spacing w:before="120" w:after="120" w:line="276" w:lineRule="auto"/>
        <w:ind w:left="1560" w:hanging="426"/>
        <w:contextualSpacing w:val="0"/>
        <w:jc w:val="both"/>
      </w:pPr>
      <w:r w:rsidRPr="00000713">
        <w:t xml:space="preserve">The report contents shall be clearly indexed and stored in </w:t>
      </w:r>
      <w:r>
        <w:t>an editable</w:t>
      </w:r>
      <w:r w:rsidRPr="00000713">
        <w:t xml:space="preserve"> format. </w:t>
      </w:r>
      <w:r>
        <w:t xml:space="preserve">The </w:t>
      </w:r>
      <w:r w:rsidRPr="0065631A">
        <w:t>data should be submitted in a compatible format with the map formats available at CMDA, it should come with a self-explanatory data directory as well as in metadata format for future reference, which would</w:t>
      </w:r>
      <w:r>
        <w:t xml:space="preserve"> </w:t>
      </w:r>
      <w:r w:rsidRPr="0065631A">
        <w:t>facilitate verification by CMDA.</w:t>
      </w:r>
    </w:p>
    <w:p w14:paraId="09507F58" w14:textId="77777777" w:rsidR="008E24E8" w:rsidRPr="00000713" w:rsidRDefault="008E24E8" w:rsidP="008E24E8">
      <w:pPr>
        <w:pStyle w:val="ListParagraph"/>
        <w:numPr>
          <w:ilvl w:val="0"/>
          <w:numId w:val="54"/>
        </w:numPr>
        <w:tabs>
          <w:tab w:val="left" w:pos="810"/>
        </w:tabs>
        <w:spacing w:before="120" w:after="120" w:line="276" w:lineRule="auto"/>
        <w:ind w:left="1560" w:hanging="426"/>
        <w:contextualSpacing w:val="0"/>
        <w:jc w:val="both"/>
      </w:pPr>
      <w:r w:rsidRPr="00000713">
        <w:t xml:space="preserve">The </w:t>
      </w:r>
      <w:r>
        <w:t xml:space="preserve">final dataset should be submitted to CMDA in </w:t>
      </w:r>
      <w:r w:rsidRPr="00000713">
        <w:t xml:space="preserve">CD or DVD </w:t>
      </w:r>
      <w:r>
        <w:t>and</w:t>
      </w:r>
      <w:r w:rsidRPr="00000713">
        <w:t xml:space="preserve"> contain all data in the formats required </w:t>
      </w:r>
      <w:r>
        <w:t xml:space="preserve">as </w:t>
      </w:r>
      <w:r w:rsidRPr="00000713">
        <w:t>specified for all survey data</w:t>
      </w:r>
      <w:r>
        <w:t xml:space="preserve"> with a self-explanatory data dictionary and/or metadata,</w:t>
      </w:r>
      <w:r w:rsidRPr="00000713">
        <w:t xml:space="preserve"> including but not limited to: surveyed cross section and BM stations. These are to be held in separate directories which are suitably titled according to the agreed reference system.</w:t>
      </w:r>
    </w:p>
    <w:p w14:paraId="7031FFFF" w14:textId="77777777" w:rsidR="008E24E8" w:rsidRPr="00000713" w:rsidRDefault="008E24E8" w:rsidP="008E24E8">
      <w:pPr>
        <w:pStyle w:val="ListParagraph"/>
        <w:numPr>
          <w:ilvl w:val="0"/>
          <w:numId w:val="54"/>
        </w:numPr>
        <w:tabs>
          <w:tab w:val="left" w:pos="810"/>
        </w:tabs>
        <w:spacing w:before="120" w:after="120" w:line="276" w:lineRule="auto"/>
        <w:ind w:left="1560" w:hanging="426"/>
        <w:contextualSpacing w:val="0"/>
        <w:jc w:val="both"/>
      </w:pPr>
      <w:r w:rsidRPr="00000713">
        <w:lastRenderedPageBreak/>
        <w:t>In general, only standard commercially available licensed software shall be used in the work and the Survey Firm shall list the software they propose to use</w:t>
      </w:r>
      <w:r>
        <w:t xml:space="preserve"> </w:t>
      </w:r>
      <w:r w:rsidRPr="00000713">
        <w:t>with the approval of CMDA.</w:t>
      </w:r>
    </w:p>
    <w:p w14:paraId="4936E035" w14:textId="77777777" w:rsidR="008E24E8" w:rsidRPr="00000713" w:rsidRDefault="008E24E8" w:rsidP="008E24E8">
      <w:pPr>
        <w:pStyle w:val="ListParagraph"/>
        <w:numPr>
          <w:ilvl w:val="0"/>
          <w:numId w:val="54"/>
        </w:numPr>
        <w:tabs>
          <w:tab w:val="left" w:pos="810"/>
        </w:tabs>
        <w:spacing w:before="120" w:after="120" w:line="276" w:lineRule="auto"/>
        <w:ind w:left="1560" w:hanging="426"/>
        <w:contextualSpacing w:val="0"/>
        <w:jc w:val="both"/>
      </w:pPr>
      <w:r w:rsidRPr="00000713">
        <w:t>All reports and other study documents shall be in the English language. Printing and binding shall be of high quality, suitable for presentation to government and international funding agencies.</w:t>
      </w:r>
      <w:r>
        <w:t xml:space="preserve"> </w:t>
      </w:r>
      <w:r w:rsidRPr="00000713">
        <w:t xml:space="preserve">All reports shall be in A4 paper format (with </w:t>
      </w:r>
      <w:r>
        <w:t>fold-out</w:t>
      </w:r>
      <w:r w:rsidRPr="00000713">
        <w:t xml:space="preserve"> A3 sheets where required),</w:t>
      </w:r>
      <w:r>
        <w:t xml:space="preserve"> </w:t>
      </w:r>
      <w:r w:rsidRPr="00000713">
        <w:t>except for the drawings which should be A</w:t>
      </w:r>
      <w:r>
        <w:t>2</w:t>
      </w:r>
      <w:r w:rsidRPr="00000713">
        <w:t>. Metric units according to the International System of Units are to be used throughout.</w:t>
      </w:r>
      <w:r>
        <w:t xml:space="preserve"> </w:t>
      </w:r>
      <w:r w:rsidRPr="00D51D1D">
        <w:t xml:space="preserve">All the maps have to be submitted in </w:t>
      </w:r>
      <w:r>
        <w:t xml:space="preserve">a </w:t>
      </w:r>
      <w:r w:rsidRPr="00D51D1D">
        <w:t>digital format that is clear and of high resolution in the suggested projection system, so as to enable CMDA to use the data as input for other studies.</w:t>
      </w:r>
    </w:p>
    <w:p w14:paraId="594433C9" w14:textId="77777777" w:rsidR="008E24E8" w:rsidRPr="00000713" w:rsidRDefault="008E24E8" w:rsidP="008E24E8">
      <w:pPr>
        <w:pStyle w:val="ListParagraph"/>
        <w:numPr>
          <w:ilvl w:val="0"/>
          <w:numId w:val="54"/>
        </w:numPr>
        <w:tabs>
          <w:tab w:val="left" w:pos="810"/>
        </w:tabs>
        <w:spacing w:before="120" w:after="120" w:line="276" w:lineRule="auto"/>
        <w:ind w:left="1560" w:hanging="426"/>
        <w:contextualSpacing w:val="0"/>
        <w:jc w:val="both"/>
      </w:pPr>
      <w:r w:rsidRPr="00000713">
        <w:rPr>
          <w:b/>
        </w:rPr>
        <w:t>Meetings</w:t>
      </w:r>
      <w:r w:rsidRPr="00000713">
        <w:t>. The Survey Firm’s participation in certain non-productive activities may be required. These activities may include, but not be limited to, meetings to be held with CMDA</w:t>
      </w:r>
    </w:p>
    <w:p w14:paraId="28837A64" w14:textId="77777777" w:rsidR="008E24E8" w:rsidRPr="005D2589" w:rsidRDefault="008E24E8" w:rsidP="008E24E8">
      <w:pPr>
        <w:pStyle w:val="ListParagraph"/>
        <w:tabs>
          <w:tab w:val="left" w:pos="810"/>
        </w:tabs>
        <w:spacing w:before="120" w:after="120" w:line="360" w:lineRule="auto"/>
      </w:pPr>
      <w:r>
        <w:t>Resources to be provided by the client</w:t>
      </w:r>
    </w:p>
    <w:p w14:paraId="56FB1609" w14:textId="77777777" w:rsidR="008E24E8" w:rsidRDefault="008E24E8" w:rsidP="008E24E8">
      <w:pPr>
        <w:pStyle w:val="ListParagraph"/>
        <w:numPr>
          <w:ilvl w:val="0"/>
          <w:numId w:val="55"/>
        </w:numPr>
        <w:tabs>
          <w:tab w:val="left" w:pos="810"/>
        </w:tabs>
        <w:spacing w:before="120" w:after="120" w:line="360" w:lineRule="auto"/>
        <w:contextualSpacing w:val="0"/>
        <w:jc w:val="both"/>
        <w:rPr>
          <w:b/>
        </w:rPr>
      </w:pPr>
      <w:r w:rsidRPr="00D51D1D">
        <w:rPr>
          <w:b/>
        </w:rPr>
        <w:t>Resources to be provided by the Government</w:t>
      </w:r>
    </w:p>
    <w:p w14:paraId="79892A96" w14:textId="77777777" w:rsidR="008E24E8" w:rsidRPr="00D51D1D" w:rsidRDefault="008E24E8" w:rsidP="008E24E8">
      <w:pPr>
        <w:pStyle w:val="ListParagraph"/>
        <w:numPr>
          <w:ilvl w:val="0"/>
          <w:numId w:val="59"/>
        </w:numPr>
        <w:tabs>
          <w:tab w:val="left" w:pos="360"/>
        </w:tabs>
        <w:spacing w:before="120" w:after="120" w:line="360" w:lineRule="auto"/>
        <w:ind w:left="1418"/>
        <w:contextualSpacing w:val="0"/>
        <w:jc w:val="both"/>
        <w:rPr>
          <w:b/>
        </w:rPr>
      </w:pPr>
      <w:r w:rsidRPr="00D51D1D">
        <w:t>CMDA shall provide AOI in .</w:t>
      </w:r>
      <w:proofErr w:type="spellStart"/>
      <w:r w:rsidRPr="00D51D1D">
        <w:t>kml</w:t>
      </w:r>
      <w:proofErr w:type="spellEnd"/>
      <w:r w:rsidRPr="00D51D1D">
        <w:t xml:space="preserve"> format along with the grid.</w:t>
      </w:r>
    </w:p>
    <w:p w14:paraId="1E33BC19" w14:textId="77777777" w:rsidR="008E24E8" w:rsidRPr="00D51D1D" w:rsidRDefault="008E24E8" w:rsidP="008E24E8">
      <w:pPr>
        <w:pStyle w:val="ListParagraph"/>
        <w:numPr>
          <w:ilvl w:val="0"/>
          <w:numId w:val="58"/>
        </w:numPr>
        <w:tabs>
          <w:tab w:val="left" w:pos="360"/>
        </w:tabs>
        <w:spacing w:before="120" w:after="120" w:line="360" w:lineRule="auto"/>
        <w:ind w:left="1418"/>
        <w:contextualSpacing w:val="0"/>
        <w:jc w:val="both"/>
      </w:pPr>
      <w:r w:rsidRPr="00D51D1D">
        <w:t xml:space="preserve">A blanket letter will be provided to access government </w:t>
      </w:r>
      <w:r>
        <w:t>offices/buildings</w:t>
      </w:r>
      <w:r w:rsidRPr="00D51D1D">
        <w:t xml:space="preserve"> to </w:t>
      </w:r>
      <w:r>
        <w:t>set up primary/secondary</w:t>
      </w:r>
      <w:r w:rsidRPr="00D51D1D">
        <w:t>/ tertiary control points for making necessary observations.</w:t>
      </w:r>
    </w:p>
    <w:p w14:paraId="0B34E359" w14:textId="1B74E8DA" w:rsidR="008E24E8" w:rsidRDefault="008E24E8" w:rsidP="008E24E8">
      <w:pPr>
        <w:pStyle w:val="ListParagraph"/>
        <w:numPr>
          <w:ilvl w:val="0"/>
          <w:numId w:val="58"/>
        </w:numPr>
        <w:tabs>
          <w:tab w:val="left" w:pos="360"/>
        </w:tabs>
        <w:spacing w:before="120" w:after="120" w:line="360" w:lineRule="auto"/>
        <w:ind w:left="1418"/>
        <w:contextualSpacing w:val="0"/>
        <w:jc w:val="both"/>
      </w:pPr>
      <w:r w:rsidRPr="00D51D1D">
        <w:t>Requisite letters shall be provided to collect data from other agencies and to validate the same.</w:t>
      </w:r>
    </w:p>
    <w:p w14:paraId="07028F46" w14:textId="77777777" w:rsidR="008E24E8" w:rsidRPr="001C53A4" w:rsidRDefault="008E24E8" w:rsidP="008E24E8">
      <w:pPr>
        <w:pStyle w:val="ListParagraph"/>
        <w:numPr>
          <w:ilvl w:val="0"/>
          <w:numId w:val="55"/>
        </w:numPr>
        <w:tabs>
          <w:tab w:val="left" w:pos="810"/>
        </w:tabs>
        <w:spacing w:before="120" w:after="120" w:line="360" w:lineRule="auto"/>
        <w:contextualSpacing w:val="0"/>
        <w:jc w:val="both"/>
      </w:pPr>
      <w:r w:rsidRPr="00B146F9">
        <w:rPr>
          <w:b/>
        </w:rPr>
        <w:t>Payment Schedule</w:t>
      </w:r>
    </w:p>
    <w:tbl>
      <w:tblPr>
        <w:tblStyle w:val="TableGrid"/>
        <w:tblW w:w="8476" w:type="dxa"/>
        <w:tblInd w:w="1271" w:type="dxa"/>
        <w:tblLook w:val="04A0" w:firstRow="1" w:lastRow="0" w:firstColumn="1" w:lastColumn="0" w:noHBand="0" w:noVBand="1"/>
      </w:tblPr>
      <w:tblGrid>
        <w:gridCol w:w="763"/>
        <w:gridCol w:w="2558"/>
        <w:gridCol w:w="2604"/>
        <w:gridCol w:w="2551"/>
      </w:tblGrid>
      <w:tr w:rsidR="008E24E8" w14:paraId="62128974" w14:textId="77777777" w:rsidTr="00472CDA">
        <w:trPr>
          <w:trHeight w:val="629"/>
        </w:trPr>
        <w:tc>
          <w:tcPr>
            <w:tcW w:w="763" w:type="dxa"/>
            <w:vAlign w:val="center"/>
          </w:tcPr>
          <w:p w14:paraId="083F1DEA" w14:textId="77777777" w:rsidR="008E24E8" w:rsidRPr="00045741" w:rsidRDefault="008E24E8" w:rsidP="00472CDA">
            <w:pPr>
              <w:tabs>
                <w:tab w:val="left" w:pos="810"/>
              </w:tabs>
              <w:jc w:val="center"/>
              <w:rPr>
                <w:b/>
                <w:bCs/>
                <w:lang w:val="en-IN"/>
              </w:rPr>
            </w:pPr>
            <w:proofErr w:type="spellStart"/>
            <w:r w:rsidRPr="00045741">
              <w:rPr>
                <w:b/>
                <w:bCs/>
                <w:lang w:val="en-IN"/>
              </w:rPr>
              <w:t>S.No</w:t>
            </w:r>
            <w:proofErr w:type="spellEnd"/>
            <w:r w:rsidRPr="00045741">
              <w:rPr>
                <w:b/>
                <w:bCs/>
                <w:lang w:val="en-IN"/>
              </w:rPr>
              <w:t>.</w:t>
            </w:r>
          </w:p>
        </w:tc>
        <w:tc>
          <w:tcPr>
            <w:tcW w:w="2558" w:type="dxa"/>
            <w:vAlign w:val="center"/>
          </w:tcPr>
          <w:p w14:paraId="786B574C" w14:textId="77777777" w:rsidR="008E24E8" w:rsidRPr="00045741" w:rsidRDefault="008E24E8" w:rsidP="00472CDA">
            <w:pPr>
              <w:tabs>
                <w:tab w:val="left" w:pos="810"/>
              </w:tabs>
              <w:jc w:val="center"/>
              <w:rPr>
                <w:b/>
                <w:bCs/>
                <w:lang w:val="en-IN"/>
              </w:rPr>
            </w:pPr>
            <w:r w:rsidRPr="00045741">
              <w:rPr>
                <w:b/>
                <w:bCs/>
                <w:lang w:val="en-IN"/>
              </w:rPr>
              <w:t>Deliverable</w:t>
            </w:r>
          </w:p>
        </w:tc>
        <w:tc>
          <w:tcPr>
            <w:tcW w:w="2604" w:type="dxa"/>
            <w:vAlign w:val="center"/>
          </w:tcPr>
          <w:p w14:paraId="4900EEC7" w14:textId="77777777" w:rsidR="008E24E8" w:rsidRPr="00045741" w:rsidRDefault="008E24E8" w:rsidP="00472CDA">
            <w:pPr>
              <w:tabs>
                <w:tab w:val="left" w:pos="810"/>
              </w:tabs>
              <w:jc w:val="center"/>
              <w:rPr>
                <w:b/>
                <w:bCs/>
                <w:lang w:val="en-IN"/>
              </w:rPr>
            </w:pPr>
            <w:r w:rsidRPr="00045741">
              <w:rPr>
                <w:b/>
                <w:bCs/>
                <w:lang w:val="en-IN"/>
              </w:rPr>
              <w:t>Time (weeks)</w:t>
            </w:r>
          </w:p>
        </w:tc>
        <w:tc>
          <w:tcPr>
            <w:tcW w:w="2551" w:type="dxa"/>
            <w:vAlign w:val="center"/>
          </w:tcPr>
          <w:p w14:paraId="43D51EFC" w14:textId="77777777" w:rsidR="008E24E8" w:rsidRPr="00045741" w:rsidRDefault="008E24E8" w:rsidP="00472CDA">
            <w:pPr>
              <w:tabs>
                <w:tab w:val="left" w:pos="810"/>
              </w:tabs>
              <w:jc w:val="center"/>
              <w:rPr>
                <w:b/>
                <w:bCs/>
                <w:lang w:val="en-IN"/>
              </w:rPr>
            </w:pPr>
            <w:r w:rsidRPr="00045741">
              <w:rPr>
                <w:b/>
                <w:bCs/>
                <w:lang w:val="en-IN"/>
              </w:rPr>
              <w:t>Payment schedule</w:t>
            </w:r>
            <w:r>
              <w:rPr>
                <w:b/>
                <w:bCs/>
                <w:lang w:val="en-IN"/>
              </w:rPr>
              <w:t xml:space="preserve"> on Contract value</w:t>
            </w:r>
            <w:r w:rsidRPr="00045741">
              <w:rPr>
                <w:b/>
                <w:bCs/>
                <w:lang w:val="en-IN"/>
              </w:rPr>
              <w:t xml:space="preserve"> (%)</w:t>
            </w:r>
          </w:p>
        </w:tc>
      </w:tr>
      <w:tr w:rsidR="008E24E8" w14:paraId="762E4ADB" w14:textId="77777777" w:rsidTr="00472CDA">
        <w:trPr>
          <w:trHeight w:val="141"/>
        </w:trPr>
        <w:tc>
          <w:tcPr>
            <w:tcW w:w="763" w:type="dxa"/>
          </w:tcPr>
          <w:p w14:paraId="7C301428" w14:textId="77777777" w:rsidR="008E24E8" w:rsidRPr="00045741" w:rsidRDefault="008E24E8" w:rsidP="00472CDA">
            <w:pPr>
              <w:tabs>
                <w:tab w:val="left" w:pos="810"/>
              </w:tabs>
              <w:spacing w:before="120" w:line="360" w:lineRule="auto"/>
              <w:jc w:val="center"/>
            </w:pPr>
            <w:r>
              <w:t>1.</w:t>
            </w:r>
          </w:p>
        </w:tc>
        <w:tc>
          <w:tcPr>
            <w:tcW w:w="2558" w:type="dxa"/>
          </w:tcPr>
          <w:p w14:paraId="5B824DBF" w14:textId="77777777" w:rsidR="008E24E8" w:rsidRPr="00045741" w:rsidRDefault="008E24E8" w:rsidP="00472CDA">
            <w:pPr>
              <w:tabs>
                <w:tab w:val="left" w:pos="810"/>
              </w:tabs>
              <w:spacing w:before="120" w:line="360" w:lineRule="auto"/>
              <w:jc w:val="center"/>
            </w:pPr>
            <w:r w:rsidRPr="00000713">
              <w:t>Inception Report</w:t>
            </w:r>
          </w:p>
        </w:tc>
        <w:tc>
          <w:tcPr>
            <w:tcW w:w="2604" w:type="dxa"/>
          </w:tcPr>
          <w:p w14:paraId="30ED851C" w14:textId="77777777" w:rsidR="008E24E8" w:rsidRPr="00045741" w:rsidRDefault="008E24E8" w:rsidP="00472CDA">
            <w:pPr>
              <w:tabs>
                <w:tab w:val="left" w:pos="810"/>
              </w:tabs>
              <w:spacing w:before="120" w:line="360" w:lineRule="auto"/>
              <w:jc w:val="center"/>
            </w:pPr>
            <w:r>
              <w:t>3 weeks</w:t>
            </w:r>
          </w:p>
        </w:tc>
        <w:tc>
          <w:tcPr>
            <w:tcW w:w="2551" w:type="dxa"/>
          </w:tcPr>
          <w:p w14:paraId="23184C27" w14:textId="77777777" w:rsidR="008E24E8" w:rsidRPr="00045741" w:rsidRDefault="008E24E8" w:rsidP="00472CDA">
            <w:pPr>
              <w:tabs>
                <w:tab w:val="left" w:pos="810"/>
              </w:tabs>
              <w:spacing w:before="120" w:line="360" w:lineRule="auto"/>
              <w:jc w:val="center"/>
            </w:pPr>
            <w:r>
              <w:t>10%</w:t>
            </w:r>
          </w:p>
        </w:tc>
      </w:tr>
      <w:tr w:rsidR="008E24E8" w14:paraId="6E1E6A86" w14:textId="77777777" w:rsidTr="00472CDA">
        <w:trPr>
          <w:trHeight w:val="670"/>
        </w:trPr>
        <w:tc>
          <w:tcPr>
            <w:tcW w:w="763" w:type="dxa"/>
          </w:tcPr>
          <w:p w14:paraId="68FAB9D4" w14:textId="77777777" w:rsidR="008E24E8" w:rsidRPr="00045741" w:rsidRDefault="008E24E8" w:rsidP="00472CDA">
            <w:pPr>
              <w:tabs>
                <w:tab w:val="left" w:pos="810"/>
              </w:tabs>
              <w:spacing w:before="120" w:line="360" w:lineRule="auto"/>
              <w:jc w:val="center"/>
            </w:pPr>
            <w:r>
              <w:t>2.</w:t>
            </w:r>
          </w:p>
        </w:tc>
        <w:tc>
          <w:tcPr>
            <w:tcW w:w="2558" w:type="dxa"/>
          </w:tcPr>
          <w:p w14:paraId="75B7E709" w14:textId="77777777" w:rsidR="008E24E8" w:rsidRPr="00045741" w:rsidRDefault="008E24E8" w:rsidP="00472CDA">
            <w:pPr>
              <w:tabs>
                <w:tab w:val="left" w:pos="810"/>
              </w:tabs>
              <w:spacing w:before="120" w:line="360" w:lineRule="auto"/>
              <w:jc w:val="center"/>
            </w:pPr>
            <w:r w:rsidRPr="00000713">
              <w:t>Draft Final Report</w:t>
            </w:r>
          </w:p>
        </w:tc>
        <w:tc>
          <w:tcPr>
            <w:tcW w:w="2604" w:type="dxa"/>
          </w:tcPr>
          <w:p w14:paraId="2B272920" w14:textId="77777777" w:rsidR="008E24E8" w:rsidRPr="00045741" w:rsidRDefault="008E24E8" w:rsidP="00472CDA">
            <w:pPr>
              <w:tabs>
                <w:tab w:val="left" w:pos="810"/>
              </w:tabs>
              <w:spacing w:before="120" w:line="360" w:lineRule="auto"/>
              <w:jc w:val="center"/>
            </w:pPr>
            <w:r>
              <w:t>17 weeks</w:t>
            </w:r>
          </w:p>
        </w:tc>
        <w:tc>
          <w:tcPr>
            <w:tcW w:w="2551" w:type="dxa"/>
          </w:tcPr>
          <w:p w14:paraId="186176FC" w14:textId="77777777" w:rsidR="008E24E8" w:rsidRPr="00045741" w:rsidRDefault="008E24E8" w:rsidP="00472CDA">
            <w:pPr>
              <w:tabs>
                <w:tab w:val="left" w:pos="810"/>
              </w:tabs>
              <w:spacing w:before="120" w:line="360" w:lineRule="auto"/>
              <w:jc w:val="center"/>
            </w:pPr>
            <w:r>
              <w:t>70%</w:t>
            </w:r>
          </w:p>
        </w:tc>
      </w:tr>
      <w:tr w:rsidR="008E24E8" w14:paraId="13E665EA" w14:textId="77777777" w:rsidTr="00472CDA">
        <w:trPr>
          <w:trHeight w:val="571"/>
        </w:trPr>
        <w:tc>
          <w:tcPr>
            <w:tcW w:w="763" w:type="dxa"/>
          </w:tcPr>
          <w:p w14:paraId="1FE993BD" w14:textId="77777777" w:rsidR="008E24E8" w:rsidRPr="00045741" w:rsidRDefault="008E24E8" w:rsidP="00472CDA">
            <w:pPr>
              <w:tabs>
                <w:tab w:val="left" w:pos="810"/>
              </w:tabs>
              <w:spacing w:before="120" w:line="360" w:lineRule="auto"/>
              <w:jc w:val="center"/>
            </w:pPr>
            <w:r>
              <w:t>3.</w:t>
            </w:r>
          </w:p>
        </w:tc>
        <w:tc>
          <w:tcPr>
            <w:tcW w:w="2558" w:type="dxa"/>
          </w:tcPr>
          <w:p w14:paraId="5ED57347" w14:textId="77777777" w:rsidR="008E24E8" w:rsidRPr="00045741" w:rsidRDefault="008E24E8" w:rsidP="00472CDA">
            <w:pPr>
              <w:tabs>
                <w:tab w:val="left" w:pos="810"/>
              </w:tabs>
              <w:spacing w:before="120" w:line="360" w:lineRule="auto"/>
              <w:jc w:val="center"/>
            </w:pPr>
            <w:r w:rsidRPr="00000713">
              <w:t>Final Report</w:t>
            </w:r>
          </w:p>
        </w:tc>
        <w:tc>
          <w:tcPr>
            <w:tcW w:w="2604" w:type="dxa"/>
          </w:tcPr>
          <w:p w14:paraId="3DB45EC8" w14:textId="77777777" w:rsidR="008E24E8" w:rsidRPr="00045741" w:rsidRDefault="008E24E8" w:rsidP="00472CDA">
            <w:pPr>
              <w:tabs>
                <w:tab w:val="left" w:pos="810"/>
              </w:tabs>
              <w:spacing w:before="120" w:line="360" w:lineRule="auto"/>
              <w:jc w:val="center"/>
            </w:pPr>
            <w:r>
              <w:t>4 weeks</w:t>
            </w:r>
          </w:p>
        </w:tc>
        <w:tc>
          <w:tcPr>
            <w:tcW w:w="2551" w:type="dxa"/>
          </w:tcPr>
          <w:p w14:paraId="4BA4FF63" w14:textId="77777777" w:rsidR="008E24E8" w:rsidRPr="00045741" w:rsidRDefault="008E24E8" w:rsidP="00472CDA">
            <w:pPr>
              <w:tabs>
                <w:tab w:val="left" w:pos="810"/>
              </w:tabs>
              <w:spacing w:before="120" w:line="360" w:lineRule="auto"/>
              <w:jc w:val="center"/>
            </w:pPr>
            <w:r>
              <w:t>20%</w:t>
            </w:r>
          </w:p>
        </w:tc>
      </w:tr>
    </w:tbl>
    <w:p w14:paraId="2DECB78B" w14:textId="77777777" w:rsidR="008E24E8" w:rsidRPr="008E24E8" w:rsidRDefault="008E24E8" w:rsidP="008E24E8">
      <w:pPr>
        <w:pStyle w:val="ListParagraph"/>
        <w:tabs>
          <w:tab w:val="left" w:pos="810"/>
        </w:tabs>
        <w:spacing w:before="120" w:after="120" w:line="360" w:lineRule="auto"/>
        <w:contextualSpacing w:val="0"/>
        <w:jc w:val="both"/>
      </w:pPr>
    </w:p>
    <w:p w14:paraId="504623BE" w14:textId="77777777" w:rsidR="008E24E8" w:rsidRPr="008E24E8" w:rsidRDefault="008E24E8" w:rsidP="008E24E8">
      <w:pPr>
        <w:pStyle w:val="ListParagraph"/>
        <w:tabs>
          <w:tab w:val="left" w:pos="810"/>
        </w:tabs>
        <w:spacing w:before="120" w:after="120" w:line="360" w:lineRule="auto"/>
        <w:contextualSpacing w:val="0"/>
        <w:jc w:val="both"/>
      </w:pPr>
    </w:p>
    <w:p w14:paraId="082B2A9D" w14:textId="77777777" w:rsidR="008E24E8" w:rsidRPr="008E24E8" w:rsidRDefault="008E24E8" w:rsidP="008E24E8">
      <w:pPr>
        <w:pStyle w:val="ListParagraph"/>
        <w:tabs>
          <w:tab w:val="left" w:pos="810"/>
        </w:tabs>
        <w:spacing w:before="120" w:after="120" w:line="360" w:lineRule="auto"/>
        <w:contextualSpacing w:val="0"/>
        <w:jc w:val="both"/>
      </w:pPr>
    </w:p>
    <w:p w14:paraId="08E07989" w14:textId="2DD60FDC" w:rsidR="008E24E8" w:rsidRPr="001C53A4" w:rsidRDefault="008E24E8" w:rsidP="008E24E8">
      <w:pPr>
        <w:pStyle w:val="ListParagraph"/>
        <w:numPr>
          <w:ilvl w:val="0"/>
          <w:numId w:val="55"/>
        </w:numPr>
        <w:tabs>
          <w:tab w:val="left" w:pos="810"/>
        </w:tabs>
        <w:spacing w:before="120" w:after="120" w:line="360" w:lineRule="auto"/>
        <w:contextualSpacing w:val="0"/>
        <w:jc w:val="both"/>
      </w:pPr>
      <w:r w:rsidRPr="00B146F9">
        <w:rPr>
          <w:b/>
        </w:rPr>
        <w:lastRenderedPageBreak/>
        <w:t>Review Committee</w:t>
      </w:r>
    </w:p>
    <w:tbl>
      <w:tblPr>
        <w:tblStyle w:val="TableGrid"/>
        <w:tblW w:w="8505" w:type="dxa"/>
        <w:tblInd w:w="1242" w:type="dxa"/>
        <w:tblLook w:val="04A0" w:firstRow="1" w:lastRow="0" w:firstColumn="1" w:lastColumn="0" w:noHBand="0" w:noVBand="1"/>
      </w:tblPr>
      <w:tblGrid>
        <w:gridCol w:w="763"/>
        <w:gridCol w:w="7742"/>
      </w:tblGrid>
      <w:tr w:rsidR="008E24E8" w14:paraId="35A551F9" w14:textId="77777777" w:rsidTr="00472CDA">
        <w:trPr>
          <w:trHeight w:val="369"/>
        </w:trPr>
        <w:tc>
          <w:tcPr>
            <w:tcW w:w="763" w:type="dxa"/>
          </w:tcPr>
          <w:p w14:paraId="26A320BD" w14:textId="77777777" w:rsidR="008E24E8" w:rsidRPr="00045741" w:rsidRDefault="008E24E8" w:rsidP="00472CDA">
            <w:pPr>
              <w:tabs>
                <w:tab w:val="left" w:pos="810"/>
              </w:tabs>
              <w:rPr>
                <w:b/>
                <w:bCs/>
                <w:lang w:val="en-IN"/>
              </w:rPr>
            </w:pPr>
            <w:proofErr w:type="spellStart"/>
            <w:r w:rsidRPr="00045741">
              <w:rPr>
                <w:b/>
                <w:bCs/>
                <w:lang w:val="en-IN"/>
              </w:rPr>
              <w:t>S.No</w:t>
            </w:r>
            <w:proofErr w:type="spellEnd"/>
            <w:r w:rsidRPr="00045741">
              <w:rPr>
                <w:b/>
                <w:bCs/>
                <w:lang w:val="en-IN"/>
              </w:rPr>
              <w:t>.</w:t>
            </w:r>
          </w:p>
        </w:tc>
        <w:tc>
          <w:tcPr>
            <w:tcW w:w="7742" w:type="dxa"/>
          </w:tcPr>
          <w:p w14:paraId="5B2BAD54" w14:textId="77777777" w:rsidR="008E24E8" w:rsidRPr="00045741" w:rsidRDefault="008E24E8" w:rsidP="00472CDA">
            <w:pPr>
              <w:tabs>
                <w:tab w:val="left" w:pos="810"/>
              </w:tabs>
              <w:jc w:val="center"/>
              <w:rPr>
                <w:b/>
                <w:bCs/>
                <w:lang w:val="en-IN"/>
              </w:rPr>
            </w:pPr>
            <w:r>
              <w:rPr>
                <w:b/>
                <w:bCs/>
                <w:lang w:val="en-IN"/>
              </w:rPr>
              <w:t>Name and Designation</w:t>
            </w:r>
          </w:p>
        </w:tc>
      </w:tr>
      <w:tr w:rsidR="008E24E8" w14:paraId="38FFC9B2" w14:textId="77777777" w:rsidTr="00472CDA">
        <w:trPr>
          <w:trHeight w:val="416"/>
        </w:trPr>
        <w:tc>
          <w:tcPr>
            <w:tcW w:w="763" w:type="dxa"/>
          </w:tcPr>
          <w:p w14:paraId="22468ADC" w14:textId="77777777" w:rsidR="008E24E8" w:rsidRPr="00045741" w:rsidRDefault="008E24E8" w:rsidP="00472CDA">
            <w:pPr>
              <w:tabs>
                <w:tab w:val="left" w:pos="810"/>
              </w:tabs>
              <w:spacing w:line="360" w:lineRule="auto"/>
              <w:jc w:val="center"/>
            </w:pPr>
            <w:r>
              <w:t>1.</w:t>
            </w:r>
          </w:p>
        </w:tc>
        <w:tc>
          <w:tcPr>
            <w:tcW w:w="7742" w:type="dxa"/>
          </w:tcPr>
          <w:p w14:paraId="0749E5C1" w14:textId="77777777" w:rsidR="008E24E8" w:rsidRPr="00045741" w:rsidRDefault="008E24E8" w:rsidP="00472CDA">
            <w:pPr>
              <w:tabs>
                <w:tab w:val="left" w:pos="810"/>
              </w:tabs>
              <w:spacing w:line="360" w:lineRule="auto"/>
            </w:pPr>
            <w:r>
              <w:t>Representative from Survey and Land Records (Not less than a rank of an EE)</w:t>
            </w:r>
          </w:p>
        </w:tc>
      </w:tr>
      <w:tr w:rsidR="008E24E8" w14:paraId="1F2A73E6" w14:textId="77777777" w:rsidTr="00472CDA">
        <w:trPr>
          <w:trHeight w:val="684"/>
        </w:trPr>
        <w:tc>
          <w:tcPr>
            <w:tcW w:w="763" w:type="dxa"/>
          </w:tcPr>
          <w:p w14:paraId="47E98E6D" w14:textId="77777777" w:rsidR="008E24E8" w:rsidRPr="00045741" w:rsidRDefault="008E24E8" w:rsidP="00472CDA">
            <w:pPr>
              <w:tabs>
                <w:tab w:val="left" w:pos="810"/>
              </w:tabs>
              <w:spacing w:line="360" w:lineRule="auto"/>
              <w:jc w:val="center"/>
            </w:pPr>
            <w:r>
              <w:t>2.</w:t>
            </w:r>
          </w:p>
        </w:tc>
        <w:tc>
          <w:tcPr>
            <w:tcW w:w="7742" w:type="dxa"/>
          </w:tcPr>
          <w:p w14:paraId="6609C07D" w14:textId="77777777" w:rsidR="008E24E8" w:rsidRPr="00045741" w:rsidRDefault="008E24E8" w:rsidP="00472CDA">
            <w:pPr>
              <w:tabs>
                <w:tab w:val="left" w:pos="810"/>
              </w:tabs>
              <w:spacing w:line="360" w:lineRule="auto"/>
            </w:pPr>
            <w:r>
              <w:t>Representative from the Institute of Remote Sensing (Not less than an Associate Professor)</w:t>
            </w:r>
          </w:p>
        </w:tc>
      </w:tr>
      <w:tr w:rsidR="008E24E8" w14:paraId="0D4708C9" w14:textId="77777777" w:rsidTr="00472CDA">
        <w:trPr>
          <w:trHeight w:val="684"/>
        </w:trPr>
        <w:tc>
          <w:tcPr>
            <w:tcW w:w="763" w:type="dxa"/>
          </w:tcPr>
          <w:p w14:paraId="3AACF507" w14:textId="77777777" w:rsidR="008E24E8" w:rsidRPr="00045741" w:rsidRDefault="008E24E8" w:rsidP="00472CDA">
            <w:pPr>
              <w:tabs>
                <w:tab w:val="left" w:pos="810"/>
              </w:tabs>
              <w:spacing w:line="360" w:lineRule="auto"/>
              <w:jc w:val="center"/>
            </w:pPr>
            <w:r>
              <w:t>3.</w:t>
            </w:r>
          </w:p>
        </w:tc>
        <w:tc>
          <w:tcPr>
            <w:tcW w:w="7742" w:type="dxa"/>
          </w:tcPr>
          <w:p w14:paraId="1840E968" w14:textId="77777777" w:rsidR="008E24E8" w:rsidRPr="00045741" w:rsidRDefault="008E24E8" w:rsidP="00472CDA">
            <w:pPr>
              <w:tabs>
                <w:tab w:val="left" w:pos="810"/>
              </w:tabs>
              <w:spacing w:line="360" w:lineRule="auto"/>
            </w:pPr>
            <w:r>
              <w:t>Representative from Greater Chennai Corporation (Not less than a rank of an EE)</w:t>
            </w:r>
          </w:p>
        </w:tc>
      </w:tr>
      <w:tr w:rsidR="008E24E8" w14:paraId="0AA05ABF" w14:textId="77777777" w:rsidTr="00472CDA">
        <w:trPr>
          <w:trHeight w:val="416"/>
        </w:trPr>
        <w:tc>
          <w:tcPr>
            <w:tcW w:w="763" w:type="dxa"/>
          </w:tcPr>
          <w:p w14:paraId="7928BDDD" w14:textId="77777777" w:rsidR="008E24E8" w:rsidRPr="00045741" w:rsidRDefault="008E24E8" w:rsidP="00472CDA">
            <w:pPr>
              <w:tabs>
                <w:tab w:val="left" w:pos="810"/>
              </w:tabs>
              <w:spacing w:line="360" w:lineRule="auto"/>
              <w:jc w:val="center"/>
            </w:pPr>
            <w:r>
              <w:t>4.</w:t>
            </w:r>
          </w:p>
        </w:tc>
        <w:tc>
          <w:tcPr>
            <w:tcW w:w="7742" w:type="dxa"/>
          </w:tcPr>
          <w:p w14:paraId="2B08C5FE" w14:textId="77777777" w:rsidR="008E24E8" w:rsidRPr="00045741" w:rsidRDefault="008E24E8" w:rsidP="00472CDA">
            <w:pPr>
              <w:tabs>
                <w:tab w:val="left" w:pos="810"/>
              </w:tabs>
              <w:spacing w:line="360" w:lineRule="auto"/>
            </w:pPr>
            <w:r>
              <w:t>Representative from CMWSSB (Not less than a ran of an EE)</w:t>
            </w:r>
          </w:p>
        </w:tc>
      </w:tr>
    </w:tbl>
    <w:p w14:paraId="44C61113" w14:textId="77777777" w:rsidR="008E24E8" w:rsidRPr="00BC40A2" w:rsidRDefault="008E24E8" w:rsidP="008E24E8">
      <w:pPr>
        <w:tabs>
          <w:tab w:val="left" w:pos="810"/>
        </w:tabs>
        <w:spacing w:before="120" w:after="120" w:line="360" w:lineRule="auto"/>
      </w:pPr>
    </w:p>
    <w:p w14:paraId="57C2AFF3" w14:textId="77777777" w:rsidR="00917C3B" w:rsidRPr="00C62018" w:rsidRDefault="00917C3B" w:rsidP="009407C2">
      <w:pPr>
        <w:jc w:val="both"/>
        <w:rPr>
          <w:color w:val="FF0000"/>
        </w:rPr>
        <w:sectPr w:rsidR="00917C3B" w:rsidRPr="00C62018" w:rsidSect="00F34973">
          <w:headerReference w:type="even" r:id="rId52"/>
          <w:headerReference w:type="first" r:id="rId53"/>
          <w:footnotePr>
            <w:numRestart w:val="eachSect"/>
          </w:footnotePr>
          <w:pgSz w:w="12240" w:h="15840" w:code="1"/>
          <w:pgMar w:top="1440" w:right="1440" w:bottom="1440" w:left="1440" w:header="720" w:footer="720" w:gutter="0"/>
          <w:cols w:space="720"/>
          <w:noEndnote/>
          <w:titlePg/>
        </w:sectPr>
      </w:pPr>
      <w:r w:rsidRPr="00C62018">
        <w:rPr>
          <w:i/>
          <w:color w:val="FF0000"/>
        </w:rPr>
        <w:t xml:space="preserve"> </w:t>
      </w:r>
    </w:p>
    <w:p w14:paraId="62E4D6E4" w14:textId="77777777" w:rsidR="00EB36CE" w:rsidRDefault="00EB36CE" w:rsidP="009407C2">
      <w:pPr>
        <w:pStyle w:val="Part"/>
      </w:pPr>
      <w:bookmarkStart w:id="277" w:name="_Toc442612317"/>
      <w:bookmarkStart w:id="278" w:name="_Toc454783532"/>
      <w:bookmarkStart w:id="279" w:name="_Toc454783842"/>
      <w:bookmarkStart w:id="280" w:name="_Toc454784155"/>
      <w:r w:rsidRPr="00DB4ACA">
        <w:lastRenderedPageBreak/>
        <w:t xml:space="preserve">Part III – </w:t>
      </w:r>
      <w:r w:rsidR="003004C5" w:rsidRPr="00DB4ACA">
        <w:t>Conditions of Contract and Contract Forms</w:t>
      </w:r>
      <w:bookmarkEnd w:id="277"/>
      <w:bookmarkEnd w:id="278"/>
      <w:bookmarkEnd w:id="279"/>
      <w:bookmarkEnd w:id="280"/>
    </w:p>
    <w:p w14:paraId="0014CBF6" w14:textId="77777777" w:rsidR="00C704AE" w:rsidRPr="00DB4ACA" w:rsidRDefault="00C704AE" w:rsidP="009407C2">
      <w:pPr>
        <w:pStyle w:val="Part"/>
      </w:pPr>
    </w:p>
    <w:p w14:paraId="38E15BC2" w14:textId="77777777" w:rsidR="008D2B62" w:rsidRPr="00DB4ACA" w:rsidRDefault="008D2B62" w:rsidP="009407C2">
      <w:pPr>
        <w:sectPr w:rsidR="008D2B62" w:rsidRPr="00DB4ACA" w:rsidSect="00F34973">
          <w:headerReference w:type="even" r:id="rId54"/>
          <w:headerReference w:type="first" r:id="rId55"/>
          <w:footnotePr>
            <w:numRestart w:val="eachSect"/>
          </w:footnotePr>
          <w:pgSz w:w="12240" w:h="15840" w:code="1"/>
          <w:pgMar w:top="1440" w:right="1440" w:bottom="1440" w:left="1440" w:header="720" w:footer="720" w:gutter="0"/>
          <w:cols w:space="720"/>
          <w:noEndnote/>
          <w:titlePg/>
        </w:sectPr>
      </w:pPr>
    </w:p>
    <w:p w14:paraId="3889EE94" w14:textId="77777777" w:rsidR="00BD0FF6" w:rsidRPr="00DB4ACA" w:rsidRDefault="00BD0FF6" w:rsidP="009407C2">
      <w:pPr>
        <w:pStyle w:val="Heading1"/>
        <w:numPr>
          <w:ilvl w:val="12"/>
          <w:numId w:val="0"/>
        </w:numPr>
      </w:pPr>
      <w:bookmarkStart w:id="281" w:name="_Hlt164585000"/>
      <w:bookmarkStart w:id="282" w:name="_Toc442612318"/>
      <w:bookmarkStart w:id="283" w:name="_Toc454783533"/>
      <w:bookmarkStart w:id="284" w:name="_Toc454783843"/>
      <w:bookmarkStart w:id="285" w:name="_Toc454784156"/>
      <w:bookmarkStart w:id="286" w:name="_Hlt162245353"/>
      <w:bookmarkStart w:id="287" w:name="_Toc164583189"/>
      <w:bookmarkEnd w:id="281"/>
      <w:r w:rsidRPr="00DB4ACA">
        <w:lastRenderedPageBreak/>
        <w:t xml:space="preserve">Section </w:t>
      </w:r>
      <w:bookmarkStart w:id="288" w:name="_Hlt162335205"/>
      <w:bookmarkEnd w:id="288"/>
      <w:r w:rsidRPr="00DB4ACA">
        <w:t>V</w:t>
      </w:r>
      <w:r w:rsidR="00E02D5A" w:rsidRPr="00DB4ACA">
        <w:t>II</w:t>
      </w:r>
      <w:r w:rsidR="00F63A3C" w:rsidRPr="00DB4ACA">
        <w:t>I</w:t>
      </w:r>
      <w:r w:rsidR="004C6CC6" w:rsidRPr="00DB4ACA">
        <w:t xml:space="preserve"> -</w:t>
      </w:r>
      <w:r w:rsidR="00D7597F">
        <w:t xml:space="preserve"> </w:t>
      </w:r>
      <w:r w:rsidRPr="00DB4ACA">
        <w:t>General Conditions of Contract</w:t>
      </w:r>
      <w:bookmarkEnd w:id="265"/>
      <w:bookmarkEnd w:id="282"/>
      <w:bookmarkEnd w:id="283"/>
      <w:bookmarkEnd w:id="284"/>
      <w:bookmarkEnd w:id="285"/>
    </w:p>
    <w:p w14:paraId="1E9287B9" w14:textId="77777777" w:rsidR="00BD0FF6" w:rsidRPr="00DB4ACA" w:rsidRDefault="00BD0FF6" w:rsidP="009407C2">
      <w:pPr>
        <w:pStyle w:val="Heading1"/>
        <w:numPr>
          <w:ilvl w:val="12"/>
          <w:numId w:val="0"/>
        </w:numPr>
      </w:pPr>
    </w:p>
    <w:p w14:paraId="766D8385" w14:textId="77777777" w:rsidR="00BD0FF6" w:rsidRPr="00DB4ACA" w:rsidRDefault="00BD0FF6" w:rsidP="009407C2">
      <w:pPr>
        <w:numPr>
          <w:ilvl w:val="12"/>
          <w:numId w:val="0"/>
        </w:numPr>
      </w:pPr>
    </w:p>
    <w:p w14:paraId="625B71D0" w14:textId="77777777" w:rsidR="00BD0FF6" w:rsidRPr="00DB4ACA" w:rsidRDefault="003004C5" w:rsidP="009407C2">
      <w:pPr>
        <w:numPr>
          <w:ilvl w:val="12"/>
          <w:numId w:val="0"/>
        </w:numPr>
        <w:jc w:val="center"/>
        <w:rPr>
          <w:b/>
          <w:sz w:val="28"/>
          <w:szCs w:val="28"/>
        </w:rPr>
      </w:pPr>
      <w:r w:rsidRPr="00DB4ACA">
        <w:rPr>
          <w:b/>
          <w:sz w:val="28"/>
          <w:szCs w:val="28"/>
        </w:rPr>
        <w:t>Table of Clauses</w:t>
      </w:r>
    </w:p>
    <w:bookmarkStart w:id="289" w:name="_Hlt162678404"/>
    <w:bookmarkEnd w:id="286"/>
    <w:bookmarkEnd w:id="287"/>
    <w:bookmarkEnd w:id="289"/>
    <w:p w14:paraId="692A1300" w14:textId="76165F7A" w:rsidR="00650C94" w:rsidRDefault="003004C5">
      <w:pPr>
        <w:pStyle w:val="TOC1"/>
        <w:rPr>
          <w:rFonts w:asciiTheme="minorHAnsi" w:eastAsiaTheme="minorEastAsia" w:hAnsiTheme="minorHAnsi" w:cstheme="minorBidi"/>
          <w:b w:val="0"/>
          <w:sz w:val="22"/>
          <w:szCs w:val="22"/>
        </w:rPr>
      </w:pPr>
      <w:r w:rsidRPr="00DB4ACA">
        <w:fldChar w:fldCharType="begin"/>
      </w:r>
      <w:r w:rsidRPr="00DB4ACA">
        <w:instrText xml:space="preserve"> TOC \h \z \t "Heading 2,1,Heading 3,2" </w:instrText>
      </w:r>
      <w:r w:rsidRPr="00DB4ACA">
        <w:fldChar w:fldCharType="separate"/>
      </w:r>
      <w:hyperlink w:anchor="_Toc454738304" w:history="1">
        <w:r w:rsidR="00650C94" w:rsidRPr="009F5AA6">
          <w:rPr>
            <w:rStyle w:val="Hyperlink"/>
          </w:rPr>
          <w:t>A.  General Provisions</w:t>
        </w:r>
        <w:r w:rsidR="00650C94">
          <w:rPr>
            <w:webHidden/>
          </w:rPr>
          <w:tab/>
        </w:r>
        <w:r w:rsidR="00650C94">
          <w:rPr>
            <w:webHidden/>
          </w:rPr>
          <w:fldChar w:fldCharType="begin"/>
        </w:r>
        <w:r w:rsidR="00650C94">
          <w:rPr>
            <w:webHidden/>
          </w:rPr>
          <w:instrText xml:space="preserve"> PAGEREF _Toc454738304 \h </w:instrText>
        </w:r>
        <w:r w:rsidR="00650C94">
          <w:rPr>
            <w:webHidden/>
          </w:rPr>
        </w:r>
        <w:r w:rsidR="00650C94">
          <w:rPr>
            <w:webHidden/>
          </w:rPr>
          <w:fldChar w:fldCharType="separate"/>
        </w:r>
        <w:r w:rsidR="000A79CD">
          <w:rPr>
            <w:webHidden/>
          </w:rPr>
          <w:t>77</w:t>
        </w:r>
        <w:r w:rsidR="00650C94">
          <w:rPr>
            <w:webHidden/>
          </w:rPr>
          <w:fldChar w:fldCharType="end"/>
        </w:r>
      </w:hyperlink>
    </w:p>
    <w:p w14:paraId="0E27CA0F" w14:textId="3A25DA64" w:rsidR="00650C94" w:rsidRDefault="00000000">
      <w:pPr>
        <w:pStyle w:val="TOC2"/>
        <w:rPr>
          <w:rFonts w:asciiTheme="minorHAnsi" w:eastAsiaTheme="minorEastAsia" w:hAnsiTheme="minorHAnsi" w:cstheme="minorBidi"/>
          <w:noProof/>
          <w:sz w:val="22"/>
          <w:szCs w:val="22"/>
        </w:rPr>
      </w:pPr>
      <w:hyperlink w:anchor="_Toc454738305" w:history="1">
        <w:r w:rsidR="00650C94" w:rsidRPr="009F5AA6">
          <w:rPr>
            <w:rStyle w:val="Hyperlink"/>
            <w:noProof/>
          </w:rPr>
          <w:t>1.1</w:t>
        </w:r>
        <w:r w:rsidR="00650C94">
          <w:rPr>
            <w:rFonts w:asciiTheme="minorHAnsi" w:eastAsiaTheme="minorEastAsia" w:hAnsiTheme="minorHAnsi" w:cstheme="minorBidi"/>
            <w:noProof/>
            <w:sz w:val="22"/>
            <w:szCs w:val="22"/>
          </w:rPr>
          <w:tab/>
        </w:r>
        <w:r w:rsidR="00650C94" w:rsidRPr="009F5AA6">
          <w:rPr>
            <w:rStyle w:val="Hyperlink"/>
            <w:noProof/>
          </w:rPr>
          <w:t>Definitions</w:t>
        </w:r>
        <w:r w:rsidR="00650C94">
          <w:rPr>
            <w:noProof/>
            <w:webHidden/>
          </w:rPr>
          <w:tab/>
        </w:r>
        <w:r w:rsidR="00650C94">
          <w:rPr>
            <w:noProof/>
            <w:webHidden/>
          </w:rPr>
          <w:fldChar w:fldCharType="begin"/>
        </w:r>
        <w:r w:rsidR="00650C94">
          <w:rPr>
            <w:noProof/>
            <w:webHidden/>
          </w:rPr>
          <w:instrText xml:space="preserve"> PAGEREF _Toc454738305 \h </w:instrText>
        </w:r>
        <w:r w:rsidR="00650C94">
          <w:rPr>
            <w:noProof/>
            <w:webHidden/>
          </w:rPr>
        </w:r>
        <w:r w:rsidR="00650C94">
          <w:rPr>
            <w:noProof/>
            <w:webHidden/>
          </w:rPr>
          <w:fldChar w:fldCharType="separate"/>
        </w:r>
        <w:r w:rsidR="000A79CD">
          <w:rPr>
            <w:noProof/>
            <w:webHidden/>
          </w:rPr>
          <w:t>77</w:t>
        </w:r>
        <w:r w:rsidR="00650C94">
          <w:rPr>
            <w:noProof/>
            <w:webHidden/>
          </w:rPr>
          <w:fldChar w:fldCharType="end"/>
        </w:r>
      </w:hyperlink>
    </w:p>
    <w:p w14:paraId="277F59DF" w14:textId="5E45598B" w:rsidR="00650C94" w:rsidRDefault="00000000">
      <w:pPr>
        <w:pStyle w:val="TOC2"/>
        <w:rPr>
          <w:rFonts w:asciiTheme="minorHAnsi" w:eastAsiaTheme="minorEastAsia" w:hAnsiTheme="minorHAnsi" w:cstheme="minorBidi"/>
          <w:noProof/>
          <w:sz w:val="22"/>
          <w:szCs w:val="22"/>
        </w:rPr>
      </w:pPr>
      <w:hyperlink w:anchor="_Toc454738306" w:history="1">
        <w:r w:rsidR="00650C94" w:rsidRPr="009F5AA6">
          <w:rPr>
            <w:rStyle w:val="Hyperlink"/>
            <w:noProof/>
          </w:rPr>
          <w:t>1.2</w:t>
        </w:r>
        <w:r w:rsidR="00650C94">
          <w:rPr>
            <w:rFonts w:asciiTheme="minorHAnsi" w:eastAsiaTheme="minorEastAsia" w:hAnsiTheme="minorHAnsi" w:cstheme="minorBidi"/>
            <w:noProof/>
            <w:sz w:val="22"/>
            <w:szCs w:val="22"/>
          </w:rPr>
          <w:tab/>
        </w:r>
        <w:r w:rsidR="00650C94" w:rsidRPr="009F5AA6">
          <w:rPr>
            <w:rStyle w:val="Hyperlink"/>
            <w:noProof/>
          </w:rPr>
          <w:t>Applicable Law</w:t>
        </w:r>
        <w:r w:rsidR="00650C94">
          <w:rPr>
            <w:noProof/>
            <w:webHidden/>
          </w:rPr>
          <w:tab/>
        </w:r>
        <w:r w:rsidR="00650C94">
          <w:rPr>
            <w:noProof/>
            <w:webHidden/>
          </w:rPr>
          <w:fldChar w:fldCharType="begin"/>
        </w:r>
        <w:r w:rsidR="00650C94">
          <w:rPr>
            <w:noProof/>
            <w:webHidden/>
          </w:rPr>
          <w:instrText xml:space="preserve"> PAGEREF _Toc454738306 \h </w:instrText>
        </w:r>
        <w:r w:rsidR="00650C94">
          <w:rPr>
            <w:noProof/>
            <w:webHidden/>
          </w:rPr>
        </w:r>
        <w:r w:rsidR="00650C94">
          <w:rPr>
            <w:noProof/>
            <w:webHidden/>
          </w:rPr>
          <w:fldChar w:fldCharType="separate"/>
        </w:r>
        <w:r w:rsidR="000A79CD">
          <w:rPr>
            <w:noProof/>
            <w:webHidden/>
          </w:rPr>
          <w:t>78</w:t>
        </w:r>
        <w:r w:rsidR="00650C94">
          <w:rPr>
            <w:noProof/>
            <w:webHidden/>
          </w:rPr>
          <w:fldChar w:fldCharType="end"/>
        </w:r>
      </w:hyperlink>
    </w:p>
    <w:p w14:paraId="5BA7913C" w14:textId="562F923C" w:rsidR="00650C94" w:rsidRDefault="00000000">
      <w:pPr>
        <w:pStyle w:val="TOC2"/>
        <w:rPr>
          <w:rFonts w:asciiTheme="minorHAnsi" w:eastAsiaTheme="minorEastAsia" w:hAnsiTheme="minorHAnsi" w:cstheme="minorBidi"/>
          <w:noProof/>
          <w:sz w:val="22"/>
          <w:szCs w:val="22"/>
        </w:rPr>
      </w:pPr>
      <w:hyperlink w:anchor="_Toc454738307" w:history="1">
        <w:r w:rsidR="00650C94" w:rsidRPr="009F5AA6">
          <w:rPr>
            <w:rStyle w:val="Hyperlink"/>
            <w:noProof/>
          </w:rPr>
          <w:t>1.3</w:t>
        </w:r>
        <w:r w:rsidR="00650C94">
          <w:rPr>
            <w:rFonts w:asciiTheme="minorHAnsi" w:eastAsiaTheme="minorEastAsia" w:hAnsiTheme="minorHAnsi" w:cstheme="minorBidi"/>
            <w:noProof/>
            <w:sz w:val="22"/>
            <w:szCs w:val="22"/>
          </w:rPr>
          <w:tab/>
        </w:r>
        <w:r w:rsidR="00650C94" w:rsidRPr="009F5AA6">
          <w:rPr>
            <w:rStyle w:val="Hyperlink"/>
            <w:noProof/>
          </w:rPr>
          <w:t>Language</w:t>
        </w:r>
        <w:r w:rsidR="00650C94">
          <w:rPr>
            <w:noProof/>
            <w:webHidden/>
          </w:rPr>
          <w:tab/>
        </w:r>
        <w:r w:rsidR="00650C94">
          <w:rPr>
            <w:noProof/>
            <w:webHidden/>
          </w:rPr>
          <w:fldChar w:fldCharType="begin"/>
        </w:r>
        <w:r w:rsidR="00650C94">
          <w:rPr>
            <w:noProof/>
            <w:webHidden/>
          </w:rPr>
          <w:instrText xml:space="preserve"> PAGEREF _Toc454738307 \h </w:instrText>
        </w:r>
        <w:r w:rsidR="00650C94">
          <w:rPr>
            <w:noProof/>
            <w:webHidden/>
          </w:rPr>
        </w:r>
        <w:r w:rsidR="00650C94">
          <w:rPr>
            <w:noProof/>
            <w:webHidden/>
          </w:rPr>
          <w:fldChar w:fldCharType="separate"/>
        </w:r>
        <w:r w:rsidR="000A79CD">
          <w:rPr>
            <w:noProof/>
            <w:webHidden/>
          </w:rPr>
          <w:t>78</w:t>
        </w:r>
        <w:r w:rsidR="00650C94">
          <w:rPr>
            <w:noProof/>
            <w:webHidden/>
          </w:rPr>
          <w:fldChar w:fldCharType="end"/>
        </w:r>
      </w:hyperlink>
    </w:p>
    <w:p w14:paraId="467B80BD" w14:textId="4F57E7CD" w:rsidR="00650C94" w:rsidRDefault="00000000">
      <w:pPr>
        <w:pStyle w:val="TOC2"/>
        <w:rPr>
          <w:rFonts w:asciiTheme="minorHAnsi" w:eastAsiaTheme="minorEastAsia" w:hAnsiTheme="minorHAnsi" w:cstheme="minorBidi"/>
          <w:noProof/>
          <w:sz w:val="22"/>
          <w:szCs w:val="22"/>
        </w:rPr>
      </w:pPr>
      <w:hyperlink w:anchor="_Toc454738308" w:history="1">
        <w:r w:rsidR="00650C94" w:rsidRPr="009F5AA6">
          <w:rPr>
            <w:rStyle w:val="Hyperlink"/>
            <w:noProof/>
          </w:rPr>
          <w:t>1.4</w:t>
        </w:r>
        <w:r w:rsidR="00650C94">
          <w:rPr>
            <w:rFonts w:asciiTheme="minorHAnsi" w:eastAsiaTheme="minorEastAsia" w:hAnsiTheme="minorHAnsi" w:cstheme="minorBidi"/>
            <w:noProof/>
            <w:sz w:val="22"/>
            <w:szCs w:val="22"/>
          </w:rPr>
          <w:tab/>
        </w:r>
        <w:r w:rsidR="00650C94" w:rsidRPr="009F5AA6">
          <w:rPr>
            <w:rStyle w:val="Hyperlink"/>
            <w:noProof/>
          </w:rPr>
          <w:t>Notices</w:t>
        </w:r>
        <w:r w:rsidR="00650C94">
          <w:rPr>
            <w:noProof/>
            <w:webHidden/>
          </w:rPr>
          <w:tab/>
        </w:r>
        <w:r w:rsidR="00650C94">
          <w:rPr>
            <w:noProof/>
            <w:webHidden/>
          </w:rPr>
          <w:fldChar w:fldCharType="begin"/>
        </w:r>
        <w:r w:rsidR="00650C94">
          <w:rPr>
            <w:noProof/>
            <w:webHidden/>
          </w:rPr>
          <w:instrText xml:space="preserve"> PAGEREF _Toc454738308 \h </w:instrText>
        </w:r>
        <w:r w:rsidR="00650C94">
          <w:rPr>
            <w:noProof/>
            <w:webHidden/>
          </w:rPr>
        </w:r>
        <w:r w:rsidR="00650C94">
          <w:rPr>
            <w:noProof/>
            <w:webHidden/>
          </w:rPr>
          <w:fldChar w:fldCharType="separate"/>
        </w:r>
        <w:r w:rsidR="000A79CD">
          <w:rPr>
            <w:noProof/>
            <w:webHidden/>
          </w:rPr>
          <w:t>78</w:t>
        </w:r>
        <w:r w:rsidR="00650C94">
          <w:rPr>
            <w:noProof/>
            <w:webHidden/>
          </w:rPr>
          <w:fldChar w:fldCharType="end"/>
        </w:r>
      </w:hyperlink>
    </w:p>
    <w:p w14:paraId="0B06B99D" w14:textId="0C1D6A39" w:rsidR="00650C94" w:rsidRDefault="00000000">
      <w:pPr>
        <w:pStyle w:val="TOC2"/>
        <w:rPr>
          <w:rFonts w:asciiTheme="minorHAnsi" w:eastAsiaTheme="minorEastAsia" w:hAnsiTheme="minorHAnsi" w:cstheme="minorBidi"/>
          <w:noProof/>
          <w:sz w:val="22"/>
          <w:szCs w:val="22"/>
        </w:rPr>
      </w:pPr>
      <w:hyperlink w:anchor="_Toc454738309" w:history="1">
        <w:r w:rsidR="00650C94" w:rsidRPr="009F5AA6">
          <w:rPr>
            <w:rStyle w:val="Hyperlink"/>
            <w:noProof/>
          </w:rPr>
          <w:t>1.5</w:t>
        </w:r>
        <w:r w:rsidR="00650C94">
          <w:rPr>
            <w:rFonts w:asciiTheme="minorHAnsi" w:eastAsiaTheme="minorEastAsia" w:hAnsiTheme="minorHAnsi" w:cstheme="minorBidi"/>
            <w:noProof/>
            <w:sz w:val="22"/>
            <w:szCs w:val="22"/>
          </w:rPr>
          <w:tab/>
        </w:r>
        <w:r w:rsidR="00650C94" w:rsidRPr="009F5AA6">
          <w:rPr>
            <w:rStyle w:val="Hyperlink"/>
            <w:noProof/>
          </w:rPr>
          <w:t>Location</w:t>
        </w:r>
        <w:r w:rsidR="00650C94">
          <w:rPr>
            <w:noProof/>
            <w:webHidden/>
          </w:rPr>
          <w:tab/>
        </w:r>
        <w:r w:rsidR="00650C94">
          <w:rPr>
            <w:noProof/>
            <w:webHidden/>
          </w:rPr>
          <w:fldChar w:fldCharType="begin"/>
        </w:r>
        <w:r w:rsidR="00650C94">
          <w:rPr>
            <w:noProof/>
            <w:webHidden/>
          </w:rPr>
          <w:instrText xml:space="preserve"> PAGEREF _Toc454738309 \h </w:instrText>
        </w:r>
        <w:r w:rsidR="00650C94">
          <w:rPr>
            <w:noProof/>
            <w:webHidden/>
          </w:rPr>
        </w:r>
        <w:r w:rsidR="00650C94">
          <w:rPr>
            <w:noProof/>
            <w:webHidden/>
          </w:rPr>
          <w:fldChar w:fldCharType="separate"/>
        </w:r>
        <w:r w:rsidR="000A79CD">
          <w:rPr>
            <w:noProof/>
            <w:webHidden/>
          </w:rPr>
          <w:t>79</w:t>
        </w:r>
        <w:r w:rsidR="00650C94">
          <w:rPr>
            <w:noProof/>
            <w:webHidden/>
          </w:rPr>
          <w:fldChar w:fldCharType="end"/>
        </w:r>
      </w:hyperlink>
    </w:p>
    <w:p w14:paraId="1C0B858B" w14:textId="5BEE33B9" w:rsidR="00650C94" w:rsidRDefault="00000000">
      <w:pPr>
        <w:pStyle w:val="TOC2"/>
        <w:rPr>
          <w:rFonts w:asciiTheme="minorHAnsi" w:eastAsiaTheme="minorEastAsia" w:hAnsiTheme="minorHAnsi" w:cstheme="minorBidi"/>
          <w:noProof/>
          <w:sz w:val="22"/>
          <w:szCs w:val="22"/>
        </w:rPr>
      </w:pPr>
      <w:hyperlink w:anchor="_Toc454738310" w:history="1">
        <w:r w:rsidR="00650C94" w:rsidRPr="009F5AA6">
          <w:rPr>
            <w:rStyle w:val="Hyperlink"/>
            <w:noProof/>
          </w:rPr>
          <w:t>1.6</w:t>
        </w:r>
        <w:r w:rsidR="00650C94">
          <w:rPr>
            <w:rFonts w:asciiTheme="minorHAnsi" w:eastAsiaTheme="minorEastAsia" w:hAnsiTheme="minorHAnsi" w:cstheme="minorBidi"/>
            <w:noProof/>
            <w:sz w:val="22"/>
            <w:szCs w:val="22"/>
          </w:rPr>
          <w:tab/>
        </w:r>
        <w:r w:rsidR="00650C94" w:rsidRPr="009F5AA6">
          <w:rPr>
            <w:rStyle w:val="Hyperlink"/>
            <w:noProof/>
          </w:rPr>
          <w:t>Authorized Representatives</w:t>
        </w:r>
        <w:r w:rsidR="00650C94">
          <w:rPr>
            <w:noProof/>
            <w:webHidden/>
          </w:rPr>
          <w:tab/>
        </w:r>
        <w:r w:rsidR="00650C94">
          <w:rPr>
            <w:noProof/>
            <w:webHidden/>
          </w:rPr>
          <w:fldChar w:fldCharType="begin"/>
        </w:r>
        <w:r w:rsidR="00650C94">
          <w:rPr>
            <w:noProof/>
            <w:webHidden/>
          </w:rPr>
          <w:instrText xml:space="preserve"> PAGEREF _Toc454738310 \h </w:instrText>
        </w:r>
        <w:r w:rsidR="00650C94">
          <w:rPr>
            <w:noProof/>
            <w:webHidden/>
          </w:rPr>
        </w:r>
        <w:r w:rsidR="00650C94">
          <w:rPr>
            <w:noProof/>
            <w:webHidden/>
          </w:rPr>
          <w:fldChar w:fldCharType="separate"/>
        </w:r>
        <w:r w:rsidR="000A79CD">
          <w:rPr>
            <w:noProof/>
            <w:webHidden/>
          </w:rPr>
          <w:t>79</w:t>
        </w:r>
        <w:r w:rsidR="00650C94">
          <w:rPr>
            <w:noProof/>
            <w:webHidden/>
          </w:rPr>
          <w:fldChar w:fldCharType="end"/>
        </w:r>
      </w:hyperlink>
    </w:p>
    <w:p w14:paraId="010EE03E" w14:textId="0A326BB3" w:rsidR="00650C94" w:rsidRDefault="00000000">
      <w:pPr>
        <w:pStyle w:val="TOC2"/>
        <w:rPr>
          <w:rFonts w:asciiTheme="minorHAnsi" w:eastAsiaTheme="minorEastAsia" w:hAnsiTheme="minorHAnsi" w:cstheme="minorBidi"/>
          <w:noProof/>
          <w:sz w:val="22"/>
          <w:szCs w:val="22"/>
        </w:rPr>
      </w:pPr>
      <w:hyperlink w:anchor="_Toc454738311" w:history="1">
        <w:r w:rsidR="00650C94" w:rsidRPr="009F5AA6">
          <w:rPr>
            <w:rStyle w:val="Hyperlink"/>
            <w:noProof/>
          </w:rPr>
          <w:t>1.7</w:t>
        </w:r>
        <w:r w:rsidR="00650C94">
          <w:rPr>
            <w:rFonts w:asciiTheme="minorHAnsi" w:eastAsiaTheme="minorEastAsia" w:hAnsiTheme="minorHAnsi" w:cstheme="minorBidi"/>
            <w:noProof/>
            <w:sz w:val="22"/>
            <w:szCs w:val="22"/>
          </w:rPr>
          <w:tab/>
        </w:r>
        <w:r w:rsidR="00650C94" w:rsidRPr="009F5AA6">
          <w:rPr>
            <w:rStyle w:val="Hyperlink"/>
            <w:noProof/>
          </w:rPr>
          <w:t>Inspection and Audit by the Bank</w:t>
        </w:r>
        <w:r w:rsidR="00650C94">
          <w:rPr>
            <w:noProof/>
            <w:webHidden/>
          </w:rPr>
          <w:tab/>
        </w:r>
        <w:r w:rsidR="00650C94">
          <w:rPr>
            <w:noProof/>
            <w:webHidden/>
          </w:rPr>
          <w:fldChar w:fldCharType="begin"/>
        </w:r>
        <w:r w:rsidR="00650C94">
          <w:rPr>
            <w:noProof/>
            <w:webHidden/>
          </w:rPr>
          <w:instrText xml:space="preserve"> PAGEREF _Toc454738311 \h </w:instrText>
        </w:r>
        <w:r w:rsidR="00650C94">
          <w:rPr>
            <w:noProof/>
            <w:webHidden/>
          </w:rPr>
        </w:r>
        <w:r w:rsidR="00650C94">
          <w:rPr>
            <w:noProof/>
            <w:webHidden/>
          </w:rPr>
          <w:fldChar w:fldCharType="separate"/>
        </w:r>
        <w:r w:rsidR="000A79CD">
          <w:rPr>
            <w:noProof/>
            <w:webHidden/>
          </w:rPr>
          <w:t>79</w:t>
        </w:r>
        <w:r w:rsidR="00650C94">
          <w:rPr>
            <w:noProof/>
            <w:webHidden/>
          </w:rPr>
          <w:fldChar w:fldCharType="end"/>
        </w:r>
      </w:hyperlink>
    </w:p>
    <w:p w14:paraId="32BD6D96" w14:textId="29FE66DD" w:rsidR="00650C94" w:rsidRDefault="00000000">
      <w:pPr>
        <w:pStyle w:val="TOC2"/>
        <w:rPr>
          <w:rFonts w:asciiTheme="minorHAnsi" w:eastAsiaTheme="minorEastAsia" w:hAnsiTheme="minorHAnsi" w:cstheme="minorBidi"/>
          <w:noProof/>
          <w:sz w:val="22"/>
          <w:szCs w:val="22"/>
        </w:rPr>
      </w:pPr>
      <w:hyperlink w:anchor="_Toc454738312" w:history="1">
        <w:r w:rsidR="00650C94" w:rsidRPr="009F5AA6">
          <w:rPr>
            <w:rStyle w:val="Hyperlink"/>
            <w:noProof/>
          </w:rPr>
          <w:t>1.8</w:t>
        </w:r>
        <w:r w:rsidR="00650C94">
          <w:rPr>
            <w:rFonts w:asciiTheme="minorHAnsi" w:eastAsiaTheme="minorEastAsia" w:hAnsiTheme="minorHAnsi" w:cstheme="minorBidi"/>
            <w:noProof/>
            <w:sz w:val="22"/>
            <w:szCs w:val="22"/>
          </w:rPr>
          <w:tab/>
        </w:r>
        <w:r w:rsidR="00650C94" w:rsidRPr="009F5AA6">
          <w:rPr>
            <w:rStyle w:val="Hyperlink"/>
            <w:noProof/>
          </w:rPr>
          <w:t>Taxes and Duties</w:t>
        </w:r>
        <w:r w:rsidR="00650C94">
          <w:rPr>
            <w:noProof/>
            <w:webHidden/>
          </w:rPr>
          <w:tab/>
        </w:r>
        <w:r w:rsidR="00650C94">
          <w:rPr>
            <w:noProof/>
            <w:webHidden/>
          </w:rPr>
          <w:fldChar w:fldCharType="begin"/>
        </w:r>
        <w:r w:rsidR="00650C94">
          <w:rPr>
            <w:noProof/>
            <w:webHidden/>
          </w:rPr>
          <w:instrText xml:space="preserve"> PAGEREF _Toc454738312 \h </w:instrText>
        </w:r>
        <w:r w:rsidR="00650C94">
          <w:rPr>
            <w:noProof/>
            <w:webHidden/>
          </w:rPr>
        </w:r>
        <w:r w:rsidR="00650C94">
          <w:rPr>
            <w:noProof/>
            <w:webHidden/>
          </w:rPr>
          <w:fldChar w:fldCharType="separate"/>
        </w:r>
        <w:r w:rsidR="000A79CD">
          <w:rPr>
            <w:noProof/>
            <w:webHidden/>
          </w:rPr>
          <w:t>79</w:t>
        </w:r>
        <w:r w:rsidR="00650C94">
          <w:rPr>
            <w:noProof/>
            <w:webHidden/>
          </w:rPr>
          <w:fldChar w:fldCharType="end"/>
        </w:r>
      </w:hyperlink>
    </w:p>
    <w:p w14:paraId="2821DCC6" w14:textId="4F2DB4EA" w:rsidR="00650C94" w:rsidRDefault="00000000">
      <w:pPr>
        <w:pStyle w:val="TOC1"/>
        <w:rPr>
          <w:rFonts w:asciiTheme="minorHAnsi" w:eastAsiaTheme="minorEastAsia" w:hAnsiTheme="minorHAnsi" w:cstheme="minorBidi"/>
          <w:b w:val="0"/>
          <w:sz w:val="22"/>
          <w:szCs w:val="22"/>
        </w:rPr>
      </w:pPr>
      <w:hyperlink w:anchor="_Toc454738313" w:history="1">
        <w:r w:rsidR="00650C94" w:rsidRPr="009F5AA6">
          <w:rPr>
            <w:rStyle w:val="Hyperlink"/>
          </w:rPr>
          <w:t>2.  Commencement, Completion, Modification, and Termination of Contract</w:t>
        </w:r>
        <w:r w:rsidR="00650C94">
          <w:rPr>
            <w:webHidden/>
          </w:rPr>
          <w:tab/>
        </w:r>
        <w:r w:rsidR="00650C94">
          <w:rPr>
            <w:webHidden/>
          </w:rPr>
          <w:fldChar w:fldCharType="begin"/>
        </w:r>
        <w:r w:rsidR="00650C94">
          <w:rPr>
            <w:webHidden/>
          </w:rPr>
          <w:instrText xml:space="preserve"> PAGEREF _Toc454738313 \h </w:instrText>
        </w:r>
        <w:r w:rsidR="00650C94">
          <w:rPr>
            <w:webHidden/>
          </w:rPr>
        </w:r>
        <w:r w:rsidR="00650C94">
          <w:rPr>
            <w:webHidden/>
          </w:rPr>
          <w:fldChar w:fldCharType="separate"/>
        </w:r>
        <w:r w:rsidR="000A79CD">
          <w:rPr>
            <w:webHidden/>
          </w:rPr>
          <w:t>79</w:t>
        </w:r>
        <w:r w:rsidR="00650C94">
          <w:rPr>
            <w:webHidden/>
          </w:rPr>
          <w:fldChar w:fldCharType="end"/>
        </w:r>
      </w:hyperlink>
    </w:p>
    <w:p w14:paraId="361F6FA2" w14:textId="0611442F" w:rsidR="00650C94" w:rsidRDefault="00000000">
      <w:pPr>
        <w:pStyle w:val="TOC2"/>
        <w:rPr>
          <w:rFonts w:asciiTheme="minorHAnsi" w:eastAsiaTheme="minorEastAsia" w:hAnsiTheme="minorHAnsi" w:cstheme="minorBidi"/>
          <w:noProof/>
          <w:sz w:val="22"/>
          <w:szCs w:val="22"/>
        </w:rPr>
      </w:pPr>
      <w:hyperlink w:anchor="_Toc454738314" w:history="1">
        <w:r w:rsidR="00650C94" w:rsidRPr="009F5AA6">
          <w:rPr>
            <w:rStyle w:val="Hyperlink"/>
            <w:noProof/>
          </w:rPr>
          <w:t>2.1</w:t>
        </w:r>
        <w:r w:rsidR="00650C94">
          <w:rPr>
            <w:rFonts w:asciiTheme="minorHAnsi" w:eastAsiaTheme="minorEastAsia" w:hAnsiTheme="minorHAnsi" w:cstheme="minorBidi"/>
            <w:noProof/>
            <w:sz w:val="22"/>
            <w:szCs w:val="22"/>
          </w:rPr>
          <w:tab/>
        </w:r>
        <w:r w:rsidR="00650C94" w:rsidRPr="009F5AA6">
          <w:rPr>
            <w:rStyle w:val="Hyperlink"/>
            <w:noProof/>
          </w:rPr>
          <w:t>Effectiveness of Contract</w:t>
        </w:r>
        <w:r w:rsidR="00650C94">
          <w:rPr>
            <w:noProof/>
            <w:webHidden/>
          </w:rPr>
          <w:tab/>
        </w:r>
        <w:r w:rsidR="00650C94">
          <w:rPr>
            <w:noProof/>
            <w:webHidden/>
          </w:rPr>
          <w:fldChar w:fldCharType="begin"/>
        </w:r>
        <w:r w:rsidR="00650C94">
          <w:rPr>
            <w:noProof/>
            <w:webHidden/>
          </w:rPr>
          <w:instrText xml:space="preserve"> PAGEREF _Toc454738314 \h </w:instrText>
        </w:r>
        <w:r w:rsidR="00650C94">
          <w:rPr>
            <w:noProof/>
            <w:webHidden/>
          </w:rPr>
        </w:r>
        <w:r w:rsidR="00650C94">
          <w:rPr>
            <w:noProof/>
            <w:webHidden/>
          </w:rPr>
          <w:fldChar w:fldCharType="separate"/>
        </w:r>
        <w:r w:rsidR="000A79CD">
          <w:rPr>
            <w:noProof/>
            <w:webHidden/>
          </w:rPr>
          <w:t>79</w:t>
        </w:r>
        <w:r w:rsidR="00650C94">
          <w:rPr>
            <w:noProof/>
            <w:webHidden/>
          </w:rPr>
          <w:fldChar w:fldCharType="end"/>
        </w:r>
      </w:hyperlink>
    </w:p>
    <w:p w14:paraId="6F0A77EC" w14:textId="0FDEA39A" w:rsidR="00650C94" w:rsidRDefault="00000000">
      <w:pPr>
        <w:pStyle w:val="TOC2"/>
        <w:rPr>
          <w:rFonts w:asciiTheme="minorHAnsi" w:eastAsiaTheme="minorEastAsia" w:hAnsiTheme="minorHAnsi" w:cstheme="minorBidi"/>
          <w:noProof/>
          <w:sz w:val="22"/>
          <w:szCs w:val="22"/>
        </w:rPr>
      </w:pPr>
      <w:hyperlink w:anchor="_Toc454738315" w:history="1">
        <w:r w:rsidR="00650C94" w:rsidRPr="009F5AA6">
          <w:rPr>
            <w:rStyle w:val="Hyperlink"/>
            <w:noProof/>
          </w:rPr>
          <w:t>2.3</w:t>
        </w:r>
        <w:r w:rsidR="00650C94">
          <w:rPr>
            <w:rFonts w:asciiTheme="minorHAnsi" w:eastAsiaTheme="minorEastAsia" w:hAnsiTheme="minorHAnsi" w:cstheme="minorBidi"/>
            <w:noProof/>
            <w:sz w:val="22"/>
            <w:szCs w:val="22"/>
          </w:rPr>
          <w:tab/>
        </w:r>
        <w:r w:rsidR="00650C94" w:rsidRPr="009F5AA6">
          <w:rPr>
            <w:rStyle w:val="Hyperlink"/>
            <w:noProof/>
          </w:rPr>
          <w:t>Intended Completion Date</w:t>
        </w:r>
        <w:r w:rsidR="00650C94">
          <w:rPr>
            <w:noProof/>
            <w:webHidden/>
          </w:rPr>
          <w:tab/>
        </w:r>
        <w:r w:rsidR="00650C94">
          <w:rPr>
            <w:noProof/>
            <w:webHidden/>
          </w:rPr>
          <w:fldChar w:fldCharType="begin"/>
        </w:r>
        <w:r w:rsidR="00650C94">
          <w:rPr>
            <w:noProof/>
            <w:webHidden/>
          </w:rPr>
          <w:instrText xml:space="preserve"> PAGEREF _Toc454738315 \h </w:instrText>
        </w:r>
        <w:r w:rsidR="00650C94">
          <w:rPr>
            <w:noProof/>
            <w:webHidden/>
          </w:rPr>
        </w:r>
        <w:r w:rsidR="00650C94">
          <w:rPr>
            <w:noProof/>
            <w:webHidden/>
          </w:rPr>
          <w:fldChar w:fldCharType="separate"/>
        </w:r>
        <w:r w:rsidR="000A79CD">
          <w:rPr>
            <w:noProof/>
            <w:webHidden/>
          </w:rPr>
          <w:t>80</w:t>
        </w:r>
        <w:r w:rsidR="00650C94">
          <w:rPr>
            <w:noProof/>
            <w:webHidden/>
          </w:rPr>
          <w:fldChar w:fldCharType="end"/>
        </w:r>
      </w:hyperlink>
    </w:p>
    <w:p w14:paraId="7FA787A0" w14:textId="3D18A47C" w:rsidR="00650C94" w:rsidRDefault="00000000">
      <w:pPr>
        <w:pStyle w:val="TOC2"/>
        <w:rPr>
          <w:rFonts w:asciiTheme="minorHAnsi" w:eastAsiaTheme="minorEastAsia" w:hAnsiTheme="minorHAnsi" w:cstheme="minorBidi"/>
          <w:noProof/>
          <w:sz w:val="22"/>
          <w:szCs w:val="22"/>
        </w:rPr>
      </w:pPr>
      <w:hyperlink w:anchor="_Toc454738316" w:history="1">
        <w:r w:rsidR="00650C94" w:rsidRPr="009F5AA6">
          <w:rPr>
            <w:rStyle w:val="Hyperlink"/>
            <w:noProof/>
          </w:rPr>
          <w:t>2.4</w:t>
        </w:r>
        <w:r w:rsidR="00650C94">
          <w:rPr>
            <w:rFonts w:asciiTheme="minorHAnsi" w:eastAsiaTheme="minorEastAsia" w:hAnsiTheme="minorHAnsi" w:cstheme="minorBidi"/>
            <w:noProof/>
            <w:sz w:val="22"/>
            <w:szCs w:val="22"/>
          </w:rPr>
          <w:tab/>
        </w:r>
        <w:r w:rsidR="00650C94" w:rsidRPr="009F5AA6">
          <w:rPr>
            <w:rStyle w:val="Hyperlink"/>
            <w:noProof/>
          </w:rPr>
          <w:t>Modification</w:t>
        </w:r>
        <w:r w:rsidR="00650C94">
          <w:rPr>
            <w:noProof/>
            <w:webHidden/>
          </w:rPr>
          <w:tab/>
        </w:r>
        <w:r w:rsidR="00650C94">
          <w:rPr>
            <w:noProof/>
            <w:webHidden/>
          </w:rPr>
          <w:fldChar w:fldCharType="begin"/>
        </w:r>
        <w:r w:rsidR="00650C94">
          <w:rPr>
            <w:noProof/>
            <w:webHidden/>
          </w:rPr>
          <w:instrText xml:space="preserve"> PAGEREF _Toc454738316 \h </w:instrText>
        </w:r>
        <w:r w:rsidR="00650C94">
          <w:rPr>
            <w:noProof/>
            <w:webHidden/>
          </w:rPr>
        </w:r>
        <w:r w:rsidR="00650C94">
          <w:rPr>
            <w:noProof/>
            <w:webHidden/>
          </w:rPr>
          <w:fldChar w:fldCharType="separate"/>
        </w:r>
        <w:r w:rsidR="000A79CD">
          <w:rPr>
            <w:noProof/>
            <w:webHidden/>
          </w:rPr>
          <w:t>80</w:t>
        </w:r>
        <w:r w:rsidR="00650C94">
          <w:rPr>
            <w:noProof/>
            <w:webHidden/>
          </w:rPr>
          <w:fldChar w:fldCharType="end"/>
        </w:r>
      </w:hyperlink>
    </w:p>
    <w:p w14:paraId="590AFEBB" w14:textId="51E7A39E" w:rsidR="00650C94" w:rsidRDefault="00000000">
      <w:pPr>
        <w:pStyle w:val="TOC2"/>
        <w:rPr>
          <w:rFonts w:asciiTheme="minorHAnsi" w:eastAsiaTheme="minorEastAsia" w:hAnsiTheme="minorHAnsi" w:cstheme="minorBidi"/>
          <w:noProof/>
          <w:sz w:val="22"/>
          <w:szCs w:val="22"/>
        </w:rPr>
      </w:pPr>
      <w:hyperlink w:anchor="_Toc454738317" w:history="1">
        <w:r w:rsidR="00650C94" w:rsidRPr="009F5AA6">
          <w:rPr>
            <w:rStyle w:val="Hyperlink"/>
            <w:noProof/>
          </w:rPr>
          <w:t>2.4.1 Value Engineering</w:t>
        </w:r>
        <w:r w:rsidR="00650C94">
          <w:rPr>
            <w:noProof/>
            <w:webHidden/>
          </w:rPr>
          <w:tab/>
        </w:r>
        <w:r w:rsidR="00650C94">
          <w:rPr>
            <w:noProof/>
            <w:webHidden/>
          </w:rPr>
          <w:fldChar w:fldCharType="begin"/>
        </w:r>
        <w:r w:rsidR="00650C94">
          <w:rPr>
            <w:noProof/>
            <w:webHidden/>
          </w:rPr>
          <w:instrText xml:space="preserve"> PAGEREF _Toc454738317 \h </w:instrText>
        </w:r>
        <w:r w:rsidR="00650C94">
          <w:rPr>
            <w:noProof/>
            <w:webHidden/>
          </w:rPr>
        </w:r>
        <w:r w:rsidR="00650C94">
          <w:rPr>
            <w:noProof/>
            <w:webHidden/>
          </w:rPr>
          <w:fldChar w:fldCharType="separate"/>
        </w:r>
        <w:r w:rsidR="000A79CD">
          <w:rPr>
            <w:noProof/>
            <w:webHidden/>
          </w:rPr>
          <w:t>80</w:t>
        </w:r>
        <w:r w:rsidR="00650C94">
          <w:rPr>
            <w:noProof/>
            <w:webHidden/>
          </w:rPr>
          <w:fldChar w:fldCharType="end"/>
        </w:r>
      </w:hyperlink>
    </w:p>
    <w:p w14:paraId="15DB44A5" w14:textId="3B016DD5" w:rsidR="00650C94" w:rsidRDefault="00000000">
      <w:pPr>
        <w:pStyle w:val="TOC2"/>
        <w:rPr>
          <w:rFonts w:asciiTheme="minorHAnsi" w:eastAsiaTheme="minorEastAsia" w:hAnsiTheme="minorHAnsi" w:cstheme="minorBidi"/>
          <w:noProof/>
          <w:sz w:val="22"/>
          <w:szCs w:val="22"/>
        </w:rPr>
      </w:pPr>
      <w:hyperlink w:anchor="_Toc454738318" w:history="1">
        <w:r w:rsidR="00650C94" w:rsidRPr="009F5AA6">
          <w:rPr>
            <w:rStyle w:val="Hyperlink"/>
            <w:noProof/>
            <w:lang w:val="fr-FR"/>
          </w:rPr>
          <w:t>2.5</w:t>
        </w:r>
        <w:r w:rsidR="00650C94">
          <w:rPr>
            <w:rFonts w:asciiTheme="minorHAnsi" w:eastAsiaTheme="minorEastAsia" w:hAnsiTheme="minorHAnsi" w:cstheme="minorBidi"/>
            <w:noProof/>
            <w:sz w:val="22"/>
            <w:szCs w:val="22"/>
          </w:rPr>
          <w:tab/>
        </w:r>
        <w:r w:rsidR="00650C94" w:rsidRPr="009F5AA6">
          <w:rPr>
            <w:rStyle w:val="Hyperlink"/>
            <w:noProof/>
            <w:lang w:val="fr-FR"/>
          </w:rPr>
          <w:t>Force Majeure</w:t>
        </w:r>
        <w:r w:rsidR="00650C94">
          <w:rPr>
            <w:noProof/>
            <w:webHidden/>
          </w:rPr>
          <w:tab/>
        </w:r>
        <w:r w:rsidR="00650C94">
          <w:rPr>
            <w:noProof/>
            <w:webHidden/>
          </w:rPr>
          <w:fldChar w:fldCharType="begin"/>
        </w:r>
        <w:r w:rsidR="00650C94">
          <w:rPr>
            <w:noProof/>
            <w:webHidden/>
          </w:rPr>
          <w:instrText xml:space="preserve"> PAGEREF _Toc454738318 \h </w:instrText>
        </w:r>
        <w:r w:rsidR="00650C94">
          <w:rPr>
            <w:noProof/>
            <w:webHidden/>
          </w:rPr>
        </w:r>
        <w:r w:rsidR="00650C94">
          <w:rPr>
            <w:noProof/>
            <w:webHidden/>
          </w:rPr>
          <w:fldChar w:fldCharType="separate"/>
        </w:r>
        <w:r w:rsidR="000A79CD">
          <w:rPr>
            <w:noProof/>
            <w:webHidden/>
          </w:rPr>
          <w:t>81</w:t>
        </w:r>
        <w:r w:rsidR="00650C94">
          <w:rPr>
            <w:noProof/>
            <w:webHidden/>
          </w:rPr>
          <w:fldChar w:fldCharType="end"/>
        </w:r>
      </w:hyperlink>
    </w:p>
    <w:p w14:paraId="17E53952" w14:textId="52649933" w:rsidR="00650C94" w:rsidRDefault="00000000">
      <w:pPr>
        <w:pStyle w:val="TOC2"/>
        <w:rPr>
          <w:rFonts w:asciiTheme="minorHAnsi" w:eastAsiaTheme="minorEastAsia" w:hAnsiTheme="minorHAnsi" w:cstheme="minorBidi"/>
          <w:noProof/>
          <w:sz w:val="22"/>
          <w:szCs w:val="22"/>
        </w:rPr>
      </w:pPr>
      <w:hyperlink w:anchor="_Toc454738319" w:history="1">
        <w:r w:rsidR="00650C94" w:rsidRPr="009F5AA6">
          <w:rPr>
            <w:rStyle w:val="Hyperlink"/>
            <w:noProof/>
          </w:rPr>
          <w:t>2.6</w:t>
        </w:r>
        <w:r w:rsidR="00650C94">
          <w:rPr>
            <w:rFonts w:asciiTheme="minorHAnsi" w:eastAsiaTheme="minorEastAsia" w:hAnsiTheme="minorHAnsi" w:cstheme="minorBidi"/>
            <w:noProof/>
            <w:sz w:val="22"/>
            <w:szCs w:val="22"/>
          </w:rPr>
          <w:tab/>
        </w:r>
        <w:r w:rsidR="00650C94" w:rsidRPr="009F5AA6">
          <w:rPr>
            <w:rStyle w:val="Hyperlink"/>
            <w:noProof/>
          </w:rPr>
          <w:t>Termination</w:t>
        </w:r>
        <w:r w:rsidR="00650C94">
          <w:rPr>
            <w:noProof/>
            <w:webHidden/>
          </w:rPr>
          <w:tab/>
        </w:r>
        <w:r w:rsidR="00650C94">
          <w:rPr>
            <w:noProof/>
            <w:webHidden/>
          </w:rPr>
          <w:fldChar w:fldCharType="begin"/>
        </w:r>
        <w:r w:rsidR="00650C94">
          <w:rPr>
            <w:noProof/>
            <w:webHidden/>
          </w:rPr>
          <w:instrText xml:space="preserve"> PAGEREF _Toc454738319 \h </w:instrText>
        </w:r>
        <w:r w:rsidR="00650C94">
          <w:rPr>
            <w:noProof/>
            <w:webHidden/>
          </w:rPr>
        </w:r>
        <w:r w:rsidR="00650C94">
          <w:rPr>
            <w:noProof/>
            <w:webHidden/>
          </w:rPr>
          <w:fldChar w:fldCharType="separate"/>
        </w:r>
        <w:r w:rsidR="000A79CD">
          <w:rPr>
            <w:noProof/>
            <w:webHidden/>
          </w:rPr>
          <w:t>82</w:t>
        </w:r>
        <w:r w:rsidR="00650C94">
          <w:rPr>
            <w:noProof/>
            <w:webHidden/>
          </w:rPr>
          <w:fldChar w:fldCharType="end"/>
        </w:r>
      </w:hyperlink>
    </w:p>
    <w:p w14:paraId="4FD4CE4A" w14:textId="3A250A56" w:rsidR="00650C94" w:rsidRDefault="00000000">
      <w:pPr>
        <w:pStyle w:val="TOC1"/>
        <w:rPr>
          <w:rFonts w:asciiTheme="minorHAnsi" w:eastAsiaTheme="minorEastAsia" w:hAnsiTheme="minorHAnsi" w:cstheme="minorBidi"/>
          <w:b w:val="0"/>
          <w:sz w:val="22"/>
          <w:szCs w:val="22"/>
        </w:rPr>
      </w:pPr>
      <w:hyperlink w:anchor="_Toc454738320" w:history="1">
        <w:r w:rsidR="00650C94" w:rsidRPr="009F5AA6">
          <w:rPr>
            <w:rStyle w:val="Hyperlink"/>
          </w:rPr>
          <w:t>3.  Obligations of the Service Provider</w:t>
        </w:r>
        <w:r w:rsidR="00650C94">
          <w:rPr>
            <w:webHidden/>
          </w:rPr>
          <w:tab/>
        </w:r>
        <w:r w:rsidR="00650C94">
          <w:rPr>
            <w:webHidden/>
          </w:rPr>
          <w:fldChar w:fldCharType="begin"/>
        </w:r>
        <w:r w:rsidR="00650C94">
          <w:rPr>
            <w:webHidden/>
          </w:rPr>
          <w:instrText xml:space="preserve"> PAGEREF _Toc454738320 \h </w:instrText>
        </w:r>
        <w:r w:rsidR="00650C94">
          <w:rPr>
            <w:webHidden/>
          </w:rPr>
        </w:r>
        <w:r w:rsidR="00650C94">
          <w:rPr>
            <w:webHidden/>
          </w:rPr>
          <w:fldChar w:fldCharType="separate"/>
        </w:r>
        <w:r w:rsidR="000A79CD">
          <w:rPr>
            <w:webHidden/>
          </w:rPr>
          <w:t>83</w:t>
        </w:r>
        <w:r w:rsidR="00650C94">
          <w:rPr>
            <w:webHidden/>
          </w:rPr>
          <w:fldChar w:fldCharType="end"/>
        </w:r>
      </w:hyperlink>
    </w:p>
    <w:p w14:paraId="31FABC02" w14:textId="5D465E91" w:rsidR="00650C94" w:rsidRDefault="00000000">
      <w:pPr>
        <w:pStyle w:val="TOC2"/>
        <w:rPr>
          <w:rFonts w:asciiTheme="minorHAnsi" w:eastAsiaTheme="minorEastAsia" w:hAnsiTheme="minorHAnsi" w:cstheme="minorBidi"/>
          <w:noProof/>
          <w:sz w:val="22"/>
          <w:szCs w:val="22"/>
        </w:rPr>
      </w:pPr>
      <w:hyperlink w:anchor="_Toc454738321" w:history="1">
        <w:r w:rsidR="00650C94" w:rsidRPr="009F5AA6">
          <w:rPr>
            <w:rStyle w:val="Hyperlink"/>
            <w:noProof/>
          </w:rPr>
          <w:t>3.1</w:t>
        </w:r>
        <w:r w:rsidR="00650C94">
          <w:rPr>
            <w:rFonts w:asciiTheme="minorHAnsi" w:eastAsiaTheme="minorEastAsia" w:hAnsiTheme="minorHAnsi" w:cstheme="minorBidi"/>
            <w:noProof/>
            <w:sz w:val="22"/>
            <w:szCs w:val="22"/>
          </w:rPr>
          <w:tab/>
        </w:r>
        <w:r w:rsidR="00650C94" w:rsidRPr="009F5AA6">
          <w:rPr>
            <w:rStyle w:val="Hyperlink"/>
            <w:noProof/>
          </w:rPr>
          <w:t>General</w:t>
        </w:r>
        <w:r w:rsidR="00650C94">
          <w:rPr>
            <w:noProof/>
            <w:webHidden/>
          </w:rPr>
          <w:tab/>
        </w:r>
        <w:r w:rsidR="00650C94">
          <w:rPr>
            <w:noProof/>
            <w:webHidden/>
          </w:rPr>
          <w:fldChar w:fldCharType="begin"/>
        </w:r>
        <w:r w:rsidR="00650C94">
          <w:rPr>
            <w:noProof/>
            <w:webHidden/>
          </w:rPr>
          <w:instrText xml:space="preserve"> PAGEREF _Toc454738321 \h </w:instrText>
        </w:r>
        <w:r w:rsidR="00650C94">
          <w:rPr>
            <w:noProof/>
            <w:webHidden/>
          </w:rPr>
        </w:r>
        <w:r w:rsidR="00650C94">
          <w:rPr>
            <w:noProof/>
            <w:webHidden/>
          </w:rPr>
          <w:fldChar w:fldCharType="separate"/>
        </w:r>
        <w:r w:rsidR="000A79CD">
          <w:rPr>
            <w:noProof/>
            <w:webHidden/>
          </w:rPr>
          <w:t>83</w:t>
        </w:r>
        <w:r w:rsidR="00650C94">
          <w:rPr>
            <w:noProof/>
            <w:webHidden/>
          </w:rPr>
          <w:fldChar w:fldCharType="end"/>
        </w:r>
      </w:hyperlink>
    </w:p>
    <w:p w14:paraId="7B0B6B5F" w14:textId="4DDB213F" w:rsidR="00650C94" w:rsidRDefault="00000000">
      <w:pPr>
        <w:pStyle w:val="TOC2"/>
        <w:rPr>
          <w:rFonts w:asciiTheme="minorHAnsi" w:eastAsiaTheme="minorEastAsia" w:hAnsiTheme="minorHAnsi" w:cstheme="minorBidi"/>
          <w:noProof/>
          <w:sz w:val="22"/>
          <w:szCs w:val="22"/>
        </w:rPr>
      </w:pPr>
      <w:hyperlink w:anchor="_Toc454738322" w:history="1">
        <w:r w:rsidR="00650C94" w:rsidRPr="009F5AA6">
          <w:rPr>
            <w:rStyle w:val="Hyperlink"/>
            <w:noProof/>
          </w:rPr>
          <w:t>3.2</w:t>
        </w:r>
        <w:r w:rsidR="00650C94">
          <w:rPr>
            <w:rFonts w:asciiTheme="minorHAnsi" w:eastAsiaTheme="minorEastAsia" w:hAnsiTheme="minorHAnsi" w:cstheme="minorBidi"/>
            <w:noProof/>
            <w:sz w:val="22"/>
            <w:szCs w:val="22"/>
          </w:rPr>
          <w:tab/>
        </w:r>
        <w:r w:rsidR="00650C94" w:rsidRPr="009F5AA6">
          <w:rPr>
            <w:rStyle w:val="Hyperlink"/>
            <w:noProof/>
          </w:rPr>
          <w:t>Conflict of Interests</w:t>
        </w:r>
        <w:r w:rsidR="00650C94">
          <w:rPr>
            <w:noProof/>
            <w:webHidden/>
          </w:rPr>
          <w:tab/>
        </w:r>
        <w:r w:rsidR="00650C94">
          <w:rPr>
            <w:noProof/>
            <w:webHidden/>
          </w:rPr>
          <w:fldChar w:fldCharType="begin"/>
        </w:r>
        <w:r w:rsidR="00650C94">
          <w:rPr>
            <w:noProof/>
            <w:webHidden/>
          </w:rPr>
          <w:instrText xml:space="preserve"> PAGEREF _Toc454738322 \h </w:instrText>
        </w:r>
        <w:r w:rsidR="00650C94">
          <w:rPr>
            <w:noProof/>
            <w:webHidden/>
          </w:rPr>
        </w:r>
        <w:r w:rsidR="00650C94">
          <w:rPr>
            <w:noProof/>
            <w:webHidden/>
          </w:rPr>
          <w:fldChar w:fldCharType="separate"/>
        </w:r>
        <w:r w:rsidR="000A79CD">
          <w:rPr>
            <w:noProof/>
            <w:webHidden/>
          </w:rPr>
          <w:t>83</w:t>
        </w:r>
        <w:r w:rsidR="00650C94">
          <w:rPr>
            <w:noProof/>
            <w:webHidden/>
          </w:rPr>
          <w:fldChar w:fldCharType="end"/>
        </w:r>
      </w:hyperlink>
    </w:p>
    <w:p w14:paraId="002302C4" w14:textId="0CF0AB03" w:rsidR="00650C94" w:rsidRDefault="00000000">
      <w:pPr>
        <w:pStyle w:val="TOC2"/>
        <w:rPr>
          <w:rFonts w:asciiTheme="minorHAnsi" w:eastAsiaTheme="minorEastAsia" w:hAnsiTheme="minorHAnsi" w:cstheme="minorBidi"/>
          <w:noProof/>
          <w:sz w:val="22"/>
          <w:szCs w:val="22"/>
        </w:rPr>
      </w:pPr>
      <w:hyperlink w:anchor="_Toc454738323" w:history="1">
        <w:r w:rsidR="00650C94" w:rsidRPr="009F5AA6">
          <w:rPr>
            <w:rStyle w:val="Hyperlink"/>
            <w:noProof/>
          </w:rPr>
          <w:t>3.3</w:t>
        </w:r>
        <w:r w:rsidR="00650C94">
          <w:rPr>
            <w:rFonts w:asciiTheme="minorHAnsi" w:eastAsiaTheme="minorEastAsia" w:hAnsiTheme="minorHAnsi" w:cstheme="minorBidi"/>
            <w:noProof/>
            <w:sz w:val="22"/>
            <w:szCs w:val="22"/>
          </w:rPr>
          <w:tab/>
        </w:r>
        <w:r w:rsidR="00650C94" w:rsidRPr="009F5AA6">
          <w:rPr>
            <w:rStyle w:val="Hyperlink"/>
            <w:noProof/>
          </w:rPr>
          <w:t>Confidentiality</w:t>
        </w:r>
        <w:r w:rsidR="00650C94">
          <w:rPr>
            <w:noProof/>
            <w:webHidden/>
          </w:rPr>
          <w:tab/>
        </w:r>
        <w:r w:rsidR="00650C94">
          <w:rPr>
            <w:noProof/>
            <w:webHidden/>
          </w:rPr>
          <w:fldChar w:fldCharType="begin"/>
        </w:r>
        <w:r w:rsidR="00650C94">
          <w:rPr>
            <w:noProof/>
            <w:webHidden/>
          </w:rPr>
          <w:instrText xml:space="preserve"> PAGEREF _Toc454738323 \h </w:instrText>
        </w:r>
        <w:r w:rsidR="00650C94">
          <w:rPr>
            <w:noProof/>
            <w:webHidden/>
          </w:rPr>
        </w:r>
        <w:r w:rsidR="00650C94">
          <w:rPr>
            <w:noProof/>
            <w:webHidden/>
          </w:rPr>
          <w:fldChar w:fldCharType="separate"/>
        </w:r>
        <w:r w:rsidR="000A79CD">
          <w:rPr>
            <w:noProof/>
            <w:webHidden/>
          </w:rPr>
          <w:t>84</w:t>
        </w:r>
        <w:r w:rsidR="00650C94">
          <w:rPr>
            <w:noProof/>
            <w:webHidden/>
          </w:rPr>
          <w:fldChar w:fldCharType="end"/>
        </w:r>
      </w:hyperlink>
    </w:p>
    <w:p w14:paraId="5A2DD85E" w14:textId="07A09823" w:rsidR="00650C94" w:rsidRDefault="00000000">
      <w:pPr>
        <w:pStyle w:val="TOC2"/>
        <w:rPr>
          <w:rFonts w:asciiTheme="minorHAnsi" w:eastAsiaTheme="minorEastAsia" w:hAnsiTheme="minorHAnsi" w:cstheme="minorBidi"/>
          <w:noProof/>
          <w:sz w:val="22"/>
          <w:szCs w:val="22"/>
        </w:rPr>
      </w:pPr>
      <w:hyperlink w:anchor="_Toc454738324" w:history="1">
        <w:r w:rsidR="00650C94" w:rsidRPr="009F5AA6">
          <w:rPr>
            <w:rStyle w:val="Hyperlink"/>
            <w:noProof/>
          </w:rPr>
          <w:t>3.4</w:t>
        </w:r>
        <w:r w:rsidR="00650C94">
          <w:rPr>
            <w:rFonts w:asciiTheme="minorHAnsi" w:eastAsiaTheme="minorEastAsia" w:hAnsiTheme="minorHAnsi" w:cstheme="minorBidi"/>
            <w:noProof/>
            <w:sz w:val="22"/>
            <w:szCs w:val="22"/>
          </w:rPr>
          <w:tab/>
        </w:r>
        <w:r w:rsidR="00650C94" w:rsidRPr="009F5AA6">
          <w:rPr>
            <w:rStyle w:val="Hyperlink"/>
            <w:noProof/>
          </w:rPr>
          <w:t>Insurance to be Taken Out by the Service Provider</w:t>
        </w:r>
        <w:r w:rsidR="00650C94">
          <w:rPr>
            <w:noProof/>
            <w:webHidden/>
          </w:rPr>
          <w:tab/>
        </w:r>
        <w:r w:rsidR="00650C94">
          <w:rPr>
            <w:noProof/>
            <w:webHidden/>
          </w:rPr>
          <w:fldChar w:fldCharType="begin"/>
        </w:r>
        <w:r w:rsidR="00650C94">
          <w:rPr>
            <w:noProof/>
            <w:webHidden/>
          </w:rPr>
          <w:instrText xml:space="preserve"> PAGEREF _Toc454738324 \h </w:instrText>
        </w:r>
        <w:r w:rsidR="00650C94">
          <w:rPr>
            <w:noProof/>
            <w:webHidden/>
          </w:rPr>
        </w:r>
        <w:r w:rsidR="00650C94">
          <w:rPr>
            <w:noProof/>
            <w:webHidden/>
          </w:rPr>
          <w:fldChar w:fldCharType="separate"/>
        </w:r>
        <w:r w:rsidR="000A79CD">
          <w:rPr>
            <w:noProof/>
            <w:webHidden/>
          </w:rPr>
          <w:t>84</w:t>
        </w:r>
        <w:r w:rsidR="00650C94">
          <w:rPr>
            <w:noProof/>
            <w:webHidden/>
          </w:rPr>
          <w:fldChar w:fldCharType="end"/>
        </w:r>
      </w:hyperlink>
    </w:p>
    <w:p w14:paraId="2BD26CB6" w14:textId="3ADA5012" w:rsidR="00650C94" w:rsidRDefault="00000000">
      <w:pPr>
        <w:pStyle w:val="TOC2"/>
        <w:rPr>
          <w:rFonts w:asciiTheme="minorHAnsi" w:eastAsiaTheme="minorEastAsia" w:hAnsiTheme="minorHAnsi" w:cstheme="minorBidi"/>
          <w:noProof/>
          <w:sz w:val="22"/>
          <w:szCs w:val="22"/>
        </w:rPr>
      </w:pPr>
      <w:hyperlink w:anchor="_Toc454738325" w:history="1">
        <w:r w:rsidR="00650C94" w:rsidRPr="009F5AA6">
          <w:rPr>
            <w:rStyle w:val="Hyperlink"/>
            <w:noProof/>
          </w:rPr>
          <w:t>3.5</w:t>
        </w:r>
        <w:r w:rsidR="00650C94">
          <w:rPr>
            <w:rFonts w:asciiTheme="minorHAnsi" w:eastAsiaTheme="minorEastAsia" w:hAnsiTheme="minorHAnsi" w:cstheme="minorBidi"/>
            <w:noProof/>
            <w:sz w:val="22"/>
            <w:szCs w:val="22"/>
          </w:rPr>
          <w:tab/>
        </w:r>
        <w:r w:rsidR="00650C94" w:rsidRPr="009F5AA6">
          <w:rPr>
            <w:rStyle w:val="Hyperlink"/>
            <w:noProof/>
          </w:rPr>
          <w:t>Service Provider’s Actions Requiring Employer’s Prior Approval</w:t>
        </w:r>
        <w:r w:rsidR="00650C94">
          <w:rPr>
            <w:noProof/>
            <w:webHidden/>
          </w:rPr>
          <w:tab/>
        </w:r>
        <w:r w:rsidR="00650C94">
          <w:rPr>
            <w:noProof/>
            <w:webHidden/>
          </w:rPr>
          <w:fldChar w:fldCharType="begin"/>
        </w:r>
        <w:r w:rsidR="00650C94">
          <w:rPr>
            <w:noProof/>
            <w:webHidden/>
          </w:rPr>
          <w:instrText xml:space="preserve"> PAGEREF _Toc454738325 \h </w:instrText>
        </w:r>
        <w:r w:rsidR="00650C94">
          <w:rPr>
            <w:noProof/>
            <w:webHidden/>
          </w:rPr>
        </w:r>
        <w:r w:rsidR="00650C94">
          <w:rPr>
            <w:noProof/>
            <w:webHidden/>
          </w:rPr>
          <w:fldChar w:fldCharType="separate"/>
        </w:r>
        <w:r w:rsidR="000A79CD">
          <w:rPr>
            <w:noProof/>
            <w:webHidden/>
          </w:rPr>
          <w:t>84</w:t>
        </w:r>
        <w:r w:rsidR="00650C94">
          <w:rPr>
            <w:noProof/>
            <w:webHidden/>
          </w:rPr>
          <w:fldChar w:fldCharType="end"/>
        </w:r>
      </w:hyperlink>
    </w:p>
    <w:p w14:paraId="42A14CD2" w14:textId="4FF024E3" w:rsidR="00650C94" w:rsidRDefault="00000000">
      <w:pPr>
        <w:pStyle w:val="TOC2"/>
        <w:rPr>
          <w:rFonts w:asciiTheme="minorHAnsi" w:eastAsiaTheme="minorEastAsia" w:hAnsiTheme="minorHAnsi" w:cstheme="minorBidi"/>
          <w:noProof/>
          <w:sz w:val="22"/>
          <w:szCs w:val="22"/>
        </w:rPr>
      </w:pPr>
      <w:hyperlink w:anchor="_Toc454738326" w:history="1">
        <w:r w:rsidR="00650C94" w:rsidRPr="009F5AA6">
          <w:rPr>
            <w:rStyle w:val="Hyperlink"/>
            <w:noProof/>
          </w:rPr>
          <w:t>3.6</w:t>
        </w:r>
        <w:r w:rsidR="00650C94">
          <w:rPr>
            <w:rFonts w:asciiTheme="minorHAnsi" w:eastAsiaTheme="minorEastAsia" w:hAnsiTheme="minorHAnsi" w:cstheme="minorBidi"/>
            <w:noProof/>
            <w:sz w:val="22"/>
            <w:szCs w:val="22"/>
          </w:rPr>
          <w:tab/>
        </w:r>
        <w:r w:rsidR="00650C94" w:rsidRPr="009F5AA6">
          <w:rPr>
            <w:rStyle w:val="Hyperlink"/>
            <w:noProof/>
          </w:rPr>
          <w:t>Reporting Obligations</w:t>
        </w:r>
        <w:r w:rsidR="00650C94">
          <w:rPr>
            <w:noProof/>
            <w:webHidden/>
          </w:rPr>
          <w:tab/>
        </w:r>
        <w:r w:rsidR="00650C94">
          <w:rPr>
            <w:noProof/>
            <w:webHidden/>
          </w:rPr>
          <w:fldChar w:fldCharType="begin"/>
        </w:r>
        <w:r w:rsidR="00650C94">
          <w:rPr>
            <w:noProof/>
            <w:webHidden/>
          </w:rPr>
          <w:instrText xml:space="preserve"> PAGEREF _Toc454738326 \h </w:instrText>
        </w:r>
        <w:r w:rsidR="00650C94">
          <w:rPr>
            <w:noProof/>
            <w:webHidden/>
          </w:rPr>
        </w:r>
        <w:r w:rsidR="00650C94">
          <w:rPr>
            <w:noProof/>
            <w:webHidden/>
          </w:rPr>
          <w:fldChar w:fldCharType="separate"/>
        </w:r>
        <w:r w:rsidR="000A79CD">
          <w:rPr>
            <w:noProof/>
            <w:webHidden/>
          </w:rPr>
          <w:t>85</w:t>
        </w:r>
        <w:r w:rsidR="00650C94">
          <w:rPr>
            <w:noProof/>
            <w:webHidden/>
          </w:rPr>
          <w:fldChar w:fldCharType="end"/>
        </w:r>
      </w:hyperlink>
    </w:p>
    <w:p w14:paraId="410CF1CD" w14:textId="1D5C5548" w:rsidR="00650C94" w:rsidRDefault="00000000">
      <w:pPr>
        <w:pStyle w:val="TOC2"/>
        <w:rPr>
          <w:rFonts w:asciiTheme="minorHAnsi" w:eastAsiaTheme="minorEastAsia" w:hAnsiTheme="minorHAnsi" w:cstheme="minorBidi"/>
          <w:noProof/>
          <w:sz w:val="22"/>
          <w:szCs w:val="22"/>
        </w:rPr>
      </w:pPr>
      <w:hyperlink w:anchor="_Toc454738327" w:history="1">
        <w:r w:rsidR="00650C94" w:rsidRPr="009F5AA6">
          <w:rPr>
            <w:rStyle w:val="Hyperlink"/>
            <w:noProof/>
          </w:rPr>
          <w:t>3.7</w:t>
        </w:r>
        <w:r w:rsidR="00650C94">
          <w:rPr>
            <w:rFonts w:asciiTheme="minorHAnsi" w:eastAsiaTheme="minorEastAsia" w:hAnsiTheme="minorHAnsi" w:cstheme="minorBidi"/>
            <w:noProof/>
            <w:sz w:val="22"/>
            <w:szCs w:val="22"/>
          </w:rPr>
          <w:tab/>
        </w:r>
        <w:r w:rsidR="00650C94" w:rsidRPr="009F5AA6">
          <w:rPr>
            <w:rStyle w:val="Hyperlink"/>
            <w:noProof/>
          </w:rPr>
          <w:t>Documents Prepared by the Service Provider to Be the Property of the Employer</w:t>
        </w:r>
        <w:r w:rsidR="00650C94">
          <w:rPr>
            <w:noProof/>
            <w:webHidden/>
          </w:rPr>
          <w:tab/>
        </w:r>
        <w:r w:rsidR="00650C94">
          <w:rPr>
            <w:noProof/>
            <w:webHidden/>
          </w:rPr>
          <w:fldChar w:fldCharType="begin"/>
        </w:r>
        <w:r w:rsidR="00650C94">
          <w:rPr>
            <w:noProof/>
            <w:webHidden/>
          </w:rPr>
          <w:instrText xml:space="preserve"> PAGEREF _Toc454738327 \h </w:instrText>
        </w:r>
        <w:r w:rsidR="00650C94">
          <w:rPr>
            <w:noProof/>
            <w:webHidden/>
          </w:rPr>
        </w:r>
        <w:r w:rsidR="00650C94">
          <w:rPr>
            <w:noProof/>
            <w:webHidden/>
          </w:rPr>
          <w:fldChar w:fldCharType="separate"/>
        </w:r>
        <w:r w:rsidR="000A79CD">
          <w:rPr>
            <w:noProof/>
            <w:webHidden/>
          </w:rPr>
          <w:t>85</w:t>
        </w:r>
        <w:r w:rsidR="00650C94">
          <w:rPr>
            <w:noProof/>
            <w:webHidden/>
          </w:rPr>
          <w:fldChar w:fldCharType="end"/>
        </w:r>
      </w:hyperlink>
    </w:p>
    <w:p w14:paraId="28A51353" w14:textId="4B6B6E50" w:rsidR="00650C94" w:rsidRDefault="00000000">
      <w:pPr>
        <w:pStyle w:val="TOC2"/>
        <w:rPr>
          <w:rFonts w:asciiTheme="minorHAnsi" w:eastAsiaTheme="minorEastAsia" w:hAnsiTheme="minorHAnsi" w:cstheme="minorBidi"/>
          <w:noProof/>
          <w:sz w:val="22"/>
          <w:szCs w:val="22"/>
        </w:rPr>
      </w:pPr>
      <w:hyperlink w:anchor="_Toc454738328" w:history="1">
        <w:r w:rsidR="00650C94" w:rsidRPr="009F5AA6">
          <w:rPr>
            <w:rStyle w:val="Hyperlink"/>
            <w:noProof/>
          </w:rPr>
          <w:t>3.8</w:t>
        </w:r>
        <w:r w:rsidR="00650C94">
          <w:rPr>
            <w:rFonts w:asciiTheme="minorHAnsi" w:eastAsiaTheme="minorEastAsia" w:hAnsiTheme="minorHAnsi" w:cstheme="minorBidi"/>
            <w:noProof/>
            <w:sz w:val="22"/>
            <w:szCs w:val="22"/>
          </w:rPr>
          <w:tab/>
        </w:r>
        <w:r w:rsidR="00650C94" w:rsidRPr="009F5AA6">
          <w:rPr>
            <w:rStyle w:val="Hyperlink"/>
            <w:noProof/>
          </w:rPr>
          <w:t>Liquidated Damages</w:t>
        </w:r>
        <w:r w:rsidR="00650C94">
          <w:rPr>
            <w:noProof/>
            <w:webHidden/>
          </w:rPr>
          <w:tab/>
        </w:r>
        <w:r w:rsidR="00650C94">
          <w:rPr>
            <w:noProof/>
            <w:webHidden/>
          </w:rPr>
          <w:fldChar w:fldCharType="begin"/>
        </w:r>
        <w:r w:rsidR="00650C94">
          <w:rPr>
            <w:noProof/>
            <w:webHidden/>
          </w:rPr>
          <w:instrText xml:space="preserve"> PAGEREF _Toc454738328 \h </w:instrText>
        </w:r>
        <w:r w:rsidR="00650C94">
          <w:rPr>
            <w:noProof/>
            <w:webHidden/>
          </w:rPr>
        </w:r>
        <w:r w:rsidR="00650C94">
          <w:rPr>
            <w:noProof/>
            <w:webHidden/>
          </w:rPr>
          <w:fldChar w:fldCharType="separate"/>
        </w:r>
        <w:r w:rsidR="000A79CD">
          <w:rPr>
            <w:noProof/>
            <w:webHidden/>
          </w:rPr>
          <w:t>85</w:t>
        </w:r>
        <w:r w:rsidR="00650C94">
          <w:rPr>
            <w:noProof/>
            <w:webHidden/>
          </w:rPr>
          <w:fldChar w:fldCharType="end"/>
        </w:r>
      </w:hyperlink>
    </w:p>
    <w:p w14:paraId="5FE3266D" w14:textId="4C825484" w:rsidR="00650C94" w:rsidRDefault="00000000">
      <w:pPr>
        <w:pStyle w:val="TOC2"/>
        <w:rPr>
          <w:rFonts w:asciiTheme="minorHAnsi" w:eastAsiaTheme="minorEastAsia" w:hAnsiTheme="minorHAnsi" w:cstheme="minorBidi"/>
          <w:noProof/>
          <w:sz w:val="22"/>
          <w:szCs w:val="22"/>
        </w:rPr>
      </w:pPr>
      <w:hyperlink w:anchor="_Toc454738329" w:history="1">
        <w:r w:rsidR="00650C94" w:rsidRPr="009F5AA6">
          <w:rPr>
            <w:rStyle w:val="Hyperlink"/>
            <w:noProof/>
          </w:rPr>
          <w:t>3.9</w:t>
        </w:r>
        <w:r w:rsidR="00650C94">
          <w:rPr>
            <w:rFonts w:asciiTheme="minorHAnsi" w:eastAsiaTheme="minorEastAsia" w:hAnsiTheme="minorHAnsi" w:cstheme="minorBidi"/>
            <w:noProof/>
            <w:sz w:val="22"/>
            <w:szCs w:val="22"/>
          </w:rPr>
          <w:tab/>
        </w:r>
        <w:r w:rsidR="00650C94" w:rsidRPr="009F5AA6">
          <w:rPr>
            <w:rStyle w:val="Hyperlink"/>
            <w:noProof/>
          </w:rPr>
          <w:t>Performance Security</w:t>
        </w:r>
        <w:r w:rsidR="00650C94">
          <w:rPr>
            <w:noProof/>
            <w:webHidden/>
          </w:rPr>
          <w:tab/>
        </w:r>
        <w:r w:rsidR="00650C94">
          <w:rPr>
            <w:noProof/>
            <w:webHidden/>
          </w:rPr>
          <w:fldChar w:fldCharType="begin"/>
        </w:r>
        <w:r w:rsidR="00650C94">
          <w:rPr>
            <w:noProof/>
            <w:webHidden/>
          </w:rPr>
          <w:instrText xml:space="preserve"> PAGEREF _Toc454738329 \h </w:instrText>
        </w:r>
        <w:r w:rsidR="00650C94">
          <w:rPr>
            <w:noProof/>
            <w:webHidden/>
          </w:rPr>
        </w:r>
        <w:r w:rsidR="00650C94">
          <w:rPr>
            <w:noProof/>
            <w:webHidden/>
          </w:rPr>
          <w:fldChar w:fldCharType="separate"/>
        </w:r>
        <w:r w:rsidR="000A79CD">
          <w:rPr>
            <w:noProof/>
            <w:webHidden/>
          </w:rPr>
          <w:t>86</w:t>
        </w:r>
        <w:r w:rsidR="00650C94">
          <w:rPr>
            <w:noProof/>
            <w:webHidden/>
          </w:rPr>
          <w:fldChar w:fldCharType="end"/>
        </w:r>
      </w:hyperlink>
    </w:p>
    <w:p w14:paraId="2846042F" w14:textId="174A9F34" w:rsidR="00650C94" w:rsidRDefault="00000000">
      <w:pPr>
        <w:pStyle w:val="TOC2"/>
        <w:rPr>
          <w:rFonts w:asciiTheme="minorHAnsi" w:eastAsiaTheme="minorEastAsia" w:hAnsiTheme="minorHAnsi" w:cstheme="minorBidi"/>
          <w:noProof/>
          <w:sz w:val="22"/>
          <w:szCs w:val="22"/>
        </w:rPr>
      </w:pPr>
      <w:hyperlink w:anchor="_Toc454738330" w:history="1">
        <w:r w:rsidR="00650C94" w:rsidRPr="009F5AA6">
          <w:rPr>
            <w:rStyle w:val="Hyperlink"/>
            <w:noProof/>
          </w:rPr>
          <w:t>3.10 Fraud and Corruption</w:t>
        </w:r>
        <w:r w:rsidR="00650C94">
          <w:rPr>
            <w:noProof/>
            <w:webHidden/>
          </w:rPr>
          <w:tab/>
        </w:r>
        <w:r w:rsidR="00650C94">
          <w:rPr>
            <w:noProof/>
            <w:webHidden/>
          </w:rPr>
          <w:fldChar w:fldCharType="begin"/>
        </w:r>
        <w:r w:rsidR="00650C94">
          <w:rPr>
            <w:noProof/>
            <w:webHidden/>
          </w:rPr>
          <w:instrText xml:space="preserve"> PAGEREF _Toc454738330 \h </w:instrText>
        </w:r>
        <w:r w:rsidR="00650C94">
          <w:rPr>
            <w:noProof/>
            <w:webHidden/>
          </w:rPr>
        </w:r>
        <w:r w:rsidR="00650C94">
          <w:rPr>
            <w:noProof/>
            <w:webHidden/>
          </w:rPr>
          <w:fldChar w:fldCharType="separate"/>
        </w:r>
        <w:r w:rsidR="000A79CD">
          <w:rPr>
            <w:noProof/>
            <w:webHidden/>
          </w:rPr>
          <w:t>86</w:t>
        </w:r>
        <w:r w:rsidR="00650C94">
          <w:rPr>
            <w:noProof/>
            <w:webHidden/>
          </w:rPr>
          <w:fldChar w:fldCharType="end"/>
        </w:r>
      </w:hyperlink>
    </w:p>
    <w:p w14:paraId="211B37B9" w14:textId="46F7485F" w:rsidR="00650C94" w:rsidRDefault="00000000">
      <w:pPr>
        <w:pStyle w:val="TOC2"/>
        <w:rPr>
          <w:rFonts w:asciiTheme="minorHAnsi" w:eastAsiaTheme="minorEastAsia" w:hAnsiTheme="minorHAnsi" w:cstheme="minorBidi"/>
          <w:noProof/>
          <w:sz w:val="22"/>
          <w:szCs w:val="22"/>
        </w:rPr>
      </w:pPr>
      <w:hyperlink w:anchor="_Toc454738331" w:history="1">
        <w:r w:rsidR="00650C94" w:rsidRPr="009F5AA6">
          <w:rPr>
            <w:rStyle w:val="Hyperlink"/>
            <w:noProof/>
          </w:rPr>
          <w:t>3.11 Sustainable Procurement</w:t>
        </w:r>
        <w:r w:rsidR="00650C94">
          <w:rPr>
            <w:noProof/>
            <w:webHidden/>
          </w:rPr>
          <w:tab/>
        </w:r>
        <w:r w:rsidR="00650C94">
          <w:rPr>
            <w:noProof/>
            <w:webHidden/>
          </w:rPr>
          <w:fldChar w:fldCharType="begin"/>
        </w:r>
        <w:r w:rsidR="00650C94">
          <w:rPr>
            <w:noProof/>
            <w:webHidden/>
          </w:rPr>
          <w:instrText xml:space="preserve"> PAGEREF _Toc454738331 \h </w:instrText>
        </w:r>
        <w:r w:rsidR="00650C94">
          <w:rPr>
            <w:noProof/>
            <w:webHidden/>
          </w:rPr>
        </w:r>
        <w:r w:rsidR="00650C94">
          <w:rPr>
            <w:noProof/>
            <w:webHidden/>
          </w:rPr>
          <w:fldChar w:fldCharType="separate"/>
        </w:r>
        <w:r w:rsidR="000A79CD">
          <w:rPr>
            <w:noProof/>
            <w:webHidden/>
          </w:rPr>
          <w:t>86</w:t>
        </w:r>
        <w:r w:rsidR="00650C94">
          <w:rPr>
            <w:noProof/>
            <w:webHidden/>
          </w:rPr>
          <w:fldChar w:fldCharType="end"/>
        </w:r>
      </w:hyperlink>
    </w:p>
    <w:p w14:paraId="2C3573F9" w14:textId="7C9928AF" w:rsidR="00650C94" w:rsidRDefault="00000000">
      <w:pPr>
        <w:pStyle w:val="TOC1"/>
        <w:rPr>
          <w:rFonts w:asciiTheme="minorHAnsi" w:eastAsiaTheme="minorEastAsia" w:hAnsiTheme="minorHAnsi" w:cstheme="minorBidi"/>
          <w:b w:val="0"/>
          <w:sz w:val="22"/>
          <w:szCs w:val="22"/>
        </w:rPr>
      </w:pPr>
      <w:hyperlink w:anchor="_Toc454738332" w:history="1">
        <w:r w:rsidR="00650C94" w:rsidRPr="009F5AA6">
          <w:rPr>
            <w:rStyle w:val="Hyperlink"/>
          </w:rPr>
          <w:t>4.  Service Provider’s Personnel</w:t>
        </w:r>
        <w:r w:rsidR="00650C94">
          <w:rPr>
            <w:webHidden/>
          </w:rPr>
          <w:tab/>
        </w:r>
        <w:r w:rsidR="00650C94">
          <w:rPr>
            <w:webHidden/>
          </w:rPr>
          <w:fldChar w:fldCharType="begin"/>
        </w:r>
        <w:r w:rsidR="00650C94">
          <w:rPr>
            <w:webHidden/>
          </w:rPr>
          <w:instrText xml:space="preserve"> PAGEREF _Toc454738332 \h </w:instrText>
        </w:r>
        <w:r w:rsidR="00650C94">
          <w:rPr>
            <w:webHidden/>
          </w:rPr>
        </w:r>
        <w:r w:rsidR="00650C94">
          <w:rPr>
            <w:webHidden/>
          </w:rPr>
          <w:fldChar w:fldCharType="separate"/>
        </w:r>
        <w:r w:rsidR="000A79CD">
          <w:rPr>
            <w:webHidden/>
          </w:rPr>
          <w:t>86</w:t>
        </w:r>
        <w:r w:rsidR="00650C94">
          <w:rPr>
            <w:webHidden/>
          </w:rPr>
          <w:fldChar w:fldCharType="end"/>
        </w:r>
      </w:hyperlink>
    </w:p>
    <w:p w14:paraId="19AEE10A" w14:textId="4DFA8B58" w:rsidR="00650C94" w:rsidRDefault="00000000">
      <w:pPr>
        <w:pStyle w:val="TOC2"/>
        <w:rPr>
          <w:rFonts w:asciiTheme="minorHAnsi" w:eastAsiaTheme="minorEastAsia" w:hAnsiTheme="minorHAnsi" w:cstheme="minorBidi"/>
          <w:noProof/>
          <w:sz w:val="22"/>
          <w:szCs w:val="22"/>
        </w:rPr>
      </w:pPr>
      <w:hyperlink w:anchor="_Toc454738333" w:history="1">
        <w:r w:rsidR="00650C94" w:rsidRPr="009F5AA6">
          <w:rPr>
            <w:rStyle w:val="Hyperlink"/>
            <w:noProof/>
          </w:rPr>
          <w:t>4.1</w:t>
        </w:r>
        <w:r w:rsidR="00650C94">
          <w:rPr>
            <w:rFonts w:asciiTheme="minorHAnsi" w:eastAsiaTheme="minorEastAsia" w:hAnsiTheme="minorHAnsi" w:cstheme="minorBidi"/>
            <w:noProof/>
            <w:sz w:val="22"/>
            <w:szCs w:val="22"/>
          </w:rPr>
          <w:tab/>
        </w:r>
        <w:r w:rsidR="00650C94" w:rsidRPr="009F5AA6">
          <w:rPr>
            <w:rStyle w:val="Hyperlink"/>
            <w:noProof/>
          </w:rPr>
          <w:t>Description of Personnel</w:t>
        </w:r>
        <w:r w:rsidR="00650C94">
          <w:rPr>
            <w:noProof/>
            <w:webHidden/>
          </w:rPr>
          <w:tab/>
        </w:r>
        <w:r w:rsidR="00650C94">
          <w:rPr>
            <w:noProof/>
            <w:webHidden/>
          </w:rPr>
          <w:fldChar w:fldCharType="begin"/>
        </w:r>
        <w:r w:rsidR="00650C94">
          <w:rPr>
            <w:noProof/>
            <w:webHidden/>
          </w:rPr>
          <w:instrText xml:space="preserve"> PAGEREF _Toc454738333 \h </w:instrText>
        </w:r>
        <w:r w:rsidR="00650C94">
          <w:rPr>
            <w:noProof/>
            <w:webHidden/>
          </w:rPr>
        </w:r>
        <w:r w:rsidR="00650C94">
          <w:rPr>
            <w:noProof/>
            <w:webHidden/>
          </w:rPr>
          <w:fldChar w:fldCharType="separate"/>
        </w:r>
        <w:r w:rsidR="000A79CD">
          <w:rPr>
            <w:noProof/>
            <w:webHidden/>
          </w:rPr>
          <w:t>86</w:t>
        </w:r>
        <w:r w:rsidR="00650C94">
          <w:rPr>
            <w:noProof/>
            <w:webHidden/>
          </w:rPr>
          <w:fldChar w:fldCharType="end"/>
        </w:r>
      </w:hyperlink>
    </w:p>
    <w:p w14:paraId="64FBFE58" w14:textId="5EBCAF1C" w:rsidR="00650C94" w:rsidRDefault="00000000">
      <w:pPr>
        <w:pStyle w:val="TOC2"/>
        <w:rPr>
          <w:rFonts w:asciiTheme="minorHAnsi" w:eastAsiaTheme="minorEastAsia" w:hAnsiTheme="minorHAnsi" w:cstheme="minorBidi"/>
          <w:noProof/>
          <w:sz w:val="22"/>
          <w:szCs w:val="22"/>
        </w:rPr>
      </w:pPr>
      <w:hyperlink w:anchor="_Toc454738334" w:history="1">
        <w:r w:rsidR="00650C94" w:rsidRPr="009F5AA6">
          <w:rPr>
            <w:rStyle w:val="Hyperlink"/>
            <w:noProof/>
          </w:rPr>
          <w:t>4.2</w:t>
        </w:r>
        <w:r w:rsidR="00650C94">
          <w:rPr>
            <w:rFonts w:asciiTheme="minorHAnsi" w:eastAsiaTheme="minorEastAsia" w:hAnsiTheme="minorHAnsi" w:cstheme="minorBidi"/>
            <w:noProof/>
            <w:sz w:val="22"/>
            <w:szCs w:val="22"/>
          </w:rPr>
          <w:tab/>
        </w:r>
        <w:r w:rsidR="00650C94" w:rsidRPr="009F5AA6">
          <w:rPr>
            <w:rStyle w:val="Hyperlink"/>
            <w:noProof/>
          </w:rPr>
          <w:t>Removal and/or Replacement of Personnel</w:t>
        </w:r>
        <w:r w:rsidR="00650C94">
          <w:rPr>
            <w:noProof/>
            <w:webHidden/>
          </w:rPr>
          <w:tab/>
        </w:r>
        <w:r w:rsidR="00650C94">
          <w:rPr>
            <w:noProof/>
            <w:webHidden/>
          </w:rPr>
          <w:fldChar w:fldCharType="begin"/>
        </w:r>
        <w:r w:rsidR="00650C94">
          <w:rPr>
            <w:noProof/>
            <w:webHidden/>
          </w:rPr>
          <w:instrText xml:space="preserve"> PAGEREF _Toc454738334 \h </w:instrText>
        </w:r>
        <w:r w:rsidR="00650C94">
          <w:rPr>
            <w:noProof/>
            <w:webHidden/>
          </w:rPr>
        </w:r>
        <w:r w:rsidR="00650C94">
          <w:rPr>
            <w:noProof/>
            <w:webHidden/>
          </w:rPr>
          <w:fldChar w:fldCharType="separate"/>
        </w:r>
        <w:r w:rsidR="000A79CD">
          <w:rPr>
            <w:noProof/>
            <w:webHidden/>
          </w:rPr>
          <w:t>86</w:t>
        </w:r>
        <w:r w:rsidR="00650C94">
          <w:rPr>
            <w:noProof/>
            <w:webHidden/>
          </w:rPr>
          <w:fldChar w:fldCharType="end"/>
        </w:r>
      </w:hyperlink>
    </w:p>
    <w:p w14:paraId="32595B46" w14:textId="339DB452" w:rsidR="00650C94" w:rsidRDefault="00000000">
      <w:pPr>
        <w:pStyle w:val="TOC1"/>
        <w:rPr>
          <w:rFonts w:asciiTheme="minorHAnsi" w:eastAsiaTheme="minorEastAsia" w:hAnsiTheme="minorHAnsi" w:cstheme="minorBidi"/>
          <w:b w:val="0"/>
          <w:sz w:val="22"/>
          <w:szCs w:val="22"/>
        </w:rPr>
      </w:pPr>
      <w:hyperlink w:anchor="_Toc454738335" w:history="1">
        <w:r w:rsidR="00650C94" w:rsidRPr="009F5AA6">
          <w:rPr>
            <w:rStyle w:val="Hyperlink"/>
          </w:rPr>
          <w:t>5.  Obligations of the Employer</w:t>
        </w:r>
        <w:r w:rsidR="00650C94">
          <w:rPr>
            <w:webHidden/>
          </w:rPr>
          <w:tab/>
        </w:r>
        <w:r w:rsidR="00650C94">
          <w:rPr>
            <w:webHidden/>
          </w:rPr>
          <w:fldChar w:fldCharType="begin"/>
        </w:r>
        <w:r w:rsidR="00650C94">
          <w:rPr>
            <w:webHidden/>
          </w:rPr>
          <w:instrText xml:space="preserve"> PAGEREF _Toc454738335 \h </w:instrText>
        </w:r>
        <w:r w:rsidR="00650C94">
          <w:rPr>
            <w:webHidden/>
          </w:rPr>
        </w:r>
        <w:r w:rsidR="00650C94">
          <w:rPr>
            <w:webHidden/>
          </w:rPr>
          <w:fldChar w:fldCharType="separate"/>
        </w:r>
        <w:r w:rsidR="000A79CD">
          <w:rPr>
            <w:webHidden/>
          </w:rPr>
          <w:t>87</w:t>
        </w:r>
        <w:r w:rsidR="00650C94">
          <w:rPr>
            <w:webHidden/>
          </w:rPr>
          <w:fldChar w:fldCharType="end"/>
        </w:r>
      </w:hyperlink>
    </w:p>
    <w:p w14:paraId="290F5616" w14:textId="7CBDB2B8" w:rsidR="00650C94" w:rsidRDefault="00000000">
      <w:pPr>
        <w:pStyle w:val="TOC2"/>
        <w:rPr>
          <w:rFonts w:asciiTheme="minorHAnsi" w:eastAsiaTheme="minorEastAsia" w:hAnsiTheme="minorHAnsi" w:cstheme="minorBidi"/>
          <w:noProof/>
          <w:sz w:val="22"/>
          <w:szCs w:val="22"/>
        </w:rPr>
      </w:pPr>
      <w:hyperlink w:anchor="_Toc454738336" w:history="1">
        <w:r w:rsidR="00650C94" w:rsidRPr="009F5AA6">
          <w:rPr>
            <w:rStyle w:val="Hyperlink"/>
            <w:noProof/>
          </w:rPr>
          <w:t>5.1</w:t>
        </w:r>
        <w:r w:rsidR="00650C94">
          <w:rPr>
            <w:rFonts w:asciiTheme="minorHAnsi" w:eastAsiaTheme="minorEastAsia" w:hAnsiTheme="minorHAnsi" w:cstheme="minorBidi"/>
            <w:noProof/>
            <w:sz w:val="22"/>
            <w:szCs w:val="22"/>
          </w:rPr>
          <w:tab/>
        </w:r>
        <w:r w:rsidR="00650C94" w:rsidRPr="009F5AA6">
          <w:rPr>
            <w:rStyle w:val="Hyperlink"/>
            <w:noProof/>
          </w:rPr>
          <w:t>Assistance and Exemptions</w:t>
        </w:r>
        <w:r w:rsidR="00650C94">
          <w:rPr>
            <w:noProof/>
            <w:webHidden/>
          </w:rPr>
          <w:tab/>
        </w:r>
        <w:r w:rsidR="00650C94">
          <w:rPr>
            <w:noProof/>
            <w:webHidden/>
          </w:rPr>
          <w:fldChar w:fldCharType="begin"/>
        </w:r>
        <w:r w:rsidR="00650C94">
          <w:rPr>
            <w:noProof/>
            <w:webHidden/>
          </w:rPr>
          <w:instrText xml:space="preserve"> PAGEREF _Toc454738336 \h </w:instrText>
        </w:r>
        <w:r w:rsidR="00650C94">
          <w:rPr>
            <w:noProof/>
            <w:webHidden/>
          </w:rPr>
        </w:r>
        <w:r w:rsidR="00650C94">
          <w:rPr>
            <w:noProof/>
            <w:webHidden/>
          </w:rPr>
          <w:fldChar w:fldCharType="separate"/>
        </w:r>
        <w:r w:rsidR="000A79CD">
          <w:rPr>
            <w:noProof/>
            <w:webHidden/>
          </w:rPr>
          <w:t>87</w:t>
        </w:r>
        <w:r w:rsidR="00650C94">
          <w:rPr>
            <w:noProof/>
            <w:webHidden/>
          </w:rPr>
          <w:fldChar w:fldCharType="end"/>
        </w:r>
      </w:hyperlink>
    </w:p>
    <w:p w14:paraId="4C6652AC" w14:textId="07DD6720" w:rsidR="00650C94" w:rsidRDefault="00000000">
      <w:pPr>
        <w:pStyle w:val="TOC2"/>
        <w:rPr>
          <w:rFonts w:asciiTheme="minorHAnsi" w:eastAsiaTheme="minorEastAsia" w:hAnsiTheme="minorHAnsi" w:cstheme="minorBidi"/>
          <w:noProof/>
          <w:sz w:val="22"/>
          <w:szCs w:val="22"/>
        </w:rPr>
      </w:pPr>
      <w:hyperlink w:anchor="_Toc454738337" w:history="1">
        <w:r w:rsidR="00650C94" w:rsidRPr="009F5AA6">
          <w:rPr>
            <w:rStyle w:val="Hyperlink"/>
            <w:noProof/>
          </w:rPr>
          <w:t>5.2</w:t>
        </w:r>
        <w:r w:rsidR="00650C94">
          <w:rPr>
            <w:rFonts w:asciiTheme="minorHAnsi" w:eastAsiaTheme="minorEastAsia" w:hAnsiTheme="minorHAnsi" w:cstheme="minorBidi"/>
            <w:noProof/>
            <w:sz w:val="22"/>
            <w:szCs w:val="22"/>
          </w:rPr>
          <w:tab/>
        </w:r>
        <w:r w:rsidR="00650C94" w:rsidRPr="009F5AA6">
          <w:rPr>
            <w:rStyle w:val="Hyperlink"/>
            <w:noProof/>
          </w:rPr>
          <w:t>Change in the Applicable Law</w:t>
        </w:r>
        <w:r w:rsidR="00650C94">
          <w:rPr>
            <w:noProof/>
            <w:webHidden/>
          </w:rPr>
          <w:tab/>
        </w:r>
        <w:r w:rsidR="00650C94">
          <w:rPr>
            <w:noProof/>
            <w:webHidden/>
          </w:rPr>
          <w:fldChar w:fldCharType="begin"/>
        </w:r>
        <w:r w:rsidR="00650C94">
          <w:rPr>
            <w:noProof/>
            <w:webHidden/>
          </w:rPr>
          <w:instrText xml:space="preserve"> PAGEREF _Toc454738337 \h </w:instrText>
        </w:r>
        <w:r w:rsidR="00650C94">
          <w:rPr>
            <w:noProof/>
            <w:webHidden/>
          </w:rPr>
        </w:r>
        <w:r w:rsidR="00650C94">
          <w:rPr>
            <w:noProof/>
            <w:webHidden/>
          </w:rPr>
          <w:fldChar w:fldCharType="separate"/>
        </w:r>
        <w:r w:rsidR="000A79CD">
          <w:rPr>
            <w:noProof/>
            <w:webHidden/>
          </w:rPr>
          <w:t>87</w:t>
        </w:r>
        <w:r w:rsidR="00650C94">
          <w:rPr>
            <w:noProof/>
            <w:webHidden/>
          </w:rPr>
          <w:fldChar w:fldCharType="end"/>
        </w:r>
      </w:hyperlink>
    </w:p>
    <w:p w14:paraId="0C7E71AB" w14:textId="71175E29" w:rsidR="00650C94" w:rsidRDefault="00000000">
      <w:pPr>
        <w:pStyle w:val="TOC2"/>
        <w:rPr>
          <w:rFonts w:asciiTheme="minorHAnsi" w:eastAsiaTheme="minorEastAsia" w:hAnsiTheme="minorHAnsi" w:cstheme="minorBidi"/>
          <w:noProof/>
          <w:sz w:val="22"/>
          <w:szCs w:val="22"/>
        </w:rPr>
      </w:pPr>
      <w:hyperlink w:anchor="_Toc454738338" w:history="1">
        <w:r w:rsidR="00650C94" w:rsidRPr="009F5AA6">
          <w:rPr>
            <w:rStyle w:val="Hyperlink"/>
            <w:noProof/>
          </w:rPr>
          <w:t>5.3</w:t>
        </w:r>
        <w:r w:rsidR="00650C94">
          <w:rPr>
            <w:rFonts w:asciiTheme="minorHAnsi" w:eastAsiaTheme="minorEastAsia" w:hAnsiTheme="minorHAnsi" w:cstheme="minorBidi"/>
            <w:noProof/>
            <w:sz w:val="22"/>
            <w:szCs w:val="22"/>
          </w:rPr>
          <w:tab/>
        </w:r>
        <w:r w:rsidR="00650C94" w:rsidRPr="009F5AA6">
          <w:rPr>
            <w:rStyle w:val="Hyperlink"/>
            <w:noProof/>
          </w:rPr>
          <w:t>Services and Facilities</w:t>
        </w:r>
        <w:r w:rsidR="00650C94">
          <w:rPr>
            <w:noProof/>
            <w:webHidden/>
          </w:rPr>
          <w:tab/>
        </w:r>
        <w:r w:rsidR="00650C94">
          <w:rPr>
            <w:noProof/>
            <w:webHidden/>
          </w:rPr>
          <w:fldChar w:fldCharType="begin"/>
        </w:r>
        <w:r w:rsidR="00650C94">
          <w:rPr>
            <w:noProof/>
            <w:webHidden/>
          </w:rPr>
          <w:instrText xml:space="preserve"> PAGEREF _Toc454738338 \h </w:instrText>
        </w:r>
        <w:r w:rsidR="00650C94">
          <w:rPr>
            <w:noProof/>
            <w:webHidden/>
          </w:rPr>
        </w:r>
        <w:r w:rsidR="00650C94">
          <w:rPr>
            <w:noProof/>
            <w:webHidden/>
          </w:rPr>
          <w:fldChar w:fldCharType="separate"/>
        </w:r>
        <w:r w:rsidR="000A79CD">
          <w:rPr>
            <w:noProof/>
            <w:webHidden/>
          </w:rPr>
          <w:t>87</w:t>
        </w:r>
        <w:r w:rsidR="00650C94">
          <w:rPr>
            <w:noProof/>
            <w:webHidden/>
          </w:rPr>
          <w:fldChar w:fldCharType="end"/>
        </w:r>
      </w:hyperlink>
    </w:p>
    <w:p w14:paraId="69DB7726" w14:textId="2ED43869" w:rsidR="00650C94" w:rsidRDefault="00000000">
      <w:pPr>
        <w:pStyle w:val="TOC1"/>
        <w:rPr>
          <w:rFonts w:asciiTheme="minorHAnsi" w:eastAsiaTheme="minorEastAsia" w:hAnsiTheme="minorHAnsi" w:cstheme="minorBidi"/>
          <w:b w:val="0"/>
          <w:sz w:val="22"/>
          <w:szCs w:val="22"/>
        </w:rPr>
      </w:pPr>
      <w:hyperlink w:anchor="_Toc454738339" w:history="1">
        <w:r w:rsidR="00650C94" w:rsidRPr="009F5AA6">
          <w:rPr>
            <w:rStyle w:val="Hyperlink"/>
          </w:rPr>
          <w:t>6.  Payments to the Service Provider</w:t>
        </w:r>
        <w:r w:rsidR="00650C94">
          <w:rPr>
            <w:webHidden/>
          </w:rPr>
          <w:tab/>
        </w:r>
        <w:r w:rsidR="00650C94">
          <w:rPr>
            <w:webHidden/>
          </w:rPr>
          <w:fldChar w:fldCharType="begin"/>
        </w:r>
        <w:r w:rsidR="00650C94">
          <w:rPr>
            <w:webHidden/>
          </w:rPr>
          <w:instrText xml:space="preserve"> PAGEREF _Toc454738339 \h </w:instrText>
        </w:r>
        <w:r w:rsidR="00650C94">
          <w:rPr>
            <w:webHidden/>
          </w:rPr>
        </w:r>
        <w:r w:rsidR="00650C94">
          <w:rPr>
            <w:webHidden/>
          </w:rPr>
          <w:fldChar w:fldCharType="separate"/>
        </w:r>
        <w:r w:rsidR="000A79CD">
          <w:rPr>
            <w:webHidden/>
          </w:rPr>
          <w:t>87</w:t>
        </w:r>
        <w:r w:rsidR="00650C94">
          <w:rPr>
            <w:webHidden/>
          </w:rPr>
          <w:fldChar w:fldCharType="end"/>
        </w:r>
      </w:hyperlink>
    </w:p>
    <w:p w14:paraId="2376D854" w14:textId="5ABFEC61" w:rsidR="00650C94" w:rsidRDefault="00000000">
      <w:pPr>
        <w:pStyle w:val="TOC2"/>
        <w:rPr>
          <w:rFonts w:asciiTheme="minorHAnsi" w:eastAsiaTheme="minorEastAsia" w:hAnsiTheme="minorHAnsi" w:cstheme="minorBidi"/>
          <w:noProof/>
          <w:sz w:val="22"/>
          <w:szCs w:val="22"/>
        </w:rPr>
      </w:pPr>
      <w:hyperlink w:anchor="_Toc454738340" w:history="1">
        <w:r w:rsidR="00650C94" w:rsidRPr="009F5AA6">
          <w:rPr>
            <w:rStyle w:val="Hyperlink"/>
            <w:noProof/>
          </w:rPr>
          <w:t>6.1</w:t>
        </w:r>
        <w:r w:rsidR="00650C94">
          <w:rPr>
            <w:rFonts w:asciiTheme="minorHAnsi" w:eastAsiaTheme="minorEastAsia" w:hAnsiTheme="minorHAnsi" w:cstheme="minorBidi"/>
            <w:noProof/>
            <w:sz w:val="22"/>
            <w:szCs w:val="22"/>
          </w:rPr>
          <w:tab/>
        </w:r>
        <w:r w:rsidR="00650C94" w:rsidRPr="009F5AA6">
          <w:rPr>
            <w:rStyle w:val="Hyperlink"/>
            <w:noProof/>
          </w:rPr>
          <w:t>Lump-Sum Remuneration</w:t>
        </w:r>
        <w:r w:rsidR="00650C94">
          <w:rPr>
            <w:noProof/>
            <w:webHidden/>
          </w:rPr>
          <w:tab/>
        </w:r>
        <w:r w:rsidR="00650C94">
          <w:rPr>
            <w:noProof/>
            <w:webHidden/>
          </w:rPr>
          <w:fldChar w:fldCharType="begin"/>
        </w:r>
        <w:r w:rsidR="00650C94">
          <w:rPr>
            <w:noProof/>
            <w:webHidden/>
          </w:rPr>
          <w:instrText xml:space="preserve"> PAGEREF _Toc454738340 \h </w:instrText>
        </w:r>
        <w:r w:rsidR="00650C94">
          <w:rPr>
            <w:noProof/>
            <w:webHidden/>
          </w:rPr>
        </w:r>
        <w:r w:rsidR="00650C94">
          <w:rPr>
            <w:noProof/>
            <w:webHidden/>
          </w:rPr>
          <w:fldChar w:fldCharType="separate"/>
        </w:r>
        <w:r w:rsidR="000A79CD">
          <w:rPr>
            <w:noProof/>
            <w:webHidden/>
          </w:rPr>
          <w:t>87</w:t>
        </w:r>
        <w:r w:rsidR="00650C94">
          <w:rPr>
            <w:noProof/>
            <w:webHidden/>
          </w:rPr>
          <w:fldChar w:fldCharType="end"/>
        </w:r>
      </w:hyperlink>
    </w:p>
    <w:p w14:paraId="2155DB18" w14:textId="3E67204D" w:rsidR="00650C94" w:rsidRDefault="00000000">
      <w:pPr>
        <w:pStyle w:val="TOC2"/>
        <w:rPr>
          <w:rFonts w:asciiTheme="minorHAnsi" w:eastAsiaTheme="minorEastAsia" w:hAnsiTheme="minorHAnsi" w:cstheme="minorBidi"/>
          <w:noProof/>
          <w:sz w:val="22"/>
          <w:szCs w:val="22"/>
        </w:rPr>
      </w:pPr>
      <w:hyperlink w:anchor="_Toc454738341" w:history="1">
        <w:r w:rsidR="00650C94" w:rsidRPr="009F5AA6">
          <w:rPr>
            <w:rStyle w:val="Hyperlink"/>
            <w:noProof/>
          </w:rPr>
          <w:t>6.2</w:t>
        </w:r>
        <w:r w:rsidR="00650C94">
          <w:rPr>
            <w:rFonts w:asciiTheme="minorHAnsi" w:eastAsiaTheme="minorEastAsia" w:hAnsiTheme="minorHAnsi" w:cstheme="minorBidi"/>
            <w:noProof/>
            <w:sz w:val="22"/>
            <w:szCs w:val="22"/>
          </w:rPr>
          <w:tab/>
        </w:r>
        <w:r w:rsidR="00650C94" w:rsidRPr="009F5AA6">
          <w:rPr>
            <w:rStyle w:val="Hyperlink"/>
            <w:noProof/>
          </w:rPr>
          <w:t>Contract Price</w:t>
        </w:r>
        <w:r w:rsidR="00650C94">
          <w:rPr>
            <w:noProof/>
            <w:webHidden/>
          </w:rPr>
          <w:tab/>
        </w:r>
        <w:r w:rsidR="00650C94">
          <w:rPr>
            <w:noProof/>
            <w:webHidden/>
          </w:rPr>
          <w:fldChar w:fldCharType="begin"/>
        </w:r>
        <w:r w:rsidR="00650C94">
          <w:rPr>
            <w:noProof/>
            <w:webHidden/>
          </w:rPr>
          <w:instrText xml:space="preserve"> PAGEREF _Toc454738341 \h </w:instrText>
        </w:r>
        <w:r w:rsidR="00650C94">
          <w:rPr>
            <w:noProof/>
            <w:webHidden/>
          </w:rPr>
        </w:r>
        <w:r w:rsidR="00650C94">
          <w:rPr>
            <w:noProof/>
            <w:webHidden/>
          </w:rPr>
          <w:fldChar w:fldCharType="separate"/>
        </w:r>
        <w:r w:rsidR="000A79CD">
          <w:rPr>
            <w:noProof/>
            <w:webHidden/>
          </w:rPr>
          <w:t>87</w:t>
        </w:r>
        <w:r w:rsidR="00650C94">
          <w:rPr>
            <w:noProof/>
            <w:webHidden/>
          </w:rPr>
          <w:fldChar w:fldCharType="end"/>
        </w:r>
      </w:hyperlink>
    </w:p>
    <w:p w14:paraId="75C2F39E" w14:textId="25909B96" w:rsidR="00650C94" w:rsidRDefault="00000000">
      <w:pPr>
        <w:pStyle w:val="TOC2"/>
        <w:rPr>
          <w:rFonts w:asciiTheme="minorHAnsi" w:eastAsiaTheme="minorEastAsia" w:hAnsiTheme="minorHAnsi" w:cstheme="minorBidi"/>
          <w:noProof/>
          <w:sz w:val="22"/>
          <w:szCs w:val="22"/>
        </w:rPr>
      </w:pPr>
      <w:hyperlink w:anchor="_Toc454738342" w:history="1">
        <w:r w:rsidR="00650C94" w:rsidRPr="009F5AA6">
          <w:rPr>
            <w:rStyle w:val="Hyperlink"/>
            <w:noProof/>
          </w:rPr>
          <w:t>6.3</w:t>
        </w:r>
        <w:r w:rsidR="00650C94">
          <w:rPr>
            <w:rFonts w:asciiTheme="minorHAnsi" w:eastAsiaTheme="minorEastAsia" w:hAnsiTheme="minorHAnsi" w:cstheme="minorBidi"/>
            <w:noProof/>
            <w:sz w:val="22"/>
            <w:szCs w:val="22"/>
          </w:rPr>
          <w:tab/>
        </w:r>
        <w:r w:rsidR="00650C94" w:rsidRPr="009F5AA6">
          <w:rPr>
            <w:rStyle w:val="Hyperlink"/>
            <w:noProof/>
          </w:rPr>
          <w:t>Payment for Additional Services, and Performance Incentive Compensation</w:t>
        </w:r>
        <w:r w:rsidR="00650C94">
          <w:rPr>
            <w:noProof/>
            <w:webHidden/>
          </w:rPr>
          <w:tab/>
        </w:r>
        <w:r w:rsidR="00650C94">
          <w:rPr>
            <w:noProof/>
            <w:webHidden/>
          </w:rPr>
          <w:fldChar w:fldCharType="begin"/>
        </w:r>
        <w:r w:rsidR="00650C94">
          <w:rPr>
            <w:noProof/>
            <w:webHidden/>
          </w:rPr>
          <w:instrText xml:space="preserve"> PAGEREF _Toc454738342 \h </w:instrText>
        </w:r>
        <w:r w:rsidR="00650C94">
          <w:rPr>
            <w:noProof/>
            <w:webHidden/>
          </w:rPr>
        </w:r>
        <w:r w:rsidR="00650C94">
          <w:rPr>
            <w:noProof/>
            <w:webHidden/>
          </w:rPr>
          <w:fldChar w:fldCharType="separate"/>
        </w:r>
        <w:r w:rsidR="000A79CD">
          <w:rPr>
            <w:noProof/>
            <w:webHidden/>
          </w:rPr>
          <w:t>87</w:t>
        </w:r>
        <w:r w:rsidR="00650C94">
          <w:rPr>
            <w:noProof/>
            <w:webHidden/>
          </w:rPr>
          <w:fldChar w:fldCharType="end"/>
        </w:r>
      </w:hyperlink>
    </w:p>
    <w:p w14:paraId="5308F4AD" w14:textId="7A00D1C5" w:rsidR="00650C94" w:rsidRDefault="00000000">
      <w:pPr>
        <w:pStyle w:val="TOC2"/>
        <w:rPr>
          <w:rFonts w:asciiTheme="minorHAnsi" w:eastAsiaTheme="minorEastAsia" w:hAnsiTheme="minorHAnsi" w:cstheme="minorBidi"/>
          <w:noProof/>
          <w:sz w:val="22"/>
          <w:szCs w:val="22"/>
        </w:rPr>
      </w:pPr>
      <w:hyperlink w:anchor="_Toc454738343" w:history="1">
        <w:r w:rsidR="00650C94" w:rsidRPr="009F5AA6">
          <w:rPr>
            <w:rStyle w:val="Hyperlink"/>
            <w:noProof/>
          </w:rPr>
          <w:t>6.4</w:t>
        </w:r>
        <w:r w:rsidR="00650C94">
          <w:rPr>
            <w:rFonts w:asciiTheme="minorHAnsi" w:eastAsiaTheme="minorEastAsia" w:hAnsiTheme="minorHAnsi" w:cstheme="minorBidi"/>
            <w:noProof/>
            <w:sz w:val="22"/>
            <w:szCs w:val="22"/>
          </w:rPr>
          <w:tab/>
        </w:r>
        <w:r w:rsidR="00650C94" w:rsidRPr="009F5AA6">
          <w:rPr>
            <w:rStyle w:val="Hyperlink"/>
            <w:noProof/>
          </w:rPr>
          <w:t>Terms and Conditions of Payment</w:t>
        </w:r>
        <w:r w:rsidR="00650C94">
          <w:rPr>
            <w:noProof/>
            <w:webHidden/>
          </w:rPr>
          <w:tab/>
        </w:r>
        <w:r w:rsidR="00650C94">
          <w:rPr>
            <w:noProof/>
            <w:webHidden/>
          </w:rPr>
          <w:fldChar w:fldCharType="begin"/>
        </w:r>
        <w:r w:rsidR="00650C94">
          <w:rPr>
            <w:noProof/>
            <w:webHidden/>
          </w:rPr>
          <w:instrText xml:space="preserve"> PAGEREF _Toc454738343 \h </w:instrText>
        </w:r>
        <w:r w:rsidR="00650C94">
          <w:rPr>
            <w:noProof/>
            <w:webHidden/>
          </w:rPr>
        </w:r>
        <w:r w:rsidR="00650C94">
          <w:rPr>
            <w:noProof/>
            <w:webHidden/>
          </w:rPr>
          <w:fldChar w:fldCharType="separate"/>
        </w:r>
        <w:r w:rsidR="000A79CD">
          <w:rPr>
            <w:noProof/>
            <w:webHidden/>
          </w:rPr>
          <w:t>88</w:t>
        </w:r>
        <w:r w:rsidR="00650C94">
          <w:rPr>
            <w:noProof/>
            <w:webHidden/>
          </w:rPr>
          <w:fldChar w:fldCharType="end"/>
        </w:r>
      </w:hyperlink>
    </w:p>
    <w:p w14:paraId="199F697E" w14:textId="728E02D9" w:rsidR="00650C94" w:rsidRDefault="00000000">
      <w:pPr>
        <w:pStyle w:val="TOC2"/>
        <w:rPr>
          <w:rFonts w:asciiTheme="minorHAnsi" w:eastAsiaTheme="minorEastAsia" w:hAnsiTheme="minorHAnsi" w:cstheme="minorBidi"/>
          <w:noProof/>
          <w:sz w:val="22"/>
          <w:szCs w:val="22"/>
        </w:rPr>
      </w:pPr>
      <w:hyperlink w:anchor="_Toc454738344" w:history="1">
        <w:r w:rsidR="00650C94" w:rsidRPr="009F5AA6">
          <w:rPr>
            <w:rStyle w:val="Hyperlink"/>
            <w:noProof/>
          </w:rPr>
          <w:t>6.5</w:t>
        </w:r>
        <w:r w:rsidR="00650C94">
          <w:rPr>
            <w:rFonts w:asciiTheme="minorHAnsi" w:eastAsiaTheme="minorEastAsia" w:hAnsiTheme="minorHAnsi" w:cstheme="minorBidi"/>
            <w:noProof/>
            <w:sz w:val="22"/>
            <w:szCs w:val="22"/>
          </w:rPr>
          <w:tab/>
        </w:r>
        <w:r w:rsidR="00650C94" w:rsidRPr="009F5AA6">
          <w:rPr>
            <w:rStyle w:val="Hyperlink"/>
            <w:noProof/>
          </w:rPr>
          <w:t>Interest on Delayed Payments</w:t>
        </w:r>
        <w:r w:rsidR="00650C94">
          <w:rPr>
            <w:noProof/>
            <w:webHidden/>
          </w:rPr>
          <w:tab/>
        </w:r>
        <w:r w:rsidR="00650C94">
          <w:rPr>
            <w:noProof/>
            <w:webHidden/>
          </w:rPr>
          <w:fldChar w:fldCharType="begin"/>
        </w:r>
        <w:r w:rsidR="00650C94">
          <w:rPr>
            <w:noProof/>
            <w:webHidden/>
          </w:rPr>
          <w:instrText xml:space="preserve"> PAGEREF _Toc454738344 \h </w:instrText>
        </w:r>
        <w:r w:rsidR="00650C94">
          <w:rPr>
            <w:noProof/>
            <w:webHidden/>
          </w:rPr>
        </w:r>
        <w:r w:rsidR="00650C94">
          <w:rPr>
            <w:noProof/>
            <w:webHidden/>
          </w:rPr>
          <w:fldChar w:fldCharType="separate"/>
        </w:r>
        <w:r w:rsidR="000A79CD">
          <w:rPr>
            <w:noProof/>
            <w:webHidden/>
          </w:rPr>
          <w:t>88</w:t>
        </w:r>
        <w:r w:rsidR="00650C94">
          <w:rPr>
            <w:noProof/>
            <w:webHidden/>
          </w:rPr>
          <w:fldChar w:fldCharType="end"/>
        </w:r>
      </w:hyperlink>
    </w:p>
    <w:p w14:paraId="139EB5AE" w14:textId="219918FE" w:rsidR="00650C94" w:rsidRDefault="00000000">
      <w:pPr>
        <w:pStyle w:val="TOC2"/>
        <w:rPr>
          <w:rFonts w:asciiTheme="minorHAnsi" w:eastAsiaTheme="minorEastAsia" w:hAnsiTheme="minorHAnsi" w:cstheme="minorBidi"/>
          <w:noProof/>
          <w:sz w:val="22"/>
          <w:szCs w:val="22"/>
        </w:rPr>
      </w:pPr>
      <w:hyperlink w:anchor="_Toc454738345" w:history="1">
        <w:r w:rsidR="00650C94" w:rsidRPr="009F5AA6">
          <w:rPr>
            <w:rStyle w:val="Hyperlink"/>
            <w:bCs/>
            <w:noProof/>
          </w:rPr>
          <w:t>6.6</w:t>
        </w:r>
        <w:r w:rsidR="00650C94">
          <w:rPr>
            <w:rFonts w:asciiTheme="minorHAnsi" w:eastAsiaTheme="minorEastAsia" w:hAnsiTheme="minorHAnsi" w:cstheme="minorBidi"/>
            <w:noProof/>
            <w:sz w:val="22"/>
            <w:szCs w:val="22"/>
          </w:rPr>
          <w:tab/>
        </w:r>
        <w:r w:rsidR="00650C94" w:rsidRPr="009F5AA6">
          <w:rPr>
            <w:rStyle w:val="Hyperlink"/>
            <w:bCs/>
            <w:noProof/>
          </w:rPr>
          <w:t>Price Adjustment</w:t>
        </w:r>
        <w:r w:rsidR="00650C94">
          <w:rPr>
            <w:noProof/>
            <w:webHidden/>
          </w:rPr>
          <w:tab/>
        </w:r>
        <w:r w:rsidR="00650C94">
          <w:rPr>
            <w:noProof/>
            <w:webHidden/>
          </w:rPr>
          <w:fldChar w:fldCharType="begin"/>
        </w:r>
        <w:r w:rsidR="00650C94">
          <w:rPr>
            <w:noProof/>
            <w:webHidden/>
          </w:rPr>
          <w:instrText xml:space="preserve"> PAGEREF _Toc454738345 \h </w:instrText>
        </w:r>
        <w:r w:rsidR="00650C94">
          <w:rPr>
            <w:noProof/>
            <w:webHidden/>
          </w:rPr>
        </w:r>
        <w:r w:rsidR="00650C94">
          <w:rPr>
            <w:noProof/>
            <w:webHidden/>
          </w:rPr>
          <w:fldChar w:fldCharType="separate"/>
        </w:r>
        <w:r w:rsidR="000A79CD">
          <w:rPr>
            <w:noProof/>
            <w:webHidden/>
          </w:rPr>
          <w:t>88</w:t>
        </w:r>
        <w:r w:rsidR="00650C94">
          <w:rPr>
            <w:noProof/>
            <w:webHidden/>
          </w:rPr>
          <w:fldChar w:fldCharType="end"/>
        </w:r>
      </w:hyperlink>
    </w:p>
    <w:p w14:paraId="4AACA2CF" w14:textId="7871163D" w:rsidR="00650C94" w:rsidRDefault="00000000">
      <w:pPr>
        <w:pStyle w:val="TOC2"/>
        <w:rPr>
          <w:rFonts w:asciiTheme="minorHAnsi" w:eastAsiaTheme="minorEastAsia" w:hAnsiTheme="minorHAnsi" w:cstheme="minorBidi"/>
          <w:noProof/>
          <w:sz w:val="22"/>
          <w:szCs w:val="22"/>
        </w:rPr>
      </w:pPr>
      <w:hyperlink w:anchor="_Toc454738346" w:history="1">
        <w:r w:rsidR="00650C94" w:rsidRPr="009F5AA6">
          <w:rPr>
            <w:rStyle w:val="Hyperlink"/>
            <w:noProof/>
          </w:rPr>
          <w:t>6.7</w:t>
        </w:r>
        <w:r w:rsidR="00650C94">
          <w:rPr>
            <w:rFonts w:asciiTheme="minorHAnsi" w:eastAsiaTheme="minorEastAsia" w:hAnsiTheme="minorHAnsi" w:cstheme="minorBidi"/>
            <w:noProof/>
            <w:sz w:val="22"/>
            <w:szCs w:val="22"/>
          </w:rPr>
          <w:tab/>
        </w:r>
        <w:r w:rsidR="00AF5019">
          <w:rPr>
            <w:rStyle w:val="Hyperlink"/>
            <w:noProof/>
          </w:rPr>
          <w:t>Daywork</w:t>
        </w:r>
        <w:r w:rsidR="00650C94" w:rsidRPr="009F5AA6">
          <w:rPr>
            <w:rStyle w:val="Hyperlink"/>
            <w:noProof/>
          </w:rPr>
          <w:t>s</w:t>
        </w:r>
        <w:r w:rsidR="00650C94">
          <w:rPr>
            <w:noProof/>
            <w:webHidden/>
          </w:rPr>
          <w:tab/>
        </w:r>
        <w:r w:rsidR="00650C94">
          <w:rPr>
            <w:noProof/>
            <w:webHidden/>
          </w:rPr>
          <w:fldChar w:fldCharType="begin"/>
        </w:r>
        <w:r w:rsidR="00650C94">
          <w:rPr>
            <w:noProof/>
            <w:webHidden/>
          </w:rPr>
          <w:instrText xml:space="preserve"> PAGEREF _Toc454738346 \h </w:instrText>
        </w:r>
        <w:r w:rsidR="00650C94">
          <w:rPr>
            <w:noProof/>
            <w:webHidden/>
          </w:rPr>
        </w:r>
        <w:r w:rsidR="00650C94">
          <w:rPr>
            <w:noProof/>
            <w:webHidden/>
          </w:rPr>
          <w:fldChar w:fldCharType="separate"/>
        </w:r>
        <w:r w:rsidR="000A79CD">
          <w:rPr>
            <w:noProof/>
            <w:webHidden/>
          </w:rPr>
          <w:t>89</w:t>
        </w:r>
        <w:r w:rsidR="00650C94">
          <w:rPr>
            <w:noProof/>
            <w:webHidden/>
          </w:rPr>
          <w:fldChar w:fldCharType="end"/>
        </w:r>
      </w:hyperlink>
    </w:p>
    <w:p w14:paraId="5BEECDCB" w14:textId="797121BF" w:rsidR="00650C94" w:rsidRDefault="00000000">
      <w:pPr>
        <w:pStyle w:val="TOC1"/>
        <w:rPr>
          <w:rFonts w:asciiTheme="minorHAnsi" w:eastAsiaTheme="minorEastAsia" w:hAnsiTheme="minorHAnsi" w:cstheme="minorBidi"/>
          <w:b w:val="0"/>
          <w:sz w:val="22"/>
          <w:szCs w:val="22"/>
        </w:rPr>
      </w:pPr>
      <w:hyperlink w:anchor="_Toc454738347" w:history="1">
        <w:r w:rsidR="00650C94" w:rsidRPr="009F5AA6">
          <w:rPr>
            <w:rStyle w:val="Hyperlink"/>
          </w:rPr>
          <w:t>7.  Quality Control</w:t>
        </w:r>
        <w:r w:rsidR="00650C94">
          <w:rPr>
            <w:webHidden/>
          </w:rPr>
          <w:tab/>
        </w:r>
        <w:r w:rsidR="00650C94">
          <w:rPr>
            <w:webHidden/>
          </w:rPr>
          <w:fldChar w:fldCharType="begin"/>
        </w:r>
        <w:r w:rsidR="00650C94">
          <w:rPr>
            <w:webHidden/>
          </w:rPr>
          <w:instrText xml:space="preserve"> PAGEREF _Toc454738347 \h </w:instrText>
        </w:r>
        <w:r w:rsidR="00650C94">
          <w:rPr>
            <w:webHidden/>
          </w:rPr>
        </w:r>
        <w:r w:rsidR="00650C94">
          <w:rPr>
            <w:webHidden/>
          </w:rPr>
          <w:fldChar w:fldCharType="separate"/>
        </w:r>
        <w:r w:rsidR="000A79CD">
          <w:rPr>
            <w:webHidden/>
          </w:rPr>
          <w:t>89</w:t>
        </w:r>
        <w:r w:rsidR="00650C94">
          <w:rPr>
            <w:webHidden/>
          </w:rPr>
          <w:fldChar w:fldCharType="end"/>
        </w:r>
      </w:hyperlink>
    </w:p>
    <w:p w14:paraId="7359C27B" w14:textId="4C03310A" w:rsidR="00650C94" w:rsidRDefault="00000000">
      <w:pPr>
        <w:pStyle w:val="TOC2"/>
        <w:rPr>
          <w:rFonts w:asciiTheme="minorHAnsi" w:eastAsiaTheme="minorEastAsia" w:hAnsiTheme="minorHAnsi" w:cstheme="minorBidi"/>
          <w:noProof/>
          <w:sz w:val="22"/>
          <w:szCs w:val="22"/>
        </w:rPr>
      </w:pPr>
      <w:hyperlink w:anchor="_Toc454738348" w:history="1">
        <w:r w:rsidR="00650C94" w:rsidRPr="009F5AA6">
          <w:rPr>
            <w:rStyle w:val="Hyperlink"/>
            <w:noProof/>
          </w:rPr>
          <w:t>7.1</w:t>
        </w:r>
        <w:r w:rsidR="00650C94">
          <w:rPr>
            <w:rFonts w:asciiTheme="minorHAnsi" w:eastAsiaTheme="minorEastAsia" w:hAnsiTheme="minorHAnsi" w:cstheme="minorBidi"/>
            <w:noProof/>
            <w:sz w:val="22"/>
            <w:szCs w:val="22"/>
          </w:rPr>
          <w:tab/>
        </w:r>
        <w:r w:rsidR="00650C94" w:rsidRPr="009F5AA6">
          <w:rPr>
            <w:rStyle w:val="Hyperlink"/>
            <w:noProof/>
          </w:rPr>
          <w:t>Identifying Defects</w:t>
        </w:r>
        <w:r w:rsidR="00650C94">
          <w:rPr>
            <w:noProof/>
            <w:webHidden/>
          </w:rPr>
          <w:tab/>
        </w:r>
        <w:r w:rsidR="00650C94">
          <w:rPr>
            <w:noProof/>
            <w:webHidden/>
          </w:rPr>
          <w:fldChar w:fldCharType="begin"/>
        </w:r>
        <w:r w:rsidR="00650C94">
          <w:rPr>
            <w:noProof/>
            <w:webHidden/>
          </w:rPr>
          <w:instrText xml:space="preserve"> PAGEREF _Toc454738348 \h </w:instrText>
        </w:r>
        <w:r w:rsidR="00650C94">
          <w:rPr>
            <w:noProof/>
            <w:webHidden/>
          </w:rPr>
        </w:r>
        <w:r w:rsidR="00650C94">
          <w:rPr>
            <w:noProof/>
            <w:webHidden/>
          </w:rPr>
          <w:fldChar w:fldCharType="separate"/>
        </w:r>
        <w:r w:rsidR="000A79CD">
          <w:rPr>
            <w:noProof/>
            <w:webHidden/>
          </w:rPr>
          <w:t>89</w:t>
        </w:r>
        <w:r w:rsidR="00650C94">
          <w:rPr>
            <w:noProof/>
            <w:webHidden/>
          </w:rPr>
          <w:fldChar w:fldCharType="end"/>
        </w:r>
      </w:hyperlink>
    </w:p>
    <w:p w14:paraId="5586CB70" w14:textId="60D3322D" w:rsidR="00650C94" w:rsidRDefault="00000000">
      <w:pPr>
        <w:pStyle w:val="TOC2"/>
        <w:rPr>
          <w:rFonts w:asciiTheme="minorHAnsi" w:eastAsiaTheme="minorEastAsia" w:hAnsiTheme="minorHAnsi" w:cstheme="minorBidi"/>
          <w:noProof/>
          <w:sz w:val="22"/>
          <w:szCs w:val="22"/>
        </w:rPr>
      </w:pPr>
      <w:hyperlink w:anchor="_Toc454738349" w:history="1">
        <w:r w:rsidR="00650C94" w:rsidRPr="009F5AA6">
          <w:rPr>
            <w:rStyle w:val="Hyperlink"/>
            <w:noProof/>
          </w:rPr>
          <w:t>7.2</w:t>
        </w:r>
        <w:r w:rsidR="00650C94">
          <w:rPr>
            <w:rFonts w:asciiTheme="minorHAnsi" w:eastAsiaTheme="minorEastAsia" w:hAnsiTheme="minorHAnsi" w:cstheme="minorBidi"/>
            <w:noProof/>
            <w:sz w:val="22"/>
            <w:szCs w:val="22"/>
          </w:rPr>
          <w:tab/>
        </w:r>
        <w:r w:rsidR="00650C94" w:rsidRPr="009F5AA6">
          <w:rPr>
            <w:rStyle w:val="Hyperlink"/>
            <w:noProof/>
          </w:rPr>
          <w:t>Correction of Defects, and</w:t>
        </w:r>
        <w:r w:rsidR="00650C94">
          <w:rPr>
            <w:noProof/>
            <w:webHidden/>
          </w:rPr>
          <w:tab/>
        </w:r>
        <w:r w:rsidR="00650C94">
          <w:rPr>
            <w:noProof/>
            <w:webHidden/>
          </w:rPr>
          <w:fldChar w:fldCharType="begin"/>
        </w:r>
        <w:r w:rsidR="00650C94">
          <w:rPr>
            <w:noProof/>
            <w:webHidden/>
          </w:rPr>
          <w:instrText xml:space="preserve"> PAGEREF _Toc454738349 \h </w:instrText>
        </w:r>
        <w:r w:rsidR="00650C94">
          <w:rPr>
            <w:noProof/>
            <w:webHidden/>
          </w:rPr>
        </w:r>
        <w:r w:rsidR="00650C94">
          <w:rPr>
            <w:noProof/>
            <w:webHidden/>
          </w:rPr>
          <w:fldChar w:fldCharType="separate"/>
        </w:r>
        <w:r w:rsidR="000A79CD">
          <w:rPr>
            <w:noProof/>
            <w:webHidden/>
          </w:rPr>
          <w:t>89</w:t>
        </w:r>
        <w:r w:rsidR="00650C94">
          <w:rPr>
            <w:noProof/>
            <w:webHidden/>
          </w:rPr>
          <w:fldChar w:fldCharType="end"/>
        </w:r>
      </w:hyperlink>
    </w:p>
    <w:p w14:paraId="2F37711D" w14:textId="55B351DF" w:rsidR="00650C94" w:rsidRDefault="00000000">
      <w:pPr>
        <w:pStyle w:val="TOC1"/>
        <w:rPr>
          <w:rFonts w:asciiTheme="minorHAnsi" w:eastAsiaTheme="minorEastAsia" w:hAnsiTheme="minorHAnsi" w:cstheme="minorBidi"/>
          <w:b w:val="0"/>
          <w:sz w:val="22"/>
          <w:szCs w:val="22"/>
        </w:rPr>
      </w:pPr>
      <w:hyperlink w:anchor="_Toc454738350" w:history="1">
        <w:r w:rsidR="00650C94" w:rsidRPr="009F5AA6">
          <w:rPr>
            <w:rStyle w:val="Hyperlink"/>
          </w:rPr>
          <w:t>8.  Settlement of Disputes</w:t>
        </w:r>
        <w:r w:rsidR="00650C94">
          <w:rPr>
            <w:webHidden/>
          </w:rPr>
          <w:tab/>
        </w:r>
        <w:r w:rsidR="00650C94">
          <w:rPr>
            <w:webHidden/>
          </w:rPr>
          <w:fldChar w:fldCharType="begin"/>
        </w:r>
        <w:r w:rsidR="00650C94">
          <w:rPr>
            <w:webHidden/>
          </w:rPr>
          <w:instrText xml:space="preserve"> PAGEREF _Toc454738350 \h </w:instrText>
        </w:r>
        <w:r w:rsidR="00650C94">
          <w:rPr>
            <w:webHidden/>
          </w:rPr>
        </w:r>
        <w:r w:rsidR="00650C94">
          <w:rPr>
            <w:webHidden/>
          </w:rPr>
          <w:fldChar w:fldCharType="separate"/>
        </w:r>
        <w:r w:rsidR="000A79CD">
          <w:rPr>
            <w:webHidden/>
          </w:rPr>
          <w:t>90</w:t>
        </w:r>
        <w:r w:rsidR="00650C94">
          <w:rPr>
            <w:webHidden/>
          </w:rPr>
          <w:fldChar w:fldCharType="end"/>
        </w:r>
      </w:hyperlink>
    </w:p>
    <w:p w14:paraId="7CFB2ED0" w14:textId="211C6244" w:rsidR="00650C94" w:rsidRDefault="00000000">
      <w:pPr>
        <w:pStyle w:val="TOC2"/>
        <w:rPr>
          <w:rFonts w:asciiTheme="minorHAnsi" w:eastAsiaTheme="minorEastAsia" w:hAnsiTheme="minorHAnsi" w:cstheme="minorBidi"/>
          <w:noProof/>
          <w:sz w:val="22"/>
          <w:szCs w:val="22"/>
        </w:rPr>
      </w:pPr>
      <w:hyperlink w:anchor="_Toc454738351" w:history="1">
        <w:r w:rsidR="00650C94" w:rsidRPr="009F5AA6">
          <w:rPr>
            <w:rStyle w:val="Hyperlink"/>
            <w:noProof/>
          </w:rPr>
          <w:t>8.1</w:t>
        </w:r>
        <w:r w:rsidR="00650C94">
          <w:rPr>
            <w:rFonts w:asciiTheme="minorHAnsi" w:eastAsiaTheme="minorEastAsia" w:hAnsiTheme="minorHAnsi" w:cstheme="minorBidi"/>
            <w:noProof/>
            <w:sz w:val="22"/>
            <w:szCs w:val="22"/>
          </w:rPr>
          <w:tab/>
        </w:r>
        <w:r w:rsidR="00650C94" w:rsidRPr="009F5AA6">
          <w:rPr>
            <w:rStyle w:val="Hyperlink"/>
            <w:noProof/>
          </w:rPr>
          <w:t>Amicable Settlement</w:t>
        </w:r>
        <w:r w:rsidR="00650C94">
          <w:rPr>
            <w:noProof/>
            <w:webHidden/>
          </w:rPr>
          <w:tab/>
        </w:r>
        <w:r w:rsidR="00650C94">
          <w:rPr>
            <w:noProof/>
            <w:webHidden/>
          </w:rPr>
          <w:fldChar w:fldCharType="begin"/>
        </w:r>
        <w:r w:rsidR="00650C94">
          <w:rPr>
            <w:noProof/>
            <w:webHidden/>
          </w:rPr>
          <w:instrText xml:space="preserve"> PAGEREF _Toc454738351 \h </w:instrText>
        </w:r>
        <w:r w:rsidR="00650C94">
          <w:rPr>
            <w:noProof/>
            <w:webHidden/>
          </w:rPr>
        </w:r>
        <w:r w:rsidR="00650C94">
          <w:rPr>
            <w:noProof/>
            <w:webHidden/>
          </w:rPr>
          <w:fldChar w:fldCharType="separate"/>
        </w:r>
        <w:r w:rsidR="000A79CD">
          <w:rPr>
            <w:noProof/>
            <w:webHidden/>
          </w:rPr>
          <w:t>90</w:t>
        </w:r>
        <w:r w:rsidR="00650C94">
          <w:rPr>
            <w:noProof/>
            <w:webHidden/>
          </w:rPr>
          <w:fldChar w:fldCharType="end"/>
        </w:r>
      </w:hyperlink>
    </w:p>
    <w:p w14:paraId="4B3FD421" w14:textId="51AF14BA" w:rsidR="00650C94" w:rsidRDefault="00000000">
      <w:pPr>
        <w:pStyle w:val="TOC2"/>
        <w:rPr>
          <w:rFonts w:asciiTheme="minorHAnsi" w:eastAsiaTheme="minorEastAsia" w:hAnsiTheme="minorHAnsi" w:cstheme="minorBidi"/>
          <w:noProof/>
          <w:sz w:val="22"/>
          <w:szCs w:val="22"/>
        </w:rPr>
      </w:pPr>
      <w:hyperlink w:anchor="_Toc454738352" w:history="1">
        <w:r w:rsidR="00650C94" w:rsidRPr="009F5AA6">
          <w:rPr>
            <w:rStyle w:val="Hyperlink"/>
            <w:noProof/>
          </w:rPr>
          <w:t>8.2</w:t>
        </w:r>
        <w:r w:rsidR="00650C94">
          <w:rPr>
            <w:rFonts w:asciiTheme="minorHAnsi" w:eastAsiaTheme="minorEastAsia" w:hAnsiTheme="minorHAnsi" w:cstheme="minorBidi"/>
            <w:noProof/>
            <w:sz w:val="22"/>
            <w:szCs w:val="22"/>
          </w:rPr>
          <w:tab/>
        </w:r>
        <w:r w:rsidR="00650C94" w:rsidRPr="009F5AA6">
          <w:rPr>
            <w:rStyle w:val="Hyperlink"/>
            <w:noProof/>
          </w:rPr>
          <w:t>Dispute Settlement</w:t>
        </w:r>
        <w:r w:rsidR="00650C94">
          <w:rPr>
            <w:noProof/>
            <w:webHidden/>
          </w:rPr>
          <w:tab/>
        </w:r>
        <w:r w:rsidR="00650C94">
          <w:rPr>
            <w:noProof/>
            <w:webHidden/>
          </w:rPr>
          <w:fldChar w:fldCharType="begin"/>
        </w:r>
        <w:r w:rsidR="00650C94">
          <w:rPr>
            <w:noProof/>
            <w:webHidden/>
          </w:rPr>
          <w:instrText xml:space="preserve"> PAGEREF _Toc454738352 \h </w:instrText>
        </w:r>
        <w:r w:rsidR="00650C94">
          <w:rPr>
            <w:noProof/>
            <w:webHidden/>
          </w:rPr>
        </w:r>
        <w:r w:rsidR="00650C94">
          <w:rPr>
            <w:noProof/>
            <w:webHidden/>
          </w:rPr>
          <w:fldChar w:fldCharType="separate"/>
        </w:r>
        <w:r w:rsidR="000A79CD">
          <w:rPr>
            <w:noProof/>
            <w:webHidden/>
          </w:rPr>
          <w:t>90</w:t>
        </w:r>
        <w:r w:rsidR="00650C94">
          <w:rPr>
            <w:noProof/>
            <w:webHidden/>
          </w:rPr>
          <w:fldChar w:fldCharType="end"/>
        </w:r>
      </w:hyperlink>
    </w:p>
    <w:p w14:paraId="6AB9C57C" w14:textId="77777777" w:rsidR="003E183C" w:rsidRPr="00DB4ACA" w:rsidRDefault="003004C5" w:rsidP="009407C2">
      <w:pPr>
        <w:numPr>
          <w:ilvl w:val="12"/>
          <w:numId w:val="0"/>
        </w:numPr>
        <w:jc w:val="both"/>
        <w:sectPr w:rsidR="003E183C" w:rsidRPr="00DB4ACA" w:rsidSect="00F34973">
          <w:headerReference w:type="even" r:id="rId56"/>
          <w:headerReference w:type="default" r:id="rId57"/>
          <w:headerReference w:type="first" r:id="rId58"/>
          <w:footerReference w:type="first" r:id="rId59"/>
          <w:type w:val="oddPage"/>
          <w:pgSz w:w="12240" w:h="15840" w:code="1"/>
          <w:pgMar w:top="1440" w:right="1440" w:bottom="1440" w:left="1440" w:header="720" w:footer="720" w:gutter="0"/>
          <w:cols w:space="720"/>
          <w:noEndnote/>
          <w:titlePg/>
        </w:sectPr>
      </w:pPr>
      <w:r w:rsidRPr="00DB4ACA">
        <w:fldChar w:fldCharType="end"/>
      </w:r>
    </w:p>
    <w:p w14:paraId="73DA1B88" w14:textId="77777777" w:rsidR="00BD0FF6" w:rsidRPr="00DB4ACA" w:rsidRDefault="00BD0FF6" w:rsidP="009407C2">
      <w:pPr>
        <w:numPr>
          <w:ilvl w:val="12"/>
          <w:numId w:val="0"/>
        </w:numPr>
        <w:jc w:val="center"/>
        <w:rPr>
          <w:b/>
          <w:sz w:val="32"/>
          <w:szCs w:val="32"/>
        </w:rPr>
      </w:pPr>
      <w:bookmarkStart w:id="290" w:name="_Toc29564171"/>
      <w:r w:rsidRPr="00DB4ACA">
        <w:rPr>
          <w:b/>
          <w:sz w:val="32"/>
          <w:szCs w:val="32"/>
        </w:rPr>
        <w:lastRenderedPageBreak/>
        <w:t xml:space="preserve">Section </w:t>
      </w:r>
      <w:bookmarkStart w:id="291" w:name="_Hlt162335361"/>
      <w:bookmarkEnd w:id="291"/>
      <w:r w:rsidRPr="00DB4ACA">
        <w:rPr>
          <w:b/>
          <w:sz w:val="32"/>
          <w:szCs w:val="32"/>
        </w:rPr>
        <w:t>V</w:t>
      </w:r>
      <w:r w:rsidR="00E02D5A" w:rsidRPr="00DB4ACA">
        <w:rPr>
          <w:b/>
          <w:sz w:val="32"/>
          <w:szCs w:val="32"/>
        </w:rPr>
        <w:t>I</w:t>
      </w:r>
      <w:r w:rsidR="001168B7" w:rsidRPr="00DB4ACA">
        <w:rPr>
          <w:b/>
          <w:sz w:val="32"/>
          <w:szCs w:val="32"/>
        </w:rPr>
        <w:t>I</w:t>
      </w:r>
      <w:r w:rsidR="00E02D5A" w:rsidRPr="00DB4ACA">
        <w:rPr>
          <w:b/>
          <w:sz w:val="32"/>
          <w:szCs w:val="32"/>
        </w:rPr>
        <w:t>I</w:t>
      </w:r>
      <w:r w:rsidR="004C6CC6" w:rsidRPr="00DB4ACA">
        <w:rPr>
          <w:b/>
          <w:sz w:val="32"/>
          <w:szCs w:val="32"/>
        </w:rPr>
        <w:t xml:space="preserve"> - </w:t>
      </w:r>
      <w:r w:rsidRPr="00DB4ACA">
        <w:rPr>
          <w:b/>
          <w:sz w:val="32"/>
          <w:szCs w:val="32"/>
        </w:rPr>
        <w:t>General Conditions of Contract</w:t>
      </w:r>
      <w:bookmarkEnd w:id="290"/>
    </w:p>
    <w:p w14:paraId="115F296B" w14:textId="77777777" w:rsidR="00BD0FF6" w:rsidRPr="00DB4ACA" w:rsidRDefault="00BD0FF6" w:rsidP="009407C2">
      <w:pPr>
        <w:numPr>
          <w:ilvl w:val="12"/>
          <w:numId w:val="0"/>
        </w:numPr>
      </w:pPr>
    </w:p>
    <w:p w14:paraId="0AC4AED6" w14:textId="77777777" w:rsidR="00BD0FF6" w:rsidRPr="00DB4ACA" w:rsidRDefault="003004C5" w:rsidP="009407C2">
      <w:pPr>
        <w:pStyle w:val="Heading2"/>
        <w:numPr>
          <w:ilvl w:val="12"/>
          <w:numId w:val="0"/>
        </w:numPr>
      </w:pPr>
      <w:bookmarkStart w:id="292" w:name="_Toc29564172"/>
      <w:bookmarkStart w:id="293" w:name="_Toc454738304"/>
      <w:bookmarkStart w:id="294" w:name="_Toc454783534"/>
      <w:r w:rsidRPr="00DB4ACA">
        <w:t>A</w:t>
      </w:r>
      <w:r w:rsidR="00BD0FF6" w:rsidRPr="00DB4ACA">
        <w:t>.  General Provisions</w:t>
      </w:r>
      <w:bookmarkEnd w:id="292"/>
      <w:bookmarkEnd w:id="293"/>
      <w:bookmarkEnd w:id="294"/>
    </w:p>
    <w:p w14:paraId="36740DBA" w14:textId="77777777" w:rsidR="00BD0FF6" w:rsidRPr="00DB4ACA" w:rsidRDefault="00BD0FF6" w:rsidP="009407C2">
      <w:pPr>
        <w:numPr>
          <w:ilvl w:val="12"/>
          <w:numId w:val="0"/>
        </w:numPr>
      </w:pPr>
    </w:p>
    <w:tbl>
      <w:tblPr>
        <w:tblW w:w="0" w:type="auto"/>
        <w:tblLayout w:type="fixed"/>
        <w:tblLook w:val="0000" w:firstRow="0" w:lastRow="0" w:firstColumn="0" w:lastColumn="0" w:noHBand="0" w:noVBand="0"/>
      </w:tblPr>
      <w:tblGrid>
        <w:gridCol w:w="2268"/>
        <w:gridCol w:w="6876"/>
      </w:tblGrid>
      <w:tr w:rsidR="00BD0FF6" w:rsidRPr="00CE7635" w14:paraId="4D3E41C6" w14:textId="77777777">
        <w:tc>
          <w:tcPr>
            <w:tcW w:w="2268" w:type="dxa"/>
          </w:tcPr>
          <w:p w14:paraId="1D3F6513" w14:textId="77777777" w:rsidR="00BD0FF6" w:rsidRPr="00DB4ACA" w:rsidRDefault="00BD0FF6" w:rsidP="00CE7635">
            <w:pPr>
              <w:pStyle w:val="Heading3"/>
              <w:keepNext w:val="0"/>
              <w:keepLines w:val="0"/>
              <w:numPr>
                <w:ilvl w:val="12"/>
                <w:numId w:val="0"/>
              </w:numPr>
              <w:tabs>
                <w:tab w:val="left" w:pos="360"/>
              </w:tabs>
              <w:ind w:left="360" w:hanging="360"/>
            </w:pPr>
            <w:bookmarkStart w:id="295" w:name="_Toc29564173"/>
            <w:bookmarkStart w:id="296" w:name="_Toc454738305"/>
            <w:bookmarkStart w:id="297" w:name="_Toc454783535"/>
            <w:r w:rsidRPr="00DB4ACA">
              <w:t>1.</w:t>
            </w:r>
            <w:r w:rsidR="003004C5" w:rsidRPr="00DB4ACA">
              <w:t>1</w:t>
            </w:r>
            <w:r w:rsidRPr="00DB4ACA">
              <w:tab/>
              <w:t>Definitions</w:t>
            </w:r>
            <w:bookmarkEnd w:id="295"/>
            <w:bookmarkEnd w:id="296"/>
            <w:bookmarkEnd w:id="297"/>
          </w:p>
        </w:tc>
        <w:tc>
          <w:tcPr>
            <w:tcW w:w="6876" w:type="dxa"/>
          </w:tcPr>
          <w:p w14:paraId="24154ED7" w14:textId="77777777" w:rsidR="00CE7635" w:rsidRPr="009407C2" w:rsidRDefault="00CE7635" w:rsidP="00CE7635">
            <w:pPr>
              <w:numPr>
                <w:ilvl w:val="12"/>
                <w:numId w:val="0"/>
              </w:numPr>
              <w:spacing w:after="200"/>
              <w:jc w:val="both"/>
            </w:pPr>
            <w:r w:rsidRPr="009407C2">
              <w:t>Unless the context otherwise requires, the following terms whenever used in this Contract have the following meanings:</w:t>
            </w:r>
          </w:p>
          <w:p w14:paraId="607E45C7" w14:textId="77777777" w:rsidR="00CE7635" w:rsidRPr="009407C2" w:rsidRDefault="00CE7635" w:rsidP="00CE7635">
            <w:pPr>
              <w:numPr>
                <w:ilvl w:val="0"/>
                <w:numId w:val="3"/>
              </w:numPr>
              <w:spacing w:after="200"/>
              <w:ind w:hanging="576"/>
              <w:jc w:val="both"/>
            </w:pPr>
            <w:r w:rsidRPr="009407C2">
              <w:t>The Adjudicator is the person appointed jointly by the Employer and the Service Provider to resolve disputes in the first instance, as provided for in Sub-Clause 8.2 hereunder.</w:t>
            </w:r>
          </w:p>
          <w:p w14:paraId="6747BB8E" w14:textId="77777777" w:rsidR="00CE7635" w:rsidRPr="009407C2" w:rsidRDefault="00CE7635" w:rsidP="00CE7635">
            <w:pPr>
              <w:numPr>
                <w:ilvl w:val="0"/>
                <w:numId w:val="3"/>
              </w:numPr>
              <w:spacing w:after="200"/>
              <w:ind w:hanging="576"/>
              <w:jc w:val="both"/>
            </w:pPr>
            <w:r w:rsidRPr="009407C2">
              <w:t>“Activity Schedule” is the priced and completed list of items of Services to be performed by the Service Provider forming part of his Bid;</w:t>
            </w:r>
          </w:p>
          <w:p w14:paraId="45F335BD" w14:textId="77777777" w:rsidR="00CE7635" w:rsidRPr="00D7597F" w:rsidRDefault="00CE7635" w:rsidP="00D7597F">
            <w:pPr>
              <w:numPr>
                <w:ilvl w:val="12"/>
                <w:numId w:val="0"/>
              </w:numPr>
              <w:tabs>
                <w:tab w:val="left" w:pos="540"/>
              </w:tabs>
              <w:spacing w:after="200"/>
              <w:ind w:left="540" w:hanging="576"/>
              <w:jc w:val="both"/>
            </w:pPr>
            <w:r w:rsidRPr="009407C2">
              <w:t>(c)</w:t>
            </w:r>
            <w:r w:rsidRPr="009407C2">
              <w:tab/>
              <w:t>“Bank” means the International Bank for Reconstruction and Development, Washington, D.C., U.S.A.;</w:t>
            </w:r>
          </w:p>
          <w:p w14:paraId="1E6176DE" w14:textId="77777777" w:rsidR="00CE7635" w:rsidRPr="009407C2" w:rsidRDefault="00CE7635" w:rsidP="00CE7635">
            <w:pPr>
              <w:numPr>
                <w:ilvl w:val="12"/>
                <w:numId w:val="0"/>
              </w:numPr>
              <w:tabs>
                <w:tab w:val="left" w:pos="540"/>
              </w:tabs>
              <w:spacing w:after="200"/>
              <w:ind w:left="540" w:hanging="576"/>
              <w:jc w:val="both"/>
            </w:pPr>
            <w:r w:rsidRPr="009407C2">
              <w:t>(c)</w:t>
            </w:r>
            <w:r w:rsidRPr="009407C2">
              <w:tab/>
              <w:t>“Association” means the International Development Association, Washington, D.C., U.S.A.;</w:t>
            </w:r>
          </w:p>
          <w:p w14:paraId="1C19E902" w14:textId="77777777" w:rsidR="00CE7635" w:rsidRPr="009407C2" w:rsidRDefault="00CE7635" w:rsidP="00CE7635">
            <w:pPr>
              <w:numPr>
                <w:ilvl w:val="12"/>
                <w:numId w:val="0"/>
              </w:numPr>
              <w:tabs>
                <w:tab w:val="left" w:pos="540"/>
              </w:tabs>
              <w:spacing w:after="200"/>
              <w:ind w:left="540" w:hanging="576"/>
              <w:jc w:val="both"/>
            </w:pPr>
            <w:r w:rsidRPr="009407C2">
              <w:t>(d)</w:t>
            </w:r>
            <w:r w:rsidRPr="009407C2">
              <w:tab/>
              <w:t>“Completion Date” means the date of completion of the Services by the Service Provider as certified by the Employer</w:t>
            </w:r>
          </w:p>
          <w:p w14:paraId="290CBAB5" w14:textId="77777777" w:rsidR="00CE7635" w:rsidRPr="009407C2" w:rsidRDefault="00CE7635" w:rsidP="00CE7635">
            <w:pPr>
              <w:numPr>
                <w:ilvl w:val="12"/>
                <w:numId w:val="0"/>
              </w:numPr>
              <w:tabs>
                <w:tab w:val="left" w:pos="540"/>
              </w:tabs>
              <w:spacing w:after="200"/>
              <w:ind w:left="540" w:hanging="576"/>
              <w:jc w:val="both"/>
            </w:pPr>
            <w:r w:rsidRPr="009407C2">
              <w:t>(e)</w:t>
            </w:r>
            <w:r w:rsidRPr="009407C2">
              <w:tab/>
              <w:t>“Contract” means the Contract signed by the Parties, to which these General Conditions of Contract (GCC) are attached, together with all the documents listed in Clause 1 of such signed Contract;</w:t>
            </w:r>
          </w:p>
          <w:p w14:paraId="68638872" w14:textId="77777777" w:rsidR="00CE7635" w:rsidRPr="009407C2" w:rsidRDefault="00CE7635" w:rsidP="00CE7635">
            <w:pPr>
              <w:numPr>
                <w:ilvl w:val="12"/>
                <w:numId w:val="0"/>
              </w:numPr>
              <w:tabs>
                <w:tab w:val="left" w:pos="540"/>
              </w:tabs>
              <w:spacing w:after="200"/>
              <w:ind w:left="540" w:hanging="576"/>
              <w:jc w:val="both"/>
            </w:pPr>
            <w:r w:rsidRPr="009407C2">
              <w:t>(f)</w:t>
            </w:r>
            <w:r w:rsidRPr="009407C2">
              <w:tab/>
              <w:t>“Contract Price” means the price to be paid for the performance of the Services, in accordance with Clause 6;</w:t>
            </w:r>
          </w:p>
          <w:p w14:paraId="4D765D52" w14:textId="77777777" w:rsidR="00CE7635" w:rsidRPr="009407C2" w:rsidRDefault="00CE7635" w:rsidP="00CE7635">
            <w:pPr>
              <w:numPr>
                <w:ilvl w:val="12"/>
                <w:numId w:val="0"/>
              </w:numPr>
              <w:tabs>
                <w:tab w:val="left" w:pos="540"/>
              </w:tabs>
              <w:spacing w:after="200"/>
              <w:ind w:left="540" w:hanging="576"/>
              <w:jc w:val="both"/>
            </w:pPr>
            <w:r w:rsidRPr="009407C2">
              <w:t>(g)</w:t>
            </w:r>
            <w:r w:rsidRPr="009407C2">
              <w:tab/>
              <w:t>“Dayworks” means varied work inputs subject to payment on a time basis for the Service Provider’s employees and equipment, in addition to payments for associated materials and administration.</w:t>
            </w:r>
          </w:p>
          <w:p w14:paraId="50E6FFCF" w14:textId="77777777" w:rsidR="00CE7635" w:rsidRPr="009407C2" w:rsidRDefault="00CE7635" w:rsidP="00CE7635">
            <w:pPr>
              <w:numPr>
                <w:ilvl w:val="12"/>
                <w:numId w:val="0"/>
              </w:numPr>
              <w:tabs>
                <w:tab w:val="left" w:pos="540"/>
              </w:tabs>
              <w:spacing w:after="200"/>
              <w:ind w:left="540" w:hanging="576"/>
              <w:jc w:val="both"/>
            </w:pPr>
            <w:r w:rsidRPr="009407C2">
              <w:t>(h)</w:t>
            </w:r>
            <w:r w:rsidRPr="009407C2">
              <w:tab/>
              <w:t>“Employer” means the party who employs the Service Provider</w:t>
            </w:r>
          </w:p>
          <w:p w14:paraId="48F08D0D" w14:textId="77777777" w:rsidR="00CE7635" w:rsidRPr="009407C2" w:rsidRDefault="00CE7635" w:rsidP="00CE7635">
            <w:pPr>
              <w:numPr>
                <w:ilvl w:val="12"/>
                <w:numId w:val="0"/>
              </w:numPr>
              <w:tabs>
                <w:tab w:val="left" w:pos="540"/>
              </w:tabs>
              <w:spacing w:after="200"/>
              <w:ind w:left="540" w:hanging="576"/>
              <w:jc w:val="both"/>
            </w:pPr>
            <w:r w:rsidRPr="009407C2">
              <w:t>(</w:t>
            </w:r>
            <w:proofErr w:type="spellStart"/>
            <w:r w:rsidRPr="009407C2">
              <w:t>i</w:t>
            </w:r>
            <w:proofErr w:type="spellEnd"/>
            <w:r w:rsidRPr="009407C2">
              <w:t>)</w:t>
            </w:r>
            <w:r w:rsidRPr="009407C2">
              <w:tab/>
              <w:t>“Foreign Currency” means any currency other than the currency of the country of the Employer;</w:t>
            </w:r>
          </w:p>
          <w:p w14:paraId="4F60184B" w14:textId="77777777" w:rsidR="00CE7635" w:rsidRPr="009407C2" w:rsidRDefault="00CE7635" w:rsidP="00CE7635">
            <w:pPr>
              <w:numPr>
                <w:ilvl w:val="12"/>
                <w:numId w:val="0"/>
              </w:numPr>
              <w:tabs>
                <w:tab w:val="left" w:pos="540"/>
              </w:tabs>
              <w:spacing w:after="200"/>
              <w:ind w:left="540" w:hanging="576"/>
              <w:jc w:val="both"/>
            </w:pPr>
            <w:r w:rsidRPr="009407C2">
              <w:t>(j)</w:t>
            </w:r>
            <w:r w:rsidRPr="009407C2">
              <w:tab/>
              <w:t>“GCC” means these General Conditions of Contract;</w:t>
            </w:r>
          </w:p>
          <w:p w14:paraId="3490D6A7" w14:textId="77777777" w:rsidR="00CE7635" w:rsidRPr="009407C2" w:rsidRDefault="00CE7635" w:rsidP="00CE7635">
            <w:pPr>
              <w:numPr>
                <w:ilvl w:val="12"/>
                <w:numId w:val="0"/>
              </w:numPr>
              <w:tabs>
                <w:tab w:val="left" w:pos="540"/>
              </w:tabs>
              <w:spacing w:after="200"/>
              <w:ind w:left="540" w:hanging="576"/>
              <w:jc w:val="both"/>
            </w:pPr>
            <w:r w:rsidRPr="009407C2">
              <w:t>(k)</w:t>
            </w:r>
            <w:r w:rsidRPr="009407C2">
              <w:tab/>
              <w:t>“Government” means the Government of the Employer’s Country;</w:t>
            </w:r>
          </w:p>
          <w:p w14:paraId="3387A39A" w14:textId="77777777" w:rsidR="00CE7635" w:rsidRPr="009407C2" w:rsidRDefault="00CE7635" w:rsidP="00CE7635">
            <w:pPr>
              <w:numPr>
                <w:ilvl w:val="12"/>
                <w:numId w:val="0"/>
              </w:numPr>
              <w:tabs>
                <w:tab w:val="left" w:pos="540"/>
              </w:tabs>
              <w:spacing w:after="200"/>
              <w:ind w:left="540" w:hanging="576"/>
              <w:jc w:val="both"/>
            </w:pPr>
            <w:r w:rsidRPr="009407C2">
              <w:t>(l)</w:t>
            </w:r>
            <w:r w:rsidRPr="009407C2">
              <w:tab/>
              <w:t>“Local Currency” means the currency of the country of the Employer;</w:t>
            </w:r>
          </w:p>
          <w:p w14:paraId="759C2A1A" w14:textId="77777777" w:rsidR="00CE7635" w:rsidRPr="009407C2" w:rsidRDefault="00CE7635" w:rsidP="00CE7635">
            <w:pPr>
              <w:numPr>
                <w:ilvl w:val="12"/>
                <w:numId w:val="0"/>
              </w:numPr>
              <w:tabs>
                <w:tab w:val="left" w:pos="540"/>
              </w:tabs>
              <w:spacing w:after="200"/>
              <w:ind w:left="540" w:hanging="576"/>
              <w:jc w:val="both"/>
            </w:pPr>
            <w:r w:rsidRPr="009407C2">
              <w:lastRenderedPageBreak/>
              <w:t>(m)</w:t>
            </w:r>
            <w:r w:rsidRPr="009407C2">
              <w:tab/>
              <w:t>“Member,” in case the Service Provider consist of a joint venture of more than one entity, means any of these entities; “Members” means all these entities, and “Member in Charge” means the entity specified in the SC to act on their behalf in exercising all the Service Provider’ rights and obligations towards the Employer under this Contract;</w:t>
            </w:r>
          </w:p>
          <w:p w14:paraId="03081B83" w14:textId="77777777" w:rsidR="00CE7635" w:rsidRPr="009407C2" w:rsidRDefault="00CE7635" w:rsidP="00CE7635">
            <w:pPr>
              <w:numPr>
                <w:ilvl w:val="12"/>
                <w:numId w:val="0"/>
              </w:numPr>
              <w:tabs>
                <w:tab w:val="left" w:pos="540"/>
              </w:tabs>
              <w:spacing w:after="200"/>
              <w:ind w:left="540" w:hanging="576"/>
              <w:jc w:val="both"/>
            </w:pPr>
            <w:r w:rsidRPr="009407C2">
              <w:t>(n)</w:t>
            </w:r>
            <w:r w:rsidRPr="009407C2">
              <w:tab/>
              <w:t>“Party” means the Employer or the Service Provider, as the case may be, and “Parties” means both of them;</w:t>
            </w:r>
          </w:p>
          <w:p w14:paraId="69143200" w14:textId="77777777" w:rsidR="00CE7635" w:rsidRPr="009407C2" w:rsidRDefault="00CE7635" w:rsidP="00CE7635">
            <w:pPr>
              <w:numPr>
                <w:ilvl w:val="12"/>
                <w:numId w:val="0"/>
              </w:numPr>
              <w:tabs>
                <w:tab w:val="left" w:pos="540"/>
              </w:tabs>
              <w:spacing w:after="200"/>
              <w:ind w:left="540" w:hanging="576"/>
              <w:jc w:val="both"/>
            </w:pPr>
            <w:r w:rsidRPr="009407C2">
              <w:t>(o)</w:t>
            </w:r>
            <w:r w:rsidRPr="009407C2">
              <w:tab/>
              <w:t>“Personnel” means persons hired by the Service Provider or by any Subcontractor as employees and assigned to the performance of the Services or any part thereof;</w:t>
            </w:r>
          </w:p>
          <w:p w14:paraId="46CF19CC" w14:textId="77777777" w:rsidR="00CE7635" w:rsidRPr="009407C2" w:rsidRDefault="00CE7635" w:rsidP="00CE7635">
            <w:pPr>
              <w:numPr>
                <w:ilvl w:val="12"/>
                <w:numId w:val="0"/>
              </w:numPr>
              <w:tabs>
                <w:tab w:val="left" w:pos="540"/>
              </w:tabs>
              <w:spacing w:after="200"/>
              <w:ind w:left="540" w:hanging="576"/>
              <w:jc w:val="both"/>
            </w:pPr>
            <w:r w:rsidRPr="009407C2">
              <w:t>(p)</w:t>
            </w:r>
            <w:r w:rsidRPr="009407C2">
              <w:tab/>
              <w:t>“Service Provider” is a person or corporate body whose Bid to provide the Services has been accepted by the Employer;</w:t>
            </w:r>
          </w:p>
          <w:p w14:paraId="121D71E4" w14:textId="77777777" w:rsidR="00CE7635" w:rsidRPr="009407C2" w:rsidRDefault="00CE7635" w:rsidP="00CE7635">
            <w:pPr>
              <w:numPr>
                <w:ilvl w:val="12"/>
                <w:numId w:val="0"/>
              </w:numPr>
              <w:tabs>
                <w:tab w:val="left" w:pos="540"/>
              </w:tabs>
              <w:spacing w:after="200"/>
              <w:ind w:left="540" w:hanging="576"/>
              <w:jc w:val="both"/>
            </w:pPr>
            <w:r w:rsidRPr="009407C2">
              <w:t>(q)</w:t>
            </w:r>
            <w:r w:rsidRPr="009407C2">
              <w:tab/>
              <w:t>“Service Provider’s Bid” means the completed Bidding Document submitted by the Service Provider to the Employer</w:t>
            </w:r>
          </w:p>
          <w:p w14:paraId="0EA6F5F2" w14:textId="77777777" w:rsidR="00CE7635" w:rsidRPr="009407C2" w:rsidRDefault="00CE7635" w:rsidP="00CE7635">
            <w:pPr>
              <w:numPr>
                <w:ilvl w:val="12"/>
                <w:numId w:val="0"/>
              </w:numPr>
              <w:tabs>
                <w:tab w:val="left" w:pos="540"/>
              </w:tabs>
              <w:spacing w:after="200"/>
              <w:ind w:left="540" w:hanging="576"/>
              <w:jc w:val="both"/>
            </w:pPr>
            <w:r w:rsidRPr="009407C2">
              <w:t>(r)</w:t>
            </w:r>
            <w:r w:rsidRPr="009407C2">
              <w:tab/>
              <w:t>“SCC” means the Special Conditions of Contract by which the GCC may be amended or supplemented;</w:t>
            </w:r>
          </w:p>
          <w:p w14:paraId="36360EA5" w14:textId="77777777" w:rsidR="00CE7635" w:rsidRPr="009407C2" w:rsidRDefault="00CE7635" w:rsidP="00CE7635">
            <w:pPr>
              <w:numPr>
                <w:ilvl w:val="12"/>
                <w:numId w:val="0"/>
              </w:numPr>
              <w:tabs>
                <w:tab w:val="left" w:pos="540"/>
              </w:tabs>
              <w:spacing w:after="200"/>
              <w:ind w:left="540" w:hanging="576"/>
              <w:jc w:val="both"/>
            </w:pPr>
            <w:r w:rsidRPr="009407C2">
              <w:t>(s)</w:t>
            </w:r>
            <w:r w:rsidRPr="009407C2">
              <w:tab/>
              <w:t>“Specifications” means the specifications of the service included in the Bidding Document submitted by the Service Provider to the Employer</w:t>
            </w:r>
          </w:p>
          <w:p w14:paraId="52DC9F97" w14:textId="77777777" w:rsidR="00CE7635" w:rsidRPr="009407C2" w:rsidRDefault="00CE7635" w:rsidP="00CE7635">
            <w:pPr>
              <w:numPr>
                <w:ilvl w:val="12"/>
                <w:numId w:val="0"/>
              </w:numPr>
              <w:tabs>
                <w:tab w:val="left" w:pos="540"/>
              </w:tabs>
              <w:spacing w:after="200"/>
              <w:ind w:left="540" w:hanging="576"/>
              <w:jc w:val="both"/>
            </w:pPr>
            <w:r w:rsidRPr="009407C2">
              <w:t>(t)</w:t>
            </w:r>
            <w:r w:rsidRPr="009407C2">
              <w:tab/>
              <w:t>“Services” means the work to be performed by the Service Provider pursuant to this Contract, as described in Appendix A; and in the Specifications and Schedule of Activities included in the Service Provider’s Bid.</w:t>
            </w:r>
          </w:p>
          <w:p w14:paraId="74E340EA" w14:textId="77777777" w:rsidR="00BD0FF6" w:rsidRPr="00CE7635" w:rsidRDefault="00CE7635" w:rsidP="00D7597F">
            <w:pPr>
              <w:spacing w:after="200"/>
              <w:ind w:left="594" w:hanging="594"/>
            </w:pPr>
            <w:r w:rsidRPr="009407C2">
              <w:t>(u)</w:t>
            </w:r>
            <w:r w:rsidRPr="009407C2">
              <w:tab/>
              <w:t>“Subcontractor” means any entity to which the Service Provider subcontracts any part of the Services in accordance with the provisions of Sub-Clauses 3.5 and 4.</w:t>
            </w:r>
          </w:p>
        </w:tc>
      </w:tr>
      <w:tr w:rsidR="00BD0FF6" w:rsidRPr="00DB4ACA" w14:paraId="4636E1C7" w14:textId="77777777">
        <w:tc>
          <w:tcPr>
            <w:tcW w:w="2268" w:type="dxa"/>
          </w:tcPr>
          <w:p w14:paraId="686E3101" w14:textId="77777777" w:rsidR="00BD0FF6" w:rsidRPr="00DB4ACA" w:rsidRDefault="00BD0FF6" w:rsidP="009407C2">
            <w:pPr>
              <w:pStyle w:val="Heading3"/>
              <w:keepNext w:val="0"/>
              <w:keepLines w:val="0"/>
              <w:numPr>
                <w:ilvl w:val="12"/>
                <w:numId w:val="0"/>
              </w:numPr>
              <w:tabs>
                <w:tab w:val="left" w:pos="360"/>
              </w:tabs>
              <w:ind w:left="360" w:hanging="360"/>
            </w:pPr>
            <w:bookmarkStart w:id="298" w:name="_Toc350746394"/>
            <w:bookmarkStart w:id="299" w:name="_Toc350849375"/>
            <w:bookmarkStart w:id="300" w:name="_Toc29564174"/>
            <w:bookmarkStart w:id="301" w:name="_Toc454738306"/>
            <w:bookmarkStart w:id="302" w:name="_Toc454783536"/>
            <w:r w:rsidRPr="00DB4ACA">
              <w:lastRenderedPageBreak/>
              <w:t>1.2</w:t>
            </w:r>
            <w:r w:rsidRPr="00DB4ACA">
              <w:tab/>
              <w:t>Applicable Law</w:t>
            </w:r>
            <w:bookmarkEnd w:id="298"/>
            <w:bookmarkEnd w:id="299"/>
            <w:bookmarkEnd w:id="300"/>
            <w:bookmarkEnd w:id="301"/>
            <w:bookmarkEnd w:id="302"/>
          </w:p>
        </w:tc>
        <w:tc>
          <w:tcPr>
            <w:tcW w:w="6876" w:type="dxa"/>
          </w:tcPr>
          <w:p w14:paraId="665AD8AA" w14:textId="77777777" w:rsidR="00BD0FF6" w:rsidRPr="00DB4ACA" w:rsidRDefault="00BD0FF6" w:rsidP="009407C2">
            <w:pPr>
              <w:numPr>
                <w:ilvl w:val="12"/>
                <w:numId w:val="0"/>
              </w:numPr>
              <w:spacing w:after="200"/>
              <w:jc w:val="both"/>
            </w:pPr>
            <w:r w:rsidRPr="00DB4ACA">
              <w:t xml:space="preserve">The Contract shall be interpreted in accordance with the laws of the </w:t>
            </w:r>
            <w:r w:rsidR="008E1D4B" w:rsidRPr="00DB4ACA">
              <w:t>Employer’s Country</w:t>
            </w:r>
            <w:r w:rsidRPr="00DB4ACA">
              <w:t xml:space="preserve">, unless otherwise </w:t>
            </w:r>
            <w:r w:rsidRPr="00DB4ACA">
              <w:rPr>
                <w:b/>
              </w:rPr>
              <w:t>specified in the Special Conditions of Contract (SCC).</w:t>
            </w:r>
          </w:p>
        </w:tc>
      </w:tr>
      <w:tr w:rsidR="00BD0FF6" w:rsidRPr="00DB4ACA" w14:paraId="4FA6799B" w14:textId="77777777">
        <w:tc>
          <w:tcPr>
            <w:tcW w:w="2268" w:type="dxa"/>
          </w:tcPr>
          <w:p w14:paraId="428057F9" w14:textId="77777777" w:rsidR="00BD0FF6" w:rsidRPr="00DB4ACA" w:rsidRDefault="00BD0FF6" w:rsidP="009407C2">
            <w:pPr>
              <w:pStyle w:val="Heading3"/>
              <w:keepNext w:val="0"/>
              <w:keepLines w:val="0"/>
              <w:numPr>
                <w:ilvl w:val="12"/>
                <w:numId w:val="0"/>
              </w:numPr>
              <w:tabs>
                <w:tab w:val="left" w:pos="360"/>
              </w:tabs>
              <w:ind w:left="360" w:hanging="360"/>
            </w:pPr>
            <w:bookmarkStart w:id="303" w:name="_Toc350746395"/>
            <w:bookmarkStart w:id="304" w:name="_Toc350849376"/>
            <w:bookmarkStart w:id="305" w:name="_Toc29564175"/>
            <w:bookmarkStart w:id="306" w:name="_Toc454738307"/>
            <w:bookmarkStart w:id="307" w:name="_Toc454783537"/>
            <w:r w:rsidRPr="00DB4ACA">
              <w:t>1.3</w:t>
            </w:r>
            <w:r w:rsidRPr="00DB4ACA">
              <w:tab/>
              <w:t>Language</w:t>
            </w:r>
            <w:bookmarkEnd w:id="303"/>
            <w:bookmarkEnd w:id="304"/>
            <w:bookmarkEnd w:id="305"/>
            <w:bookmarkEnd w:id="306"/>
            <w:bookmarkEnd w:id="307"/>
          </w:p>
        </w:tc>
        <w:tc>
          <w:tcPr>
            <w:tcW w:w="6876" w:type="dxa"/>
          </w:tcPr>
          <w:p w14:paraId="50BBCCA3" w14:textId="77777777" w:rsidR="00BD0FF6" w:rsidRPr="00DB4ACA" w:rsidRDefault="00BD0FF6" w:rsidP="009407C2">
            <w:pPr>
              <w:numPr>
                <w:ilvl w:val="12"/>
                <w:numId w:val="0"/>
              </w:numPr>
              <w:spacing w:after="200"/>
              <w:jc w:val="both"/>
            </w:pPr>
            <w:r w:rsidRPr="00DB4ACA">
              <w:t xml:space="preserve">This Contract has been executed in the language </w:t>
            </w:r>
            <w:r w:rsidRPr="00DB4ACA">
              <w:rPr>
                <w:b/>
              </w:rPr>
              <w:t>specified in the SCC,</w:t>
            </w:r>
            <w:r w:rsidRPr="00DB4ACA">
              <w:t xml:space="preserve"> which shall be the binding and controlling language for all matters relating to the meaning or interpretation of this Contract.</w:t>
            </w:r>
          </w:p>
        </w:tc>
      </w:tr>
      <w:tr w:rsidR="00BD0FF6" w:rsidRPr="00DB4ACA" w14:paraId="0F1467E9" w14:textId="77777777">
        <w:tc>
          <w:tcPr>
            <w:tcW w:w="2268" w:type="dxa"/>
          </w:tcPr>
          <w:p w14:paraId="40941AD5" w14:textId="77777777" w:rsidR="00BD0FF6" w:rsidRPr="00DB4ACA" w:rsidRDefault="00BD0FF6" w:rsidP="009407C2">
            <w:pPr>
              <w:pStyle w:val="Heading3"/>
              <w:keepNext w:val="0"/>
              <w:keepLines w:val="0"/>
              <w:numPr>
                <w:ilvl w:val="12"/>
                <w:numId w:val="0"/>
              </w:numPr>
              <w:tabs>
                <w:tab w:val="left" w:pos="360"/>
              </w:tabs>
              <w:ind w:left="360" w:hanging="360"/>
            </w:pPr>
            <w:bookmarkStart w:id="308" w:name="_Toc350746396"/>
            <w:bookmarkStart w:id="309" w:name="_Toc350849377"/>
            <w:bookmarkStart w:id="310" w:name="_Toc29564176"/>
            <w:bookmarkStart w:id="311" w:name="_Toc454738308"/>
            <w:bookmarkStart w:id="312" w:name="_Toc454783538"/>
            <w:r w:rsidRPr="00DB4ACA">
              <w:t>1.4</w:t>
            </w:r>
            <w:r w:rsidRPr="00DB4ACA">
              <w:tab/>
              <w:t>Notices</w:t>
            </w:r>
            <w:bookmarkEnd w:id="308"/>
            <w:bookmarkEnd w:id="309"/>
            <w:bookmarkEnd w:id="310"/>
            <w:bookmarkEnd w:id="311"/>
            <w:bookmarkEnd w:id="312"/>
          </w:p>
        </w:tc>
        <w:tc>
          <w:tcPr>
            <w:tcW w:w="6876" w:type="dxa"/>
          </w:tcPr>
          <w:p w14:paraId="0CD629F6" w14:textId="77777777" w:rsidR="00BD0FF6" w:rsidRPr="00DB4ACA" w:rsidRDefault="00BD0FF6" w:rsidP="009407C2">
            <w:pPr>
              <w:numPr>
                <w:ilvl w:val="12"/>
                <w:numId w:val="0"/>
              </w:numPr>
              <w:spacing w:after="200"/>
              <w:jc w:val="both"/>
            </w:pPr>
            <w:r w:rsidRPr="00DB4ACA">
              <w:t xml:space="preserve">Any notice, request, or consent made pursuant to this Contract shall be in writing and shall be deemed to have been made when delivered in person to an authorized representative of the Party to whom the communication is addressed, or when sent by registered mail, telex, </w:t>
            </w:r>
            <w:r w:rsidRPr="00DB4ACA">
              <w:lastRenderedPageBreak/>
              <w:t xml:space="preserve">telegram, or facsimile to such Party at the address </w:t>
            </w:r>
            <w:r w:rsidRPr="00DB4ACA">
              <w:rPr>
                <w:b/>
              </w:rPr>
              <w:t>specified in the SCC.</w:t>
            </w:r>
          </w:p>
        </w:tc>
      </w:tr>
      <w:tr w:rsidR="00BD0FF6" w:rsidRPr="00DB4ACA" w14:paraId="793A031A" w14:textId="77777777">
        <w:tc>
          <w:tcPr>
            <w:tcW w:w="2268" w:type="dxa"/>
          </w:tcPr>
          <w:p w14:paraId="1CE30933" w14:textId="77777777" w:rsidR="00BD0FF6" w:rsidRPr="00DB4ACA" w:rsidRDefault="00BD0FF6" w:rsidP="009407C2">
            <w:pPr>
              <w:pStyle w:val="Heading3"/>
              <w:keepNext w:val="0"/>
              <w:keepLines w:val="0"/>
              <w:numPr>
                <w:ilvl w:val="12"/>
                <w:numId w:val="0"/>
              </w:numPr>
              <w:tabs>
                <w:tab w:val="left" w:pos="360"/>
              </w:tabs>
              <w:ind w:left="360" w:hanging="360"/>
            </w:pPr>
            <w:bookmarkStart w:id="313" w:name="_Toc350746397"/>
            <w:bookmarkStart w:id="314" w:name="_Toc350849378"/>
            <w:bookmarkStart w:id="315" w:name="_Toc29564177"/>
            <w:bookmarkStart w:id="316" w:name="_Toc454738309"/>
            <w:bookmarkStart w:id="317" w:name="_Toc454783539"/>
            <w:r w:rsidRPr="00DB4ACA">
              <w:lastRenderedPageBreak/>
              <w:t>1.5</w:t>
            </w:r>
            <w:r w:rsidRPr="00DB4ACA">
              <w:tab/>
              <w:t>Location</w:t>
            </w:r>
            <w:bookmarkEnd w:id="313"/>
            <w:bookmarkEnd w:id="314"/>
            <w:bookmarkEnd w:id="315"/>
            <w:bookmarkEnd w:id="316"/>
            <w:bookmarkEnd w:id="317"/>
          </w:p>
        </w:tc>
        <w:tc>
          <w:tcPr>
            <w:tcW w:w="6876" w:type="dxa"/>
          </w:tcPr>
          <w:p w14:paraId="4CE49BCE" w14:textId="77777777" w:rsidR="00BD0FF6" w:rsidRPr="00DB4ACA" w:rsidRDefault="00BD0FF6" w:rsidP="009407C2">
            <w:pPr>
              <w:numPr>
                <w:ilvl w:val="12"/>
                <w:numId w:val="0"/>
              </w:numPr>
              <w:spacing w:after="200"/>
              <w:jc w:val="both"/>
            </w:pPr>
            <w:r w:rsidRPr="00DB4ACA">
              <w:t>The Services shall be performed at such locations as are specified in Appendix A, in the specifications and, where the location of a particular task is not so specified, at such locations, whether in the Government’s country or elsewhere, as the Employer may approve.</w:t>
            </w:r>
          </w:p>
        </w:tc>
      </w:tr>
      <w:tr w:rsidR="00BD0FF6" w:rsidRPr="00DB4ACA" w14:paraId="30B94D7B" w14:textId="77777777">
        <w:tc>
          <w:tcPr>
            <w:tcW w:w="2268" w:type="dxa"/>
          </w:tcPr>
          <w:p w14:paraId="4195F169" w14:textId="77777777" w:rsidR="00BD0FF6" w:rsidRPr="00DB4ACA" w:rsidRDefault="00BD0FF6" w:rsidP="009407C2">
            <w:pPr>
              <w:pStyle w:val="Heading3"/>
              <w:keepNext w:val="0"/>
              <w:numPr>
                <w:ilvl w:val="12"/>
                <w:numId w:val="0"/>
              </w:numPr>
              <w:tabs>
                <w:tab w:val="left" w:pos="360"/>
              </w:tabs>
              <w:ind w:left="360" w:hanging="360"/>
            </w:pPr>
            <w:bookmarkStart w:id="318" w:name="_Toc29564178"/>
            <w:bookmarkStart w:id="319" w:name="_Toc454738310"/>
            <w:bookmarkStart w:id="320" w:name="_Toc454783540"/>
            <w:r w:rsidRPr="00DB4ACA">
              <w:t>1.6</w:t>
            </w:r>
            <w:r w:rsidRPr="00DB4ACA">
              <w:tab/>
              <w:t>Authorized Representatives</w:t>
            </w:r>
            <w:bookmarkEnd w:id="318"/>
            <w:bookmarkEnd w:id="319"/>
            <w:bookmarkEnd w:id="320"/>
          </w:p>
        </w:tc>
        <w:tc>
          <w:tcPr>
            <w:tcW w:w="6876" w:type="dxa"/>
          </w:tcPr>
          <w:p w14:paraId="305B1174" w14:textId="77777777" w:rsidR="00BD0FF6" w:rsidRPr="00DB4ACA" w:rsidRDefault="00BD0FF6" w:rsidP="009407C2">
            <w:pPr>
              <w:numPr>
                <w:ilvl w:val="12"/>
                <w:numId w:val="0"/>
              </w:numPr>
              <w:spacing w:after="200"/>
              <w:jc w:val="both"/>
            </w:pPr>
            <w:r w:rsidRPr="00DB4ACA">
              <w:t xml:space="preserve">Any action required or permitted to be taken, and any document required or permitted to be executed, under this Contract by the Employer or the Service Provider may be taken or executed by the officials </w:t>
            </w:r>
            <w:r w:rsidRPr="00DB4ACA">
              <w:rPr>
                <w:b/>
              </w:rPr>
              <w:t>specified in the SCC.</w:t>
            </w:r>
          </w:p>
        </w:tc>
      </w:tr>
      <w:tr w:rsidR="00323BD4" w:rsidRPr="00DB4ACA" w14:paraId="6D1A8EB6" w14:textId="77777777" w:rsidTr="0005098A">
        <w:trPr>
          <w:trHeight w:val="3933"/>
        </w:trPr>
        <w:tc>
          <w:tcPr>
            <w:tcW w:w="2268" w:type="dxa"/>
          </w:tcPr>
          <w:p w14:paraId="4FDE4651" w14:textId="77777777" w:rsidR="00BD0FF6" w:rsidRPr="00DB4ACA" w:rsidRDefault="00BD0FF6" w:rsidP="009407C2">
            <w:pPr>
              <w:pStyle w:val="Heading3"/>
              <w:keepNext w:val="0"/>
              <w:numPr>
                <w:ilvl w:val="12"/>
                <w:numId w:val="0"/>
              </w:numPr>
              <w:tabs>
                <w:tab w:val="left" w:pos="360"/>
              </w:tabs>
              <w:ind w:left="360" w:hanging="360"/>
            </w:pPr>
            <w:bookmarkStart w:id="321" w:name="_Toc350746398"/>
            <w:bookmarkStart w:id="322" w:name="_Toc350849379"/>
            <w:bookmarkStart w:id="323" w:name="_Toc29564179"/>
            <w:bookmarkStart w:id="324" w:name="_Toc454738311"/>
            <w:bookmarkStart w:id="325" w:name="_Toc454783541"/>
            <w:r w:rsidRPr="00DB4ACA">
              <w:t>1.7</w:t>
            </w:r>
            <w:r w:rsidRPr="00DB4ACA">
              <w:tab/>
              <w:t>Inspection and A</w:t>
            </w:r>
            <w:bookmarkEnd w:id="321"/>
            <w:bookmarkEnd w:id="322"/>
            <w:r w:rsidRPr="00DB4ACA">
              <w:t>udit by the Bank</w:t>
            </w:r>
            <w:bookmarkEnd w:id="323"/>
            <w:bookmarkEnd w:id="324"/>
            <w:bookmarkEnd w:id="325"/>
          </w:p>
        </w:tc>
        <w:tc>
          <w:tcPr>
            <w:tcW w:w="6876" w:type="dxa"/>
          </w:tcPr>
          <w:p w14:paraId="1D3C7B14" w14:textId="77777777" w:rsidR="00583562" w:rsidRPr="00DB4ACA" w:rsidRDefault="00583562" w:rsidP="0005098A">
            <w:pPr>
              <w:pStyle w:val="ListParagraph"/>
              <w:ind w:left="522" w:right="-72" w:hanging="576"/>
              <w:contextualSpacing w:val="0"/>
              <w:jc w:val="both"/>
            </w:pPr>
            <w:r w:rsidRPr="00DB4ACA">
              <w:t xml:space="preserve">Pursuant to paragraph 2.2 e. of Appendix </w:t>
            </w:r>
            <w:r w:rsidR="00553288" w:rsidRPr="00DB4ACA">
              <w:t xml:space="preserve">A </w:t>
            </w:r>
            <w:r w:rsidRPr="00DB4ACA">
              <w:t>to the General Conditions</w:t>
            </w:r>
            <w:r w:rsidR="00553288" w:rsidRPr="00DB4ACA">
              <w:t xml:space="preserve">, </w:t>
            </w:r>
          </w:p>
          <w:p w14:paraId="344A6617" w14:textId="77777777" w:rsidR="00583562" w:rsidRPr="00DB4ACA" w:rsidRDefault="00583562" w:rsidP="0005098A">
            <w:pPr>
              <w:pStyle w:val="ListParagraph"/>
              <w:ind w:left="-54" w:right="-72"/>
              <w:contextualSpacing w:val="0"/>
              <w:jc w:val="both"/>
            </w:pPr>
            <w:r w:rsidRPr="00DB4ACA">
              <w:t xml:space="preserve">the Supplier shall permit and shall cause its subcontractors and subconsultants to permit, the Bank and/or persons appointed by the Bank to inspect the Site and/or the accounts and records relating to the performance of the Contract and the submission of the </w:t>
            </w:r>
            <w:r w:rsidR="005C7A56" w:rsidRPr="00DB4ACA">
              <w:t>Bid</w:t>
            </w:r>
            <w:r w:rsidRPr="00DB4ACA">
              <w:t xml:space="preserve">, and to have such accounts and records audited by auditors appointed by the Bank if requested by the Bank. The Supplier’s and its Subcontractors’ and subconsultants’ attention is drawn to Sub-Clause </w:t>
            </w:r>
            <w:r w:rsidR="00761C03">
              <w:t>3.10</w:t>
            </w:r>
            <w:r w:rsidRPr="00DB4ACA">
              <w:t xml:space="preserve"> which provides, inter alia, that acts intended to materially impede the exercise of the Bank’s inspection and audit rights constitute a prohibited practice subject to contract termination (as well as to a determination of ineligibility pursuant to the Bank’s prevailing sanctions procedures).</w:t>
            </w:r>
          </w:p>
          <w:p w14:paraId="253B4032" w14:textId="77777777" w:rsidR="00BD0FF6" w:rsidRPr="00DB4ACA" w:rsidRDefault="00BD0FF6" w:rsidP="009407C2">
            <w:pPr>
              <w:numPr>
                <w:ilvl w:val="12"/>
                <w:numId w:val="0"/>
              </w:numPr>
              <w:spacing w:after="200"/>
              <w:jc w:val="both"/>
            </w:pPr>
          </w:p>
        </w:tc>
      </w:tr>
      <w:tr w:rsidR="00BD0FF6" w:rsidRPr="00DB4ACA" w14:paraId="7A54E237" w14:textId="77777777">
        <w:tc>
          <w:tcPr>
            <w:tcW w:w="2268" w:type="dxa"/>
          </w:tcPr>
          <w:p w14:paraId="2EE1C013" w14:textId="77777777" w:rsidR="00BD0FF6" w:rsidRPr="00DB4ACA" w:rsidRDefault="00BD0FF6" w:rsidP="009407C2">
            <w:pPr>
              <w:pStyle w:val="Heading3"/>
              <w:keepNext w:val="0"/>
              <w:keepLines w:val="0"/>
              <w:numPr>
                <w:ilvl w:val="12"/>
                <w:numId w:val="0"/>
              </w:numPr>
              <w:tabs>
                <w:tab w:val="left" w:pos="360"/>
              </w:tabs>
              <w:ind w:left="360" w:hanging="360"/>
            </w:pPr>
            <w:bookmarkStart w:id="326" w:name="_Toc350746399"/>
            <w:bookmarkStart w:id="327" w:name="_Toc350849380"/>
            <w:bookmarkStart w:id="328" w:name="_Toc29564180"/>
            <w:bookmarkStart w:id="329" w:name="_Toc454738312"/>
            <w:bookmarkStart w:id="330" w:name="_Toc454783542"/>
            <w:r w:rsidRPr="00DB4ACA">
              <w:t>1.8</w:t>
            </w:r>
            <w:r w:rsidRPr="00DB4ACA">
              <w:tab/>
              <w:t>Taxes and Duties</w:t>
            </w:r>
            <w:bookmarkEnd w:id="326"/>
            <w:bookmarkEnd w:id="327"/>
            <w:bookmarkEnd w:id="328"/>
            <w:bookmarkEnd w:id="329"/>
            <w:bookmarkEnd w:id="330"/>
          </w:p>
        </w:tc>
        <w:tc>
          <w:tcPr>
            <w:tcW w:w="6876" w:type="dxa"/>
          </w:tcPr>
          <w:p w14:paraId="2592585E" w14:textId="77777777" w:rsidR="00BD0FF6" w:rsidRPr="00DB4ACA" w:rsidRDefault="00BD0FF6" w:rsidP="009407C2">
            <w:pPr>
              <w:numPr>
                <w:ilvl w:val="12"/>
                <w:numId w:val="0"/>
              </w:numPr>
              <w:spacing w:after="200"/>
              <w:jc w:val="both"/>
            </w:pPr>
            <w:r w:rsidRPr="00DB4ACA">
              <w:t>The Service Provider, Subcontractors, and their Personnel shall pay such taxes, duties, fees, and other impositions as may be levied under the Applicable Law, the amount of which is deemed to have been included in the Contract Price.</w:t>
            </w:r>
          </w:p>
        </w:tc>
      </w:tr>
    </w:tbl>
    <w:p w14:paraId="2577508B" w14:textId="77777777" w:rsidR="00BD0FF6" w:rsidRPr="00DB4ACA" w:rsidRDefault="00BD0FF6" w:rsidP="009407C2">
      <w:pPr>
        <w:numPr>
          <w:ilvl w:val="12"/>
          <w:numId w:val="0"/>
        </w:numPr>
      </w:pPr>
      <w:bookmarkStart w:id="331" w:name="_Toc350746400"/>
      <w:bookmarkStart w:id="332" w:name="_Toc350849381"/>
    </w:p>
    <w:p w14:paraId="6D59A203" w14:textId="77777777" w:rsidR="00BD0FF6" w:rsidRPr="00DB4ACA" w:rsidRDefault="00BD0FF6" w:rsidP="009407C2">
      <w:pPr>
        <w:pStyle w:val="Heading2"/>
        <w:numPr>
          <w:ilvl w:val="12"/>
          <w:numId w:val="0"/>
        </w:numPr>
      </w:pPr>
      <w:bookmarkStart w:id="333" w:name="_Toc29564181"/>
      <w:bookmarkStart w:id="334" w:name="_Toc454738313"/>
      <w:bookmarkStart w:id="335" w:name="_Toc454783543"/>
      <w:r w:rsidRPr="00DB4ACA">
        <w:t>2.  Commencement, Completion, Modification, and Termination of Contract</w:t>
      </w:r>
      <w:bookmarkEnd w:id="331"/>
      <w:bookmarkEnd w:id="332"/>
      <w:bookmarkEnd w:id="333"/>
      <w:bookmarkEnd w:id="334"/>
      <w:bookmarkEnd w:id="335"/>
    </w:p>
    <w:p w14:paraId="22A92BCD" w14:textId="77777777" w:rsidR="00BD0FF6" w:rsidRPr="00DB4ACA" w:rsidRDefault="00BD0FF6" w:rsidP="009407C2">
      <w:pPr>
        <w:numPr>
          <w:ilvl w:val="12"/>
          <w:numId w:val="0"/>
        </w:numPr>
      </w:pPr>
    </w:p>
    <w:tbl>
      <w:tblPr>
        <w:tblW w:w="0" w:type="auto"/>
        <w:tblInd w:w="18" w:type="dxa"/>
        <w:tblLayout w:type="fixed"/>
        <w:tblLook w:val="0000" w:firstRow="0" w:lastRow="0" w:firstColumn="0" w:lastColumn="0" w:noHBand="0" w:noVBand="0"/>
      </w:tblPr>
      <w:tblGrid>
        <w:gridCol w:w="2340"/>
        <w:gridCol w:w="6786"/>
      </w:tblGrid>
      <w:tr w:rsidR="00BD0FF6" w:rsidRPr="00DB4ACA" w14:paraId="3E6F4B6E" w14:textId="77777777">
        <w:tc>
          <w:tcPr>
            <w:tcW w:w="2340" w:type="dxa"/>
          </w:tcPr>
          <w:p w14:paraId="4F0221BA" w14:textId="77777777" w:rsidR="00BD0FF6" w:rsidRPr="00DB4ACA" w:rsidRDefault="00BD0FF6" w:rsidP="009407C2">
            <w:pPr>
              <w:pStyle w:val="Heading3"/>
              <w:keepNext w:val="0"/>
              <w:keepLines w:val="0"/>
              <w:numPr>
                <w:ilvl w:val="12"/>
                <w:numId w:val="0"/>
              </w:numPr>
              <w:tabs>
                <w:tab w:val="left" w:pos="342"/>
              </w:tabs>
              <w:ind w:left="342" w:hanging="360"/>
            </w:pPr>
            <w:bookmarkStart w:id="336" w:name="_Toc350746401"/>
            <w:bookmarkStart w:id="337" w:name="_Toc350849382"/>
            <w:bookmarkStart w:id="338" w:name="_Toc29564182"/>
            <w:bookmarkStart w:id="339" w:name="_Toc454738314"/>
            <w:bookmarkStart w:id="340" w:name="_Toc454783544"/>
            <w:r w:rsidRPr="00DB4ACA">
              <w:t>2.1</w:t>
            </w:r>
            <w:r w:rsidRPr="00DB4ACA">
              <w:tab/>
              <w:t>Effectiveness of Contract</w:t>
            </w:r>
            <w:bookmarkEnd w:id="336"/>
            <w:bookmarkEnd w:id="337"/>
            <w:bookmarkEnd w:id="338"/>
            <w:bookmarkEnd w:id="339"/>
            <w:bookmarkEnd w:id="340"/>
          </w:p>
        </w:tc>
        <w:tc>
          <w:tcPr>
            <w:tcW w:w="6786" w:type="dxa"/>
          </w:tcPr>
          <w:p w14:paraId="1FD4B6A3" w14:textId="77777777" w:rsidR="00BD0FF6" w:rsidRPr="00DB4ACA" w:rsidRDefault="00BD0FF6" w:rsidP="009407C2">
            <w:pPr>
              <w:numPr>
                <w:ilvl w:val="12"/>
                <w:numId w:val="0"/>
              </w:numPr>
              <w:spacing w:after="200"/>
              <w:jc w:val="both"/>
            </w:pPr>
            <w:r w:rsidRPr="00DB4ACA">
              <w:t xml:space="preserve">This Contract shall come into effect on the date the Contract is signed by both parties or such other later date as may be </w:t>
            </w:r>
            <w:r w:rsidRPr="00DB4ACA">
              <w:rPr>
                <w:b/>
              </w:rPr>
              <w:t>stated in the SC</w:t>
            </w:r>
            <w:r w:rsidR="00CC2EC5" w:rsidRPr="00DB4ACA">
              <w:rPr>
                <w:b/>
              </w:rPr>
              <w:t>C</w:t>
            </w:r>
            <w:r w:rsidRPr="00DB4ACA">
              <w:rPr>
                <w:b/>
              </w:rPr>
              <w:t>.</w:t>
            </w:r>
          </w:p>
        </w:tc>
      </w:tr>
      <w:tr w:rsidR="00BD0FF6" w:rsidRPr="00DB4ACA" w14:paraId="1FE3FF88" w14:textId="77777777">
        <w:tc>
          <w:tcPr>
            <w:tcW w:w="2340" w:type="dxa"/>
          </w:tcPr>
          <w:p w14:paraId="4EAD87FD" w14:textId="77777777" w:rsidR="00BD0FF6" w:rsidRPr="00DB4ACA" w:rsidRDefault="00BD0FF6" w:rsidP="009407C2">
            <w:pPr>
              <w:pStyle w:val="Heading4"/>
              <w:keepNext w:val="0"/>
              <w:keepLines w:val="0"/>
              <w:numPr>
                <w:ilvl w:val="12"/>
                <w:numId w:val="0"/>
              </w:numPr>
              <w:spacing w:before="0" w:after="120"/>
              <w:ind w:left="432" w:hanging="432"/>
              <w:rPr>
                <w:i w:val="0"/>
              </w:rPr>
            </w:pPr>
            <w:r w:rsidRPr="00DB4ACA">
              <w:rPr>
                <w:i w:val="0"/>
              </w:rPr>
              <w:t>2.2 Commencement of Services</w:t>
            </w:r>
          </w:p>
        </w:tc>
        <w:tc>
          <w:tcPr>
            <w:tcW w:w="6786" w:type="dxa"/>
          </w:tcPr>
          <w:p w14:paraId="7246C442" w14:textId="77777777" w:rsidR="00BD0FF6" w:rsidRPr="00DB4ACA" w:rsidRDefault="00BD0FF6" w:rsidP="009407C2">
            <w:pPr>
              <w:numPr>
                <w:ilvl w:val="12"/>
                <w:numId w:val="0"/>
              </w:numPr>
              <w:spacing w:after="200"/>
              <w:jc w:val="both"/>
            </w:pPr>
          </w:p>
        </w:tc>
      </w:tr>
      <w:tr w:rsidR="00BD0FF6" w:rsidRPr="00DB4ACA" w14:paraId="5DE96591" w14:textId="77777777">
        <w:tc>
          <w:tcPr>
            <w:tcW w:w="2340" w:type="dxa"/>
          </w:tcPr>
          <w:p w14:paraId="08CEB916" w14:textId="77777777" w:rsidR="00BD0FF6" w:rsidRPr="00DB4ACA" w:rsidRDefault="00BD0FF6" w:rsidP="009407C2">
            <w:pPr>
              <w:pStyle w:val="Heading4"/>
              <w:keepNext w:val="0"/>
              <w:keepLines w:val="0"/>
              <w:numPr>
                <w:ilvl w:val="12"/>
                <w:numId w:val="0"/>
              </w:numPr>
              <w:spacing w:before="0" w:after="0"/>
              <w:ind w:left="893" w:hanging="551"/>
              <w:rPr>
                <w:i w:val="0"/>
              </w:rPr>
            </w:pPr>
            <w:r w:rsidRPr="00DB4ACA">
              <w:rPr>
                <w:i w:val="0"/>
              </w:rPr>
              <w:t>2.2.1</w:t>
            </w:r>
            <w:r w:rsidR="008D4342" w:rsidRPr="00DB4ACA">
              <w:rPr>
                <w:i w:val="0"/>
              </w:rPr>
              <w:tab/>
            </w:r>
            <w:r w:rsidRPr="00DB4ACA">
              <w:rPr>
                <w:i w:val="0"/>
              </w:rPr>
              <w:t>Program</w:t>
            </w:r>
          </w:p>
        </w:tc>
        <w:tc>
          <w:tcPr>
            <w:tcW w:w="6786" w:type="dxa"/>
          </w:tcPr>
          <w:p w14:paraId="7D9F28B3" w14:textId="77777777" w:rsidR="00BD0FF6" w:rsidRPr="00DB4ACA" w:rsidRDefault="00BD0FF6" w:rsidP="009407C2">
            <w:pPr>
              <w:numPr>
                <w:ilvl w:val="12"/>
                <w:numId w:val="0"/>
              </w:numPr>
              <w:spacing w:after="200"/>
              <w:jc w:val="both"/>
            </w:pPr>
            <w:r w:rsidRPr="00DB4ACA">
              <w:t>Before commencement of the Services, the Service Provider shall submit to the Employer for approval a Program showing the general methods, arrangements, order and timing for all activities.  The Services shall be carried out in accordance with the approved Program as updated.</w:t>
            </w:r>
          </w:p>
        </w:tc>
      </w:tr>
      <w:tr w:rsidR="00BD0FF6" w:rsidRPr="00DB4ACA" w14:paraId="260CC1A0" w14:textId="77777777">
        <w:tc>
          <w:tcPr>
            <w:tcW w:w="2340" w:type="dxa"/>
          </w:tcPr>
          <w:p w14:paraId="5DEA6655" w14:textId="77777777" w:rsidR="00BD0FF6" w:rsidRPr="00DB4ACA" w:rsidRDefault="00BD0FF6" w:rsidP="009407C2">
            <w:pPr>
              <w:pStyle w:val="Heading4"/>
              <w:keepNext w:val="0"/>
              <w:keepLines w:val="0"/>
              <w:numPr>
                <w:ilvl w:val="12"/>
                <w:numId w:val="0"/>
              </w:numPr>
              <w:spacing w:before="0" w:after="0"/>
              <w:ind w:left="893" w:hanging="562"/>
              <w:rPr>
                <w:i w:val="0"/>
              </w:rPr>
            </w:pPr>
            <w:r w:rsidRPr="00DB4ACA">
              <w:rPr>
                <w:i w:val="0"/>
              </w:rPr>
              <w:lastRenderedPageBreak/>
              <w:t>2.2.2</w:t>
            </w:r>
            <w:r w:rsidR="008D4342" w:rsidRPr="00DB4ACA">
              <w:rPr>
                <w:i w:val="0"/>
              </w:rPr>
              <w:tab/>
            </w:r>
            <w:r w:rsidRPr="00DB4ACA">
              <w:rPr>
                <w:i w:val="0"/>
              </w:rPr>
              <w:t xml:space="preserve">Starting Date </w:t>
            </w:r>
          </w:p>
        </w:tc>
        <w:tc>
          <w:tcPr>
            <w:tcW w:w="6786" w:type="dxa"/>
          </w:tcPr>
          <w:p w14:paraId="0464B1FC" w14:textId="77777777" w:rsidR="00BD0FF6" w:rsidRPr="00DB4ACA" w:rsidRDefault="00BD0FF6" w:rsidP="009407C2">
            <w:pPr>
              <w:numPr>
                <w:ilvl w:val="12"/>
                <w:numId w:val="0"/>
              </w:numPr>
              <w:spacing w:after="200"/>
              <w:jc w:val="both"/>
            </w:pPr>
            <w:r w:rsidRPr="00DB4ACA">
              <w:t xml:space="preserve">The Service Provider shall start carrying out the Services thirty (30) days after the date the Contract becomes effective, or at such other date as may be </w:t>
            </w:r>
            <w:r w:rsidRPr="00DB4ACA">
              <w:rPr>
                <w:b/>
              </w:rPr>
              <w:t>specified in the SCC.</w:t>
            </w:r>
          </w:p>
        </w:tc>
      </w:tr>
      <w:tr w:rsidR="00BD0FF6" w:rsidRPr="00DB4ACA" w14:paraId="7CF9B93A" w14:textId="77777777">
        <w:tc>
          <w:tcPr>
            <w:tcW w:w="2340" w:type="dxa"/>
          </w:tcPr>
          <w:p w14:paraId="526CEFFD" w14:textId="77777777" w:rsidR="00BD0FF6" w:rsidRPr="00DB4ACA" w:rsidRDefault="00BD0FF6" w:rsidP="009407C2">
            <w:pPr>
              <w:pStyle w:val="Heading3"/>
              <w:keepNext w:val="0"/>
              <w:keepLines w:val="0"/>
              <w:numPr>
                <w:ilvl w:val="12"/>
                <w:numId w:val="0"/>
              </w:numPr>
              <w:ind w:left="342" w:hanging="360"/>
            </w:pPr>
            <w:bookmarkStart w:id="341" w:name="_Toc350746403"/>
            <w:bookmarkStart w:id="342" w:name="_Toc350849384"/>
            <w:bookmarkStart w:id="343" w:name="_Toc29564183"/>
            <w:bookmarkStart w:id="344" w:name="_Toc454738315"/>
            <w:bookmarkStart w:id="345" w:name="_Toc454783545"/>
            <w:r w:rsidRPr="00DB4ACA">
              <w:t>2.3</w:t>
            </w:r>
            <w:r w:rsidRPr="00DB4ACA">
              <w:tab/>
              <w:t>Intended Completion Date</w:t>
            </w:r>
            <w:bookmarkEnd w:id="341"/>
            <w:bookmarkEnd w:id="342"/>
            <w:bookmarkEnd w:id="343"/>
            <w:bookmarkEnd w:id="344"/>
            <w:bookmarkEnd w:id="345"/>
          </w:p>
        </w:tc>
        <w:tc>
          <w:tcPr>
            <w:tcW w:w="6786" w:type="dxa"/>
          </w:tcPr>
          <w:p w14:paraId="383FA716" w14:textId="77777777" w:rsidR="00BD0FF6" w:rsidRPr="00DB4ACA" w:rsidRDefault="00BD0FF6" w:rsidP="009407C2">
            <w:pPr>
              <w:numPr>
                <w:ilvl w:val="12"/>
                <w:numId w:val="0"/>
              </w:numPr>
              <w:spacing w:after="200"/>
              <w:jc w:val="both"/>
            </w:pPr>
            <w:r w:rsidRPr="00DB4ACA">
              <w:t xml:space="preserve">Unless terminated earlier pursuant to </w:t>
            </w:r>
            <w:r w:rsidR="001D6109" w:rsidRPr="00DB4ACA">
              <w:t>Sub-</w:t>
            </w:r>
            <w:r w:rsidRPr="00DB4ACA">
              <w:t xml:space="preserve">Clause 2.6, the Service Provider shall complete the activities by the Intended Completion Date, as is </w:t>
            </w:r>
            <w:r w:rsidRPr="00DB4ACA">
              <w:rPr>
                <w:b/>
              </w:rPr>
              <w:t>specified in the SCC.</w:t>
            </w:r>
            <w:r w:rsidRPr="00DB4ACA">
              <w:t xml:space="preserve">  If the Service Provider does not complete the activities by the Intended Completion Date, it shall be liable to pay liquidated damage as per Sub-Clause 3.8.  In this case, the Completion Date will be the date of completion of all activities.</w:t>
            </w:r>
          </w:p>
        </w:tc>
      </w:tr>
      <w:tr w:rsidR="00BD0FF6" w:rsidRPr="00DB4ACA" w14:paraId="7EDFE7C2" w14:textId="77777777">
        <w:tc>
          <w:tcPr>
            <w:tcW w:w="2340" w:type="dxa"/>
          </w:tcPr>
          <w:p w14:paraId="1343D5CB" w14:textId="77777777" w:rsidR="00BD0FF6" w:rsidRPr="00DB4ACA" w:rsidRDefault="00BD0FF6" w:rsidP="009407C2">
            <w:pPr>
              <w:pStyle w:val="Heading3"/>
              <w:keepNext w:val="0"/>
              <w:keepLines w:val="0"/>
              <w:numPr>
                <w:ilvl w:val="12"/>
                <w:numId w:val="0"/>
              </w:numPr>
              <w:ind w:left="342" w:hanging="360"/>
            </w:pPr>
            <w:bookmarkStart w:id="346" w:name="_Toc350746404"/>
            <w:bookmarkStart w:id="347" w:name="_Toc350849385"/>
            <w:bookmarkStart w:id="348" w:name="_Toc29564184"/>
            <w:bookmarkStart w:id="349" w:name="_Toc454738316"/>
            <w:bookmarkStart w:id="350" w:name="_Toc454783546"/>
            <w:r w:rsidRPr="00DB4ACA">
              <w:t>2.4</w:t>
            </w:r>
            <w:r w:rsidRPr="00DB4ACA">
              <w:tab/>
              <w:t>Modification</w:t>
            </w:r>
            <w:bookmarkEnd w:id="346"/>
            <w:bookmarkEnd w:id="347"/>
            <w:bookmarkEnd w:id="348"/>
            <w:bookmarkEnd w:id="349"/>
            <w:bookmarkEnd w:id="350"/>
          </w:p>
        </w:tc>
        <w:tc>
          <w:tcPr>
            <w:tcW w:w="6786" w:type="dxa"/>
          </w:tcPr>
          <w:p w14:paraId="2C6D79A1" w14:textId="77777777" w:rsidR="00BD0FF6" w:rsidRPr="00DB4ACA" w:rsidRDefault="00BD0FF6" w:rsidP="009407C2">
            <w:pPr>
              <w:numPr>
                <w:ilvl w:val="12"/>
                <w:numId w:val="0"/>
              </w:numPr>
              <w:spacing w:after="200"/>
              <w:jc w:val="both"/>
            </w:pPr>
            <w:r w:rsidRPr="00DB4ACA">
              <w:t>Modification of the terms and conditions of this Contract, including any modification of the scope of the Services or of the Contract Price, may only be made by written agreement between the Parties and shall not be effective until the consent of the Bank or of the Association, as the case may be, has been obtained.</w:t>
            </w:r>
          </w:p>
        </w:tc>
      </w:tr>
      <w:tr w:rsidR="00323BD4" w:rsidRPr="00DB4ACA" w14:paraId="2C2CEB84" w14:textId="77777777">
        <w:tc>
          <w:tcPr>
            <w:tcW w:w="2340" w:type="dxa"/>
          </w:tcPr>
          <w:p w14:paraId="6ECAE83F" w14:textId="77777777" w:rsidR="00215461" w:rsidRPr="00DB4ACA" w:rsidRDefault="00215461" w:rsidP="009407C2">
            <w:pPr>
              <w:pStyle w:val="Heading3"/>
              <w:keepNext w:val="0"/>
              <w:keepLines w:val="0"/>
              <w:numPr>
                <w:ilvl w:val="12"/>
                <w:numId w:val="0"/>
              </w:numPr>
              <w:ind w:left="342" w:hanging="360"/>
            </w:pPr>
            <w:r w:rsidRPr="00DB4ACA">
              <w:t xml:space="preserve">      </w:t>
            </w:r>
            <w:bookmarkStart w:id="351" w:name="_Toc454738317"/>
            <w:bookmarkStart w:id="352" w:name="_Toc454783547"/>
            <w:r w:rsidRPr="00DB4ACA">
              <w:t>2.4.1 Value Engineering</w:t>
            </w:r>
            <w:bookmarkEnd w:id="351"/>
            <w:bookmarkEnd w:id="352"/>
          </w:p>
        </w:tc>
        <w:tc>
          <w:tcPr>
            <w:tcW w:w="6786" w:type="dxa"/>
          </w:tcPr>
          <w:p w14:paraId="793CB2F1" w14:textId="77777777" w:rsidR="00215461" w:rsidRPr="00DB4ACA" w:rsidRDefault="00215461" w:rsidP="009407C2">
            <w:pPr>
              <w:spacing w:after="200"/>
              <w:ind w:left="86"/>
              <w:jc w:val="both"/>
              <w:rPr>
                <w:rFonts w:ascii="Times" w:hAnsi="Times"/>
                <w:color w:val="000000"/>
              </w:rPr>
            </w:pPr>
            <w:r w:rsidRPr="00DB4ACA">
              <w:rPr>
                <w:rFonts w:ascii="Times" w:hAnsi="Times"/>
                <w:color w:val="000000"/>
              </w:rPr>
              <w:t>The Service Provider may prepare, at its own cost, a value engineering proposal at any time during the performance of the contract. The value engineering proposal shall, at a minimum, include the following;</w:t>
            </w:r>
          </w:p>
          <w:p w14:paraId="28A9C3B5" w14:textId="77777777" w:rsidR="00215461" w:rsidRPr="00DB4ACA" w:rsidRDefault="00215461" w:rsidP="00F71DEA">
            <w:pPr>
              <w:spacing w:before="100" w:beforeAutospacing="1" w:after="100" w:afterAutospacing="1"/>
              <w:ind w:left="720" w:hanging="666"/>
              <w:jc w:val="both"/>
              <w:rPr>
                <w:rFonts w:ascii="Times" w:hAnsi="Times"/>
                <w:color w:val="000000"/>
              </w:rPr>
            </w:pPr>
            <w:r w:rsidRPr="00DB4ACA">
              <w:rPr>
                <w:rFonts w:ascii="Times" w:hAnsi="Times"/>
                <w:color w:val="000000"/>
              </w:rPr>
              <w:t xml:space="preserve">(a) </w:t>
            </w:r>
            <w:r w:rsidR="00F71DEA">
              <w:rPr>
                <w:rFonts w:ascii="Times" w:hAnsi="Times"/>
                <w:color w:val="000000"/>
              </w:rPr>
              <w:tab/>
            </w:r>
            <w:r w:rsidRPr="00DB4ACA">
              <w:rPr>
                <w:rFonts w:ascii="Times" w:hAnsi="Times"/>
                <w:color w:val="000000"/>
              </w:rPr>
              <w:t>the proposed change(s), and a description of the difference to the existing contract requirements;</w:t>
            </w:r>
          </w:p>
          <w:p w14:paraId="13C5CFD9" w14:textId="77777777" w:rsidR="00215461" w:rsidRPr="00DB4ACA" w:rsidRDefault="00215461" w:rsidP="00F71DEA">
            <w:pPr>
              <w:spacing w:before="100" w:beforeAutospacing="1" w:after="100" w:afterAutospacing="1"/>
              <w:ind w:left="720" w:hanging="666"/>
              <w:jc w:val="both"/>
              <w:rPr>
                <w:rFonts w:ascii="Times" w:hAnsi="Times"/>
                <w:color w:val="000000"/>
              </w:rPr>
            </w:pPr>
            <w:r w:rsidRPr="00DB4ACA">
              <w:rPr>
                <w:rFonts w:ascii="Times" w:hAnsi="Times"/>
                <w:color w:val="000000"/>
              </w:rPr>
              <w:t xml:space="preserve">(b) </w:t>
            </w:r>
            <w:r w:rsidR="00F71DEA">
              <w:rPr>
                <w:rFonts w:ascii="Times" w:hAnsi="Times"/>
                <w:color w:val="000000"/>
              </w:rPr>
              <w:tab/>
            </w:r>
            <w:r w:rsidRPr="00DB4ACA">
              <w:rPr>
                <w:rFonts w:ascii="Times" w:hAnsi="Times"/>
                <w:color w:val="000000"/>
              </w:rPr>
              <w:t>a full cost/benefit analysis of the proposed change(s) including a description and estimate of costs (including life cycle costs</w:t>
            </w:r>
            <w:r w:rsidR="004A3AE1" w:rsidRPr="00DB4ACA">
              <w:rPr>
                <w:rFonts w:ascii="Times" w:hAnsi="Times"/>
                <w:color w:val="000000"/>
              </w:rPr>
              <w:t>, if applicable</w:t>
            </w:r>
            <w:r w:rsidRPr="00DB4ACA">
              <w:rPr>
                <w:rFonts w:ascii="Times" w:hAnsi="Times"/>
                <w:color w:val="000000"/>
              </w:rPr>
              <w:t>) the Employer may incur in implementing the value engineering proposal; and</w:t>
            </w:r>
          </w:p>
          <w:p w14:paraId="26C36A30" w14:textId="77777777" w:rsidR="00215461" w:rsidRPr="00DB4ACA" w:rsidRDefault="00215461" w:rsidP="00F71DEA">
            <w:pPr>
              <w:spacing w:before="100" w:beforeAutospacing="1" w:after="100" w:afterAutospacing="1"/>
              <w:ind w:left="720" w:hanging="666"/>
              <w:jc w:val="both"/>
              <w:rPr>
                <w:rFonts w:ascii="Times" w:hAnsi="Times"/>
                <w:color w:val="000000"/>
              </w:rPr>
            </w:pPr>
            <w:r w:rsidRPr="00DB4ACA">
              <w:rPr>
                <w:rFonts w:ascii="Times" w:hAnsi="Times"/>
                <w:color w:val="000000"/>
              </w:rPr>
              <w:t xml:space="preserve">(c) </w:t>
            </w:r>
            <w:r w:rsidR="00F71DEA">
              <w:rPr>
                <w:rFonts w:ascii="Times" w:hAnsi="Times"/>
                <w:color w:val="000000"/>
              </w:rPr>
              <w:tab/>
            </w:r>
            <w:r w:rsidRPr="00DB4ACA">
              <w:rPr>
                <w:rFonts w:ascii="Times" w:hAnsi="Times"/>
                <w:color w:val="000000"/>
              </w:rPr>
              <w:t>a description of any effect(s) of the change on performance/functionality.</w:t>
            </w:r>
          </w:p>
          <w:p w14:paraId="31CD6950" w14:textId="77777777" w:rsidR="00215461" w:rsidRPr="00DB4ACA" w:rsidRDefault="00215461" w:rsidP="009407C2">
            <w:pPr>
              <w:spacing w:before="100" w:beforeAutospacing="1" w:after="100" w:afterAutospacing="1"/>
              <w:ind w:left="86"/>
              <w:jc w:val="both"/>
              <w:rPr>
                <w:rFonts w:ascii="Times" w:hAnsi="Times"/>
                <w:color w:val="000000"/>
              </w:rPr>
            </w:pPr>
            <w:r w:rsidRPr="00DB4ACA">
              <w:rPr>
                <w:rFonts w:ascii="Times" w:hAnsi="Times"/>
                <w:color w:val="000000"/>
              </w:rPr>
              <w:t>The Employer may accept the value engineering proposal if the proposal demonstrates benefits that:</w:t>
            </w:r>
          </w:p>
          <w:p w14:paraId="304DEC8B" w14:textId="77777777" w:rsidR="00215461" w:rsidRPr="00DB4ACA" w:rsidRDefault="00215461" w:rsidP="00F71DEA">
            <w:pPr>
              <w:spacing w:before="100" w:beforeAutospacing="1" w:after="100" w:afterAutospacing="1"/>
              <w:ind w:left="720" w:hanging="576"/>
              <w:jc w:val="both"/>
              <w:rPr>
                <w:rFonts w:ascii="Times" w:hAnsi="Times"/>
                <w:color w:val="000000"/>
              </w:rPr>
            </w:pPr>
            <w:r w:rsidRPr="00DB4ACA">
              <w:rPr>
                <w:rFonts w:ascii="Times" w:hAnsi="Times"/>
                <w:color w:val="000000"/>
              </w:rPr>
              <w:t xml:space="preserve">(a) </w:t>
            </w:r>
            <w:r w:rsidR="00F71DEA">
              <w:rPr>
                <w:rFonts w:ascii="Times" w:hAnsi="Times"/>
                <w:color w:val="000000"/>
              </w:rPr>
              <w:tab/>
            </w:r>
            <w:r w:rsidRPr="00DB4ACA">
              <w:rPr>
                <w:rFonts w:ascii="Times" w:hAnsi="Times"/>
                <w:color w:val="000000"/>
              </w:rPr>
              <w:t>accelerates the delivery period; or</w:t>
            </w:r>
          </w:p>
          <w:p w14:paraId="3878591A" w14:textId="77777777" w:rsidR="00215461" w:rsidRPr="00DB4ACA" w:rsidRDefault="00215461" w:rsidP="00F71DEA">
            <w:pPr>
              <w:spacing w:before="100" w:beforeAutospacing="1" w:after="100" w:afterAutospacing="1"/>
              <w:ind w:left="720" w:hanging="576"/>
              <w:jc w:val="both"/>
              <w:rPr>
                <w:rFonts w:ascii="Times" w:hAnsi="Times"/>
                <w:color w:val="000000"/>
              </w:rPr>
            </w:pPr>
            <w:r w:rsidRPr="00DB4ACA">
              <w:rPr>
                <w:rFonts w:ascii="Times" w:hAnsi="Times"/>
                <w:color w:val="000000"/>
              </w:rPr>
              <w:t xml:space="preserve">(b) </w:t>
            </w:r>
            <w:r w:rsidR="00F71DEA">
              <w:rPr>
                <w:rFonts w:ascii="Times" w:hAnsi="Times"/>
                <w:color w:val="000000"/>
              </w:rPr>
              <w:tab/>
            </w:r>
            <w:r w:rsidRPr="00DB4ACA">
              <w:rPr>
                <w:rFonts w:ascii="Times" w:hAnsi="Times"/>
                <w:color w:val="000000"/>
              </w:rPr>
              <w:t>reduces the Contract Price or the life cycle costs to the Employer; or</w:t>
            </w:r>
          </w:p>
          <w:p w14:paraId="7BFF14A8" w14:textId="77777777" w:rsidR="00215461" w:rsidRPr="00DB4ACA" w:rsidRDefault="00215461" w:rsidP="00F71DEA">
            <w:pPr>
              <w:spacing w:before="100" w:beforeAutospacing="1" w:after="100" w:afterAutospacing="1"/>
              <w:ind w:left="720" w:hanging="576"/>
              <w:jc w:val="both"/>
              <w:rPr>
                <w:rFonts w:ascii="Times" w:hAnsi="Times"/>
                <w:color w:val="000000"/>
              </w:rPr>
            </w:pPr>
            <w:r w:rsidRPr="00DB4ACA">
              <w:rPr>
                <w:rFonts w:ascii="Times" w:hAnsi="Times"/>
                <w:color w:val="000000"/>
              </w:rPr>
              <w:t xml:space="preserve">(c) </w:t>
            </w:r>
            <w:r w:rsidR="00F71DEA">
              <w:rPr>
                <w:rFonts w:ascii="Times" w:hAnsi="Times"/>
                <w:color w:val="000000"/>
              </w:rPr>
              <w:tab/>
            </w:r>
            <w:r w:rsidRPr="00DB4ACA">
              <w:rPr>
                <w:rFonts w:ascii="Times" w:hAnsi="Times"/>
                <w:color w:val="000000"/>
              </w:rPr>
              <w:t>improves the quality, efficiency, safety or sustainability of the</w:t>
            </w:r>
            <w:r w:rsidR="004A3AE1" w:rsidRPr="00DB4ACA">
              <w:rPr>
                <w:rFonts w:ascii="Times" w:hAnsi="Times"/>
                <w:color w:val="000000"/>
              </w:rPr>
              <w:t xml:space="preserve"> services</w:t>
            </w:r>
            <w:r w:rsidRPr="00DB4ACA">
              <w:rPr>
                <w:rFonts w:ascii="Times" w:hAnsi="Times"/>
                <w:color w:val="000000"/>
              </w:rPr>
              <w:t>; or</w:t>
            </w:r>
          </w:p>
          <w:p w14:paraId="03C8658C" w14:textId="77777777" w:rsidR="00215461" w:rsidRPr="00DB4ACA" w:rsidRDefault="00215461" w:rsidP="00F71DEA">
            <w:pPr>
              <w:spacing w:before="100" w:beforeAutospacing="1" w:after="100" w:afterAutospacing="1"/>
              <w:ind w:left="720" w:hanging="576"/>
              <w:jc w:val="both"/>
              <w:rPr>
                <w:rFonts w:ascii="Times" w:hAnsi="Times"/>
                <w:color w:val="000000"/>
              </w:rPr>
            </w:pPr>
            <w:r w:rsidRPr="00DB4ACA">
              <w:rPr>
                <w:rFonts w:ascii="Times" w:hAnsi="Times"/>
                <w:color w:val="000000"/>
              </w:rPr>
              <w:t xml:space="preserve">(d) </w:t>
            </w:r>
            <w:r w:rsidR="00F71DEA">
              <w:rPr>
                <w:rFonts w:ascii="Times" w:hAnsi="Times"/>
                <w:color w:val="000000"/>
              </w:rPr>
              <w:tab/>
            </w:r>
            <w:r w:rsidRPr="00DB4ACA">
              <w:rPr>
                <w:rFonts w:ascii="Times" w:hAnsi="Times"/>
                <w:color w:val="000000"/>
              </w:rPr>
              <w:t>yields any other benefits to the Employer,</w:t>
            </w:r>
          </w:p>
          <w:p w14:paraId="39EC70B8" w14:textId="77777777" w:rsidR="00215461" w:rsidRPr="00DB4ACA" w:rsidRDefault="00215461" w:rsidP="009407C2">
            <w:pPr>
              <w:spacing w:before="100" w:beforeAutospacing="1" w:after="100" w:afterAutospacing="1"/>
              <w:ind w:left="86"/>
              <w:jc w:val="both"/>
              <w:rPr>
                <w:rFonts w:ascii="Times" w:hAnsi="Times"/>
                <w:color w:val="000000"/>
              </w:rPr>
            </w:pPr>
            <w:r w:rsidRPr="00DB4ACA">
              <w:rPr>
                <w:rFonts w:ascii="Times" w:hAnsi="Times"/>
                <w:color w:val="000000"/>
              </w:rPr>
              <w:lastRenderedPageBreak/>
              <w:t>without compromising the necessary functions of the Facilities.</w:t>
            </w:r>
          </w:p>
          <w:p w14:paraId="3EAD19E9" w14:textId="77777777" w:rsidR="00215461" w:rsidRPr="00DB4ACA" w:rsidRDefault="00215461" w:rsidP="009407C2">
            <w:pPr>
              <w:spacing w:before="100" w:beforeAutospacing="1" w:after="100" w:afterAutospacing="1"/>
              <w:ind w:left="86"/>
              <w:jc w:val="both"/>
              <w:rPr>
                <w:rFonts w:ascii="Times" w:hAnsi="Times"/>
                <w:color w:val="000000"/>
              </w:rPr>
            </w:pPr>
            <w:r w:rsidRPr="00DB4ACA">
              <w:rPr>
                <w:rFonts w:ascii="Times" w:hAnsi="Times"/>
                <w:color w:val="000000"/>
              </w:rPr>
              <w:t>If the value engineering proposal is approved by the Employer and results in:</w:t>
            </w:r>
          </w:p>
          <w:p w14:paraId="11C7DC09" w14:textId="77777777" w:rsidR="00215461" w:rsidRPr="00DB4ACA" w:rsidRDefault="00215461" w:rsidP="00F71DEA">
            <w:pPr>
              <w:spacing w:before="100" w:beforeAutospacing="1" w:after="100" w:afterAutospacing="1"/>
              <w:ind w:left="720" w:hanging="666"/>
              <w:jc w:val="both"/>
              <w:rPr>
                <w:rFonts w:ascii="Times" w:hAnsi="Times"/>
                <w:color w:val="000000"/>
              </w:rPr>
            </w:pPr>
            <w:r w:rsidRPr="00DB4ACA">
              <w:rPr>
                <w:rFonts w:ascii="Times" w:hAnsi="Times"/>
                <w:color w:val="000000"/>
              </w:rPr>
              <w:t xml:space="preserve">(a) </w:t>
            </w:r>
            <w:r w:rsidR="00F71DEA">
              <w:rPr>
                <w:rFonts w:ascii="Times" w:hAnsi="Times"/>
                <w:color w:val="000000"/>
              </w:rPr>
              <w:tab/>
            </w:r>
            <w:r w:rsidRPr="00DB4ACA">
              <w:rPr>
                <w:rFonts w:ascii="Times" w:hAnsi="Times"/>
                <w:color w:val="000000"/>
              </w:rPr>
              <w:t xml:space="preserve">a reduction of the Contract Price; the amount to be paid to the </w:t>
            </w:r>
            <w:r w:rsidR="00B769A9" w:rsidRPr="00DB4ACA">
              <w:rPr>
                <w:rFonts w:ascii="Times" w:hAnsi="Times"/>
                <w:color w:val="000000"/>
              </w:rPr>
              <w:t xml:space="preserve">Service Provider </w:t>
            </w:r>
            <w:r w:rsidRPr="00DB4ACA">
              <w:rPr>
                <w:rFonts w:ascii="Times" w:hAnsi="Times"/>
                <w:color w:val="000000"/>
              </w:rPr>
              <w:t>shall be the percentage specified in the SCC of the reduction in the Contract Price; or</w:t>
            </w:r>
          </w:p>
          <w:p w14:paraId="3B50F752" w14:textId="77777777" w:rsidR="00215461" w:rsidRPr="00DB4ACA" w:rsidRDefault="00215461" w:rsidP="00F71DEA">
            <w:pPr>
              <w:spacing w:before="100" w:beforeAutospacing="1" w:after="100" w:afterAutospacing="1"/>
              <w:ind w:left="720" w:hanging="666"/>
            </w:pPr>
            <w:r w:rsidRPr="00DB4ACA">
              <w:rPr>
                <w:rFonts w:ascii="Times" w:hAnsi="Times"/>
                <w:color w:val="000000"/>
              </w:rPr>
              <w:t xml:space="preserve">(b) </w:t>
            </w:r>
            <w:r w:rsidR="00F71DEA">
              <w:rPr>
                <w:rFonts w:ascii="Times" w:hAnsi="Times"/>
                <w:color w:val="000000"/>
              </w:rPr>
              <w:tab/>
            </w:r>
            <w:r w:rsidRPr="00DB4ACA">
              <w:rPr>
                <w:rFonts w:ascii="Times" w:hAnsi="Times"/>
                <w:color w:val="000000"/>
              </w:rPr>
              <w:t xml:space="preserve">an increase in the Contract Price; but results in a reduction in life cycle costs due to any benefit described in (a) to (d) above, the amount to be paid to the </w:t>
            </w:r>
            <w:r w:rsidR="00B769A9" w:rsidRPr="00DB4ACA">
              <w:rPr>
                <w:rFonts w:ascii="Times" w:hAnsi="Times"/>
                <w:color w:val="000000"/>
              </w:rPr>
              <w:t xml:space="preserve">Service Provider </w:t>
            </w:r>
            <w:r w:rsidRPr="00DB4ACA">
              <w:rPr>
                <w:rFonts w:ascii="Times" w:hAnsi="Times"/>
                <w:color w:val="000000"/>
              </w:rPr>
              <w:t>shall be the full increase in the Contract Price.</w:t>
            </w:r>
            <w:r w:rsidR="00390EC0" w:rsidRPr="00DB4ACA" w:rsidDel="00390EC0">
              <w:rPr>
                <w:rFonts w:ascii="Times" w:hAnsi="Times"/>
                <w:color w:val="000000"/>
              </w:rPr>
              <w:t xml:space="preserve"> </w:t>
            </w:r>
          </w:p>
        </w:tc>
      </w:tr>
      <w:tr w:rsidR="00BD0FF6" w:rsidRPr="00DB4ACA" w14:paraId="02F43FA0" w14:textId="77777777">
        <w:tc>
          <w:tcPr>
            <w:tcW w:w="2340" w:type="dxa"/>
          </w:tcPr>
          <w:p w14:paraId="525401EA" w14:textId="77777777" w:rsidR="00BD0FF6" w:rsidRPr="00DB4ACA" w:rsidRDefault="00BD0FF6" w:rsidP="009407C2">
            <w:pPr>
              <w:pStyle w:val="Heading3"/>
              <w:keepNext w:val="0"/>
              <w:keepLines w:val="0"/>
              <w:numPr>
                <w:ilvl w:val="12"/>
                <w:numId w:val="0"/>
              </w:numPr>
              <w:ind w:left="342" w:hanging="360"/>
              <w:rPr>
                <w:lang w:val="fr-FR"/>
              </w:rPr>
            </w:pPr>
            <w:bookmarkStart w:id="353" w:name="_Toc350746405"/>
            <w:bookmarkStart w:id="354" w:name="_Toc350849386"/>
            <w:bookmarkStart w:id="355" w:name="_Toc29564185"/>
            <w:bookmarkStart w:id="356" w:name="_Toc454738318"/>
            <w:bookmarkStart w:id="357" w:name="_Toc454783548"/>
            <w:r w:rsidRPr="00DB4ACA">
              <w:rPr>
                <w:lang w:val="fr-FR"/>
              </w:rPr>
              <w:lastRenderedPageBreak/>
              <w:t>2.5</w:t>
            </w:r>
            <w:r w:rsidRPr="00DB4ACA">
              <w:rPr>
                <w:lang w:val="fr-FR"/>
              </w:rPr>
              <w:tab/>
              <w:t>Force Majeure</w:t>
            </w:r>
            <w:bookmarkEnd w:id="353"/>
            <w:bookmarkEnd w:id="354"/>
            <w:bookmarkEnd w:id="355"/>
            <w:bookmarkEnd w:id="356"/>
            <w:bookmarkEnd w:id="357"/>
          </w:p>
        </w:tc>
        <w:tc>
          <w:tcPr>
            <w:tcW w:w="6786" w:type="dxa"/>
          </w:tcPr>
          <w:p w14:paraId="7BDA5B7A" w14:textId="77777777" w:rsidR="00BD0FF6" w:rsidRPr="00DB4ACA" w:rsidRDefault="00BD0FF6" w:rsidP="009407C2">
            <w:pPr>
              <w:numPr>
                <w:ilvl w:val="12"/>
                <w:numId w:val="0"/>
              </w:numPr>
              <w:spacing w:after="200"/>
              <w:jc w:val="both"/>
              <w:rPr>
                <w:lang w:val="fr-FR"/>
              </w:rPr>
            </w:pPr>
          </w:p>
        </w:tc>
      </w:tr>
      <w:tr w:rsidR="00BD0FF6" w:rsidRPr="00DB4ACA" w14:paraId="18ADC79E" w14:textId="77777777">
        <w:tc>
          <w:tcPr>
            <w:tcW w:w="2340" w:type="dxa"/>
          </w:tcPr>
          <w:p w14:paraId="6F398A9B" w14:textId="77777777" w:rsidR="00BD0FF6" w:rsidRPr="00DB4ACA" w:rsidRDefault="00BD0FF6" w:rsidP="009407C2">
            <w:pPr>
              <w:pStyle w:val="Heading4"/>
              <w:keepNext w:val="0"/>
              <w:keepLines w:val="0"/>
              <w:numPr>
                <w:ilvl w:val="12"/>
                <w:numId w:val="0"/>
              </w:numPr>
              <w:spacing w:before="0" w:after="0"/>
              <w:ind w:left="893" w:hanging="562"/>
              <w:rPr>
                <w:i w:val="0"/>
                <w:lang w:val="fr-FR"/>
              </w:rPr>
            </w:pPr>
            <w:bookmarkStart w:id="358" w:name="_Toc350849387"/>
            <w:r w:rsidRPr="00DB4ACA">
              <w:rPr>
                <w:i w:val="0"/>
                <w:lang w:val="fr-FR"/>
              </w:rPr>
              <w:t>2.5.1</w:t>
            </w:r>
            <w:r w:rsidR="008D4342" w:rsidRPr="00DB4ACA">
              <w:rPr>
                <w:i w:val="0"/>
                <w:lang w:val="fr-FR"/>
              </w:rPr>
              <w:tab/>
            </w:r>
            <w:r w:rsidRPr="00DB4ACA">
              <w:rPr>
                <w:i w:val="0"/>
              </w:rPr>
              <w:t>Definition</w:t>
            </w:r>
            <w:bookmarkEnd w:id="358"/>
          </w:p>
        </w:tc>
        <w:tc>
          <w:tcPr>
            <w:tcW w:w="6786" w:type="dxa"/>
          </w:tcPr>
          <w:p w14:paraId="0D873FF8" w14:textId="77777777" w:rsidR="00BD0FF6" w:rsidRPr="00DB4ACA" w:rsidRDefault="00BD0FF6" w:rsidP="009407C2">
            <w:pPr>
              <w:numPr>
                <w:ilvl w:val="12"/>
                <w:numId w:val="0"/>
              </w:numPr>
              <w:spacing w:after="200"/>
              <w:jc w:val="both"/>
            </w:pPr>
            <w:r w:rsidRPr="00DB4ACA">
              <w:t>For the purposes of this Contract, “Force Majeure” means an event which is beyond the reasonable control of a Party and which makes a Party’s performance of its obligations under the Contract impossible or so impractical as to be considered impossible under the circumstances.</w:t>
            </w:r>
          </w:p>
        </w:tc>
      </w:tr>
      <w:tr w:rsidR="00BD0FF6" w:rsidRPr="00DB4ACA" w14:paraId="565F8183" w14:textId="77777777">
        <w:tc>
          <w:tcPr>
            <w:tcW w:w="2340" w:type="dxa"/>
          </w:tcPr>
          <w:p w14:paraId="5DCFA68E" w14:textId="77777777" w:rsidR="00BD0FF6" w:rsidRPr="00DB4ACA" w:rsidRDefault="00BD0FF6" w:rsidP="009407C2">
            <w:pPr>
              <w:pStyle w:val="Heading4"/>
              <w:keepNext w:val="0"/>
              <w:keepLines w:val="0"/>
              <w:numPr>
                <w:ilvl w:val="12"/>
                <w:numId w:val="0"/>
              </w:numPr>
              <w:spacing w:before="0" w:after="0"/>
              <w:ind w:left="893" w:hanging="562"/>
              <w:rPr>
                <w:i w:val="0"/>
              </w:rPr>
            </w:pPr>
            <w:bookmarkStart w:id="359" w:name="_Toc350849388"/>
            <w:r w:rsidRPr="00DB4ACA">
              <w:rPr>
                <w:i w:val="0"/>
              </w:rPr>
              <w:t>2.5.2</w:t>
            </w:r>
            <w:r w:rsidR="008D4342" w:rsidRPr="00DB4ACA">
              <w:rPr>
                <w:i w:val="0"/>
              </w:rPr>
              <w:tab/>
            </w:r>
            <w:r w:rsidRPr="00DB4ACA">
              <w:rPr>
                <w:i w:val="0"/>
              </w:rPr>
              <w:t>No Breach of Contract</w:t>
            </w:r>
            <w:bookmarkEnd w:id="359"/>
          </w:p>
        </w:tc>
        <w:tc>
          <w:tcPr>
            <w:tcW w:w="6786" w:type="dxa"/>
          </w:tcPr>
          <w:p w14:paraId="02356B3C" w14:textId="77777777" w:rsidR="00BD0FF6" w:rsidRPr="00DB4ACA" w:rsidRDefault="00BD0FF6" w:rsidP="009407C2">
            <w:pPr>
              <w:numPr>
                <w:ilvl w:val="12"/>
                <w:numId w:val="0"/>
              </w:numPr>
              <w:spacing w:after="200"/>
              <w:jc w:val="both"/>
            </w:pPr>
            <w:r w:rsidRPr="00DB4ACA">
              <w:t>The failure of a Party to fulfill any of its obligations under the contract shall not be considered to be a breach of, or default under, this Contract insofar as such inability arises from an event of Force Majeure, provided that the Party affected by such an event (a) has taken all reasonable precautions, due care and reasonable alternative measures in order to carry out the terms and conditions of this Contract, and (b) has informed the other Party as soon as possible about the occurrence of such an event.</w:t>
            </w:r>
          </w:p>
        </w:tc>
      </w:tr>
      <w:tr w:rsidR="00BD0FF6" w:rsidRPr="00DB4ACA" w14:paraId="5A2C7D51" w14:textId="77777777">
        <w:tc>
          <w:tcPr>
            <w:tcW w:w="2340" w:type="dxa"/>
          </w:tcPr>
          <w:p w14:paraId="28F85895" w14:textId="77777777" w:rsidR="00BD0FF6" w:rsidRPr="00DB4ACA" w:rsidRDefault="00BD0FF6" w:rsidP="009407C2">
            <w:pPr>
              <w:pStyle w:val="Heading4"/>
              <w:keepNext w:val="0"/>
              <w:keepLines w:val="0"/>
              <w:numPr>
                <w:ilvl w:val="12"/>
                <w:numId w:val="0"/>
              </w:numPr>
              <w:spacing w:before="0" w:after="0"/>
              <w:ind w:left="893" w:hanging="562"/>
              <w:rPr>
                <w:i w:val="0"/>
              </w:rPr>
            </w:pPr>
            <w:bookmarkStart w:id="360" w:name="_Toc350849389"/>
            <w:r w:rsidRPr="00DB4ACA">
              <w:rPr>
                <w:i w:val="0"/>
              </w:rPr>
              <w:t>2.5.3</w:t>
            </w:r>
            <w:r w:rsidR="008D4342" w:rsidRPr="00DB4ACA">
              <w:rPr>
                <w:i w:val="0"/>
              </w:rPr>
              <w:tab/>
            </w:r>
            <w:r w:rsidRPr="00DB4ACA">
              <w:rPr>
                <w:i w:val="0"/>
              </w:rPr>
              <w:t>Extension of Time</w:t>
            </w:r>
            <w:bookmarkEnd w:id="360"/>
          </w:p>
        </w:tc>
        <w:tc>
          <w:tcPr>
            <w:tcW w:w="6786" w:type="dxa"/>
          </w:tcPr>
          <w:p w14:paraId="5A6B1C60" w14:textId="77777777" w:rsidR="00BD0FF6" w:rsidRPr="00DB4ACA" w:rsidRDefault="00BD0FF6" w:rsidP="009407C2">
            <w:pPr>
              <w:numPr>
                <w:ilvl w:val="12"/>
                <w:numId w:val="0"/>
              </w:numPr>
              <w:spacing w:after="200"/>
              <w:jc w:val="both"/>
            </w:pPr>
            <w:r w:rsidRPr="00DB4ACA">
              <w:t>Any period within which a Party shall, pursuant to this Contract, complete any action or task, shall be extended for a period equal to the time during which such Party was unable to perform such action as a result of Force Majeure.</w:t>
            </w:r>
          </w:p>
        </w:tc>
      </w:tr>
      <w:tr w:rsidR="00BD0FF6" w:rsidRPr="00DB4ACA" w14:paraId="019B5C99" w14:textId="77777777">
        <w:tc>
          <w:tcPr>
            <w:tcW w:w="2340" w:type="dxa"/>
          </w:tcPr>
          <w:p w14:paraId="77D08296" w14:textId="77777777" w:rsidR="00BD0FF6" w:rsidRPr="00DB4ACA" w:rsidRDefault="00BD0FF6" w:rsidP="009407C2">
            <w:pPr>
              <w:pStyle w:val="Heading4"/>
              <w:keepNext w:val="0"/>
              <w:keepLines w:val="0"/>
              <w:numPr>
                <w:ilvl w:val="12"/>
                <w:numId w:val="0"/>
              </w:numPr>
              <w:spacing w:before="0" w:after="0"/>
              <w:ind w:left="893" w:hanging="562"/>
              <w:rPr>
                <w:i w:val="0"/>
              </w:rPr>
            </w:pPr>
            <w:bookmarkStart w:id="361" w:name="_Toc350849390"/>
            <w:r w:rsidRPr="00DB4ACA">
              <w:rPr>
                <w:i w:val="0"/>
              </w:rPr>
              <w:t>2.5.4</w:t>
            </w:r>
            <w:r w:rsidR="008D4342" w:rsidRPr="00DB4ACA">
              <w:rPr>
                <w:i w:val="0"/>
              </w:rPr>
              <w:tab/>
            </w:r>
            <w:r w:rsidRPr="00DB4ACA">
              <w:rPr>
                <w:i w:val="0"/>
              </w:rPr>
              <w:t>Payments</w:t>
            </w:r>
            <w:bookmarkEnd w:id="361"/>
          </w:p>
        </w:tc>
        <w:tc>
          <w:tcPr>
            <w:tcW w:w="6786" w:type="dxa"/>
          </w:tcPr>
          <w:p w14:paraId="152E9F7E" w14:textId="77777777" w:rsidR="00BD0FF6" w:rsidRDefault="00BD0FF6" w:rsidP="009407C2">
            <w:pPr>
              <w:numPr>
                <w:ilvl w:val="12"/>
                <w:numId w:val="0"/>
              </w:numPr>
              <w:spacing w:after="200"/>
              <w:jc w:val="both"/>
            </w:pPr>
            <w:r w:rsidRPr="00DB4ACA">
              <w:t>During the period of their inability to perform the Services as a result of an event of Force Majeure, the Service Provider shall be entitled to continue to be paid under the terms of this Contract, as well as to be reimbursed for additional costs reasonably and necessarily incurred by them during such period for the purposes of the Services and in reactivating the Service after the end of such period.</w:t>
            </w:r>
          </w:p>
          <w:p w14:paraId="38A966F0" w14:textId="77777777" w:rsidR="00F71DEA" w:rsidRDefault="00F71DEA" w:rsidP="009407C2">
            <w:pPr>
              <w:numPr>
                <w:ilvl w:val="12"/>
                <w:numId w:val="0"/>
              </w:numPr>
              <w:spacing w:after="200"/>
              <w:jc w:val="both"/>
            </w:pPr>
          </w:p>
          <w:p w14:paraId="55DEC793" w14:textId="77777777" w:rsidR="00F71DEA" w:rsidRDefault="00F71DEA" w:rsidP="009407C2">
            <w:pPr>
              <w:numPr>
                <w:ilvl w:val="12"/>
                <w:numId w:val="0"/>
              </w:numPr>
              <w:spacing w:after="200"/>
              <w:jc w:val="both"/>
            </w:pPr>
          </w:p>
          <w:p w14:paraId="5E9B29B1" w14:textId="77777777" w:rsidR="00F71DEA" w:rsidRPr="00DB4ACA" w:rsidRDefault="00F71DEA" w:rsidP="009407C2">
            <w:pPr>
              <w:numPr>
                <w:ilvl w:val="12"/>
                <w:numId w:val="0"/>
              </w:numPr>
              <w:spacing w:after="200"/>
              <w:jc w:val="both"/>
            </w:pPr>
          </w:p>
        </w:tc>
      </w:tr>
      <w:tr w:rsidR="00BD0FF6" w:rsidRPr="00DB4ACA" w14:paraId="6133D03B" w14:textId="77777777">
        <w:tc>
          <w:tcPr>
            <w:tcW w:w="2340" w:type="dxa"/>
          </w:tcPr>
          <w:p w14:paraId="403BFF45" w14:textId="77777777" w:rsidR="00BD0FF6" w:rsidRPr="00DB4ACA" w:rsidRDefault="00BD0FF6" w:rsidP="009407C2">
            <w:pPr>
              <w:pStyle w:val="Heading3"/>
              <w:keepNext w:val="0"/>
              <w:keepLines w:val="0"/>
              <w:numPr>
                <w:ilvl w:val="12"/>
                <w:numId w:val="0"/>
              </w:numPr>
              <w:ind w:left="342" w:hanging="342"/>
            </w:pPr>
            <w:bookmarkStart w:id="362" w:name="_Toc350746406"/>
            <w:bookmarkStart w:id="363" w:name="_Toc350849391"/>
            <w:bookmarkStart w:id="364" w:name="_Toc29564186"/>
            <w:bookmarkStart w:id="365" w:name="_Toc454738319"/>
            <w:bookmarkStart w:id="366" w:name="_Toc454783549"/>
            <w:r w:rsidRPr="00DB4ACA">
              <w:lastRenderedPageBreak/>
              <w:t>2.6</w:t>
            </w:r>
            <w:r w:rsidRPr="00DB4ACA">
              <w:tab/>
              <w:t>Termination</w:t>
            </w:r>
            <w:bookmarkEnd w:id="362"/>
            <w:bookmarkEnd w:id="363"/>
            <w:bookmarkEnd w:id="364"/>
            <w:bookmarkEnd w:id="365"/>
            <w:bookmarkEnd w:id="366"/>
          </w:p>
        </w:tc>
        <w:tc>
          <w:tcPr>
            <w:tcW w:w="6786" w:type="dxa"/>
          </w:tcPr>
          <w:p w14:paraId="58BCE1EB" w14:textId="77777777" w:rsidR="00BD0FF6" w:rsidRPr="00DB4ACA" w:rsidRDefault="00BD0FF6" w:rsidP="009407C2">
            <w:pPr>
              <w:numPr>
                <w:ilvl w:val="12"/>
                <w:numId w:val="0"/>
              </w:numPr>
              <w:spacing w:after="200"/>
              <w:jc w:val="both"/>
            </w:pPr>
          </w:p>
        </w:tc>
      </w:tr>
      <w:tr w:rsidR="00BD0FF6" w:rsidRPr="00DB4ACA" w14:paraId="755CEC13" w14:textId="77777777" w:rsidTr="0005098A">
        <w:trPr>
          <w:trHeight w:val="5040"/>
        </w:trPr>
        <w:tc>
          <w:tcPr>
            <w:tcW w:w="2340" w:type="dxa"/>
          </w:tcPr>
          <w:p w14:paraId="1BC85BCD" w14:textId="77777777" w:rsidR="00BD0FF6" w:rsidRPr="00DB4ACA" w:rsidRDefault="00BD0FF6" w:rsidP="0005098A">
            <w:pPr>
              <w:pStyle w:val="Heading4"/>
              <w:keepNext w:val="0"/>
              <w:keepLines w:val="0"/>
              <w:numPr>
                <w:ilvl w:val="12"/>
                <w:numId w:val="0"/>
              </w:numPr>
              <w:spacing w:before="0" w:after="0"/>
              <w:ind w:left="702" w:hanging="540"/>
              <w:rPr>
                <w:i w:val="0"/>
              </w:rPr>
            </w:pPr>
            <w:bookmarkStart w:id="367" w:name="_Toc350849392"/>
            <w:r w:rsidRPr="00DB4ACA">
              <w:rPr>
                <w:i w:val="0"/>
              </w:rPr>
              <w:t>2.6.1</w:t>
            </w:r>
            <w:r w:rsidR="008D4342" w:rsidRPr="00DB4ACA">
              <w:rPr>
                <w:i w:val="0"/>
              </w:rPr>
              <w:tab/>
            </w:r>
            <w:r w:rsidRPr="00DB4ACA">
              <w:rPr>
                <w:i w:val="0"/>
              </w:rPr>
              <w:t xml:space="preserve">By the </w:t>
            </w:r>
            <w:bookmarkEnd w:id="367"/>
            <w:r w:rsidRPr="00DB4ACA">
              <w:rPr>
                <w:i w:val="0"/>
              </w:rPr>
              <w:t>Employer</w:t>
            </w:r>
          </w:p>
          <w:p w14:paraId="70767E51" w14:textId="77777777" w:rsidR="00BD0FF6" w:rsidRPr="00DB4ACA" w:rsidRDefault="00BD0FF6" w:rsidP="009407C2">
            <w:pPr>
              <w:numPr>
                <w:ilvl w:val="12"/>
                <w:numId w:val="0"/>
              </w:numPr>
              <w:ind w:left="882" w:hanging="540"/>
              <w:rPr>
                <w:b/>
              </w:rPr>
            </w:pPr>
          </w:p>
        </w:tc>
        <w:tc>
          <w:tcPr>
            <w:tcW w:w="6786" w:type="dxa"/>
          </w:tcPr>
          <w:p w14:paraId="0CD8E822" w14:textId="77777777" w:rsidR="00BD0FF6" w:rsidRPr="00DB4ACA" w:rsidRDefault="00BD0FF6" w:rsidP="009407C2">
            <w:pPr>
              <w:numPr>
                <w:ilvl w:val="12"/>
                <w:numId w:val="0"/>
              </w:numPr>
              <w:spacing w:after="200"/>
              <w:jc w:val="both"/>
            </w:pPr>
            <w:r w:rsidRPr="00DB4ACA">
              <w:t>The Employer may terminate this Contract, by not less than thirty (30) days’ written notice of termination to the Service Provider, to be given after the occurrence of any of the events specified in paragraphs (a) through (</w:t>
            </w:r>
            <w:r w:rsidR="00AD5261" w:rsidRPr="00DB4ACA">
              <w:t>d</w:t>
            </w:r>
            <w:r w:rsidRPr="00DB4ACA">
              <w:t xml:space="preserve">) of this </w:t>
            </w:r>
            <w:r w:rsidR="001D6109" w:rsidRPr="00DB4ACA">
              <w:t>Sub-</w:t>
            </w:r>
            <w:r w:rsidRPr="00DB4ACA">
              <w:t>Clause 2.6.1:</w:t>
            </w:r>
          </w:p>
          <w:p w14:paraId="784E19D2" w14:textId="77777777" w:rsidR="00BD0FF6" w:rsidRPr="00DB4ACA" w:rsidRDefault="00BD0FF6" w:rsidP="009407C2">
            <w:pPr>
              <w:numPr>
                <w:ilvl w:val="12"/>
                <w:numId w:val="0"/>
              </w:numPr>
              <w:tabs>
                <w:tab w:val="left" w:pos="540"/>
              </w:tabs>
              <w:spacing w:after="200"/>
              <w:ind w:left="540" w:hanging="540"/>
              <w:jc w:val="both"/>
            </w:pPr>
            <w:r w:rsidRPr="00DB4ACA">
              <w:t>(a)</w:t>
            </w:r>
            <w:r w:rsidRPr="00DB4ACA">
              <w:tab/>
              <w:t>if the Service Provider do</w:t>
            </w:r>
            <w:r w:rsidR="00D1775D" w:rsidRPr="00DB4ACA">
              <w:t>es</w:t>
            </w:r>
            <w:r w:rsidRPr="00DB4ACA">
              <w:t xml:space="preserve"> not remedy a failure in the performance of </w:t>
            </w:r>
            <w:r w:rsidR="00D1775D" w:rsidRPr="00DB4ACA">
              <w:t xml:space="preserve">its </w:t>
            </w:r>
            <w:r w:rsidRPr="00DB4ACA">
              <w:t>obligations under the Contract, within thirty (30) days after being notified or within any further period as the Employer may have subsequently approved in writing;</w:t>
            </w:r>
          </w:p>
          <w:p w14:paraId="67417357" w14:textId="77777777" w:rsidR="00BD0FF6" w:rsidRPr="00DB4ACA" w:rsidRDefault="00BD0FF6" w:rsidP="009407C2">
            <w:pPr>
              <w:numPr>
                <w:ilvl w:val="12"/>
                <w:numId w:val="0"/>
              </w:numPr>
              <w:tabs>
                <w:tab w:val="left" w:pos="540"/>
              </w:tabs>
              <w:spacing w:after="200"/>
              <w:ind w:left="540" w:hanging="540"/>
              <w:jc w:val="both"/>
            </w:pPr>
            <w:r w:rsidRPr="00DB4ACA">
              <w:t>(b)</w:t>
            </w:r>
            <w:r w:rsidRPr="00DB4ACA">
              <w:tab/>
              <w:t>if the Service Provider become insolvent or bankrupt;</w:t>
            </w:r>
          </w:p>
          <w:p w14:paraId="54F2B9BB" w14:textId="77777777" w:rsidR="00BD0FF6" w:rsidRPr="00DB4ACA" w:rsidRDefault="00BD0FF6" w:rsidP="009407C2">
            <w:pPr>
              <w:numPr>
                <w:ilvl w:val="12"/>
                <w:numId w:val="0"/>
              </w:numPr>
              <w:tabs>
                <w:tab w:val="left" w:pos="540"/>
              </w:tabs>
              <w:spacing w:after="200"/>
              <w:ind w:left="540" w:hanging="540"/>
              <w:jc w:val="both"/>
            </w:pPr>
            <w:r w:rsidRPr="00DB4ACA">
              <w:t>(c)</w:t>
            </w:r>
            <w:r w:rsidRPr="00DB4ACA">
              <w:tab/>
              <w:t xml:space="preserve">if, as the result of Force Majeure, the Service Provider </w:t>
            </w:r>
            <w:r w:rsidR="00D1775D" w:rsidRPr="00DB4ACA">
              <w:t xml:space="preserve">is </w:t>
            </w:r>
            <w:r w:rsidRPr="00DB4ACA">
              <w:t>unable to perform a material portion of the Services for a period of not less than sixty (60) days; or</w:t>
            </w:r>
          </w:p>
          <w:p w14:paraId="7ECC0EB3" w14:textId="77777777" w:rsidR="00BD0FF6" w:rsidRPr="00DB4ACA" w:rsidRDefault="00BD0FF6" w:rsidP="00F71DEA">
            <w:pPr>
              <w:numPr>
                <w:ilvl w:val="12"/>
                <w:numId w:val="0"/>
              </w:numPr>
              <w:tabs>
                <w:tab w:val="left" w:pos="540"/>
              </w:tabs>
              <w:spacing w:after="200"/>
              <w:ind w:left="540" w:hanging="540"/>
              <w:jc w:val="both"/>
            </w:pPr>
            <w:r w:rsidRPr="00DB4ACA">
              <w:t>(d)</w:t>
            </w:r>
            <w:r w:rsidRPr="00DB4ACA">
              <w:tab/>
            </w:r>
            <w:r w:rsidR="00583562" w:rsidRPr="00DB4ACA">
              <w:rPr>
                <w:noProof/>
              </w:rPr>
              <w:t xml:space="preserve">if the </w:t>
            </w:r>
            <w:r w:rsidR="0005098A" w:rsidRPr="00DB4ACA">
              <w:t>Service Provider</w:t>
            </w:r>
            <w:r w:rsidR="00583562" w:rsidRPr="00DB4ACA">
              <w:rPr>
                <w:noProof/>
              </w:rPr>
              <w:t xml:space="preserve">, in the judgment of the </w:t>
            </w:r>
            <w:r w:rsidR="004C3038" w:rsidRPr="00DB4ACA">
              <w:rPr>
                <w:noProof/>
              </w:rPr>
              <w:t>Employer</w:t>
            </w:r>
            <w:r w:rsidR="00583562" w:rsidRPr="00DB4ACA">
              <w:rPr>
                <w:noProof/>
              </w:rPr>
              <w:t xml:space="preserve"> has engaged in Fraud and Corruption, as defined in  paragraph 2.2 a. of the Appendix</w:t>
            </w:r>
            <w:r w:rsidR="0005098A" w:rsidRPr="00DB4ACA">
              <w:rPr>
                <w:noProof/>
              </w:rPr>
              <w:t xml:space="preserve"> A</w:t>
            </w:r>
            <w:r w:rsidR="00583562" w:rsidRPr="00DB4ACA">
              <w:rPr>
                <w:noProof/>
              </w:rPr>
              <w:t xml:space="preserve"> to the GCC, in competing for or in executing the Contract</w:t>
            </w:r>
          </w:p>
        </w:tc>
      </w:tr>
      <w:tr w:rsidR="00BD0FF6" w:rsidRPr="00DB4ACA" w14:paraId="09DC4AA5" w14:textId="77777777">
        <w:tc>
          <w:tcPr>
            <w:tcW w:w="2340" w:type="dxa"/>
          </w:tcPr>
          <w:p w14:paraId="08D98945" w14:textId="77777777" w:rsidR="00BD0FF6" w:rsidRPr="00DB4ACA" w:rsidRDefault="00BD0FF6" w:rsidP="009407C2">
            <w:pPr>
              <w:pStyle w:val="Heading4"/>
              <w:keepNext w:val="0"/>
              <w:keepLines w:val="0"/>
              <w:numPr>
                <w:ilvl w:val="12"/>
                <w:numId w:val="0"/>
              </w:numPr>
              <w:spacing w:before="0" w:after="0"/>
              <w:ind w:left="882" w:hanging="540"/>
              <w:rPr>
                <w:i w:val="0"/>
              </w:rPr>
            </w:pPr>
            <w:bookmarkStart w:id="368" w:name="_Toc350849393"/>
            <w:r w:rsidRPr="00DB4ACA">
              <w:rPr>
                <w:i w:val="0"/>
              </w:rPr>
              <w:t>2.6.2</w:t>
            </w:r>
            <w:r w:rsidR="008D4342" w:rsidRPr="00DB4ACA">
              <w:rPr>
                <w:i w:val="0"/>
              </w:rPr>
              <w:tab/>
            </w:r>
            <w:r w:rsidRPr="00DB4ACA">
              <w:rPr>
                <w:i w:val="0"/>
              </w:rPr>
              <w:t xml:space="preserve">By the </w:t>
            </w:r>
            <w:bookmarkEnd w:id="368"/>
            <w:r w:rsidRPr="00DB4ACA">
              <w:rPr>
                <w:i w:val="0"/>
              </w:rPr>
              <w:t>Service Provider</w:t>
            </w:r>
          </w:p>
        </w:tc>
        <w:tc>
          <w:tcPr>
            <w:tcW w:w="6786" w:type="dxa"/>
          </w:tcPr>
          <w:p w14:paraId="1C73D2FE" w14:textId="77777777" w:rsidR="00BD0FF6" w:rsidRPr="00DB4ACA" w:rsidRDefault="00BD0FF6" w:rsidP="009407C2">
            <w:pPr>
              <w:numPr>
                <w:ilvl w:val="12"/>
                <w:numId w:val="0"/>
              </w:numPr>
              <w:spacing w:after="200"/>
              <w:jc w:val="both"/>
            </w:pPr>
            <w:r w:rsidRPr="00DB4ACA">
              <w:t xml:space="preserve">The Service Provider may terminate this Contract, by not less than thirty (30) days’ written notice to the Employer, such notice to be given after the occurrence of any of the events specified in paragraphs (a) and (b) of this </w:t>
            </w:r>
            <w:r w:rsidR="001D6109" w:rsidRPr="00DB4ACA">
              <w:t>Sub-</w:t>
            </w:r>
            <w:r w:rsidRPr="00DB4ACA">
              <w:t>Clause 2.6.2:</w:t>
            </w:r>
          </w:p>
          <w:p w14:paraId="22721339" w14:textId="77777777" w:rsidR="00BD0FF6" w:rsidRPr="00DB4ACA" w:rsidRDefault="00BD0FF6" w:rsidP="009407C2">
            <w:pPr>
              <w:numPr>
                <w:ilvl w:val="12"/>
                <w:numId w:val="0"/>
              </w:numPr>
              <w:tabs>
                <w:tab w:val="left" w:pos="540"/>
              </w:tabs>
              <w:spacing w:after="200"/>
              <w:ind w:left="540" w:hanging="540"/>
              <w:jc w:val="both"/>
            </w:pPr>
            <w:r w:rsidRPr="00DB4ACA">
              <w:t>(a)</w:t>
            </w:r>
            <w:r w:rsidRPr="00DB4ACA">
              <w:tab/>
              <w:t>if the Employer fails to pay any monies due to the Service Provider pursuant to this Contract and not subject to dispute pursuant to Clause 7 within forty-five (45) days after receiving written notice from the Service Provider that such payment is overdue; or</w:t>
            </w:r>
          </w:p>
          <w:p w14:paraId="0D5826FC" w14:textId="77777777" w:rsidR="00BD0FF6" w:rsidRPr="00DB4ACA" w:rsidRDefault="00BD0FF6" w:rsidP="009407C2">
            <w:pPr>
              <w:numPr>
                <w:ilvl w:val="12"/>
                <w:numId w:val="0"/>
              </w:numPr>
              <w:tabs>
                <w:tab w:val="left" w:pos="540"/>
              </w:tabs>
              <w:spacing w:after="200"/>
              <w:ind w:left="540" w:hanging="540"/>
              <w:jc w:val="both"/>
            </w:pPr>
            <w:r w:rsidRPr="00DB4ACA">
              <w:t>(b)</w:t>
            </w:r>
            <w:r w:rsidRPr="00DB4ACA">
              <w:tab/>
              <w:t xml:space="preserve">if, as the result of Force Majeure, the Service Provider </w:t>
            </w:r>
            <w:r w:rsidR="00D1775D" w:rsidRPr="00DB4ACA">
              <w:t xml:space="preserve">is </w:t>
            </w:r>
            <w:r w:rsidRPr="00DB4ACA">
              <w:t>unable to perform a material portion of the Services for a period of not less than sixty (60) days.</w:t>
            </w:r>
          </w:p>
        </w:tc>
      </w:tr>
      <w:tr w:rsidR="00A325C8" w:rsidRPr="00DB4ACA" w14:paraId="40B4C3ED" w14:textId="77777777">
        <w:tc>
          <w:tcPr>
            <w:tcW w:w="2340" w:type="dxa"/>
          </w:tcPr>
          <w:p w14:paraId="63285F26" w14:textId="77777777" w:rsidR="00A325C8" w:rsidRPr="00DB4ACA" w:rsidRDefault="00A325C8" w:rsidP="009407C2">
            <w:pPr>
              <w:pStyle w:val="Heading4"/>
              <w:keepNext w:val="0"/>
              <w:keepLines w:val="0"/>
              <w:numPr>
                <w:ilvl w:val="12"/>
                <w:numId w:val="0"/>
              </w:numPr>
              <w:spacing w:before="0" w:after="0"/>
              <w:ind w:left="882" w:hanging="540"/>
              <w:rPr>
                <w:i w:val="0"/>
              </w:rPr>
            </w:pPr>
            <w:bookmarkStart w:id="369" w:name="_Toc164664715"/>
            <w:r w:rsidRPr="00DB4ACA">
              <w:rPr>
                <w:i w:val="0"/>
              </w:rPr>
              <w:t>2.6.3</w:t>
            </w:r>
            <w:r w:rsidRPr="00DB4ACA">
              <w:rPr>
                <w:i w:val="0"/>
              </w:rPr>
              <w:tab/>
              <w:t>Suspension of Loan or Credit</w:t>
            </w:r>
            <w:bookmarkEnd w:id="369"/>
          </w:p>
        </w:tc>
        <w:tc>
          <w:tcPr>
            <w:tcW w:w="6786" w:type="dxa"/>
          </w:tcPr>
          <w:p w14:paraId="1ED73263" w14:textId="77777777" w:rsidR="00A325C8" w:rsidRPr="00DB4ACA" w:rsidRDefault="00A325C8" w:rsidP="009407C2">
            <w:pPr>
              <w:spacing w:after="200"/>
              <w:jc w:val="both"/>
            </w:pPr>
            <w:r w:rsidRPr="00DB4ACA">
              <w:t>In the event that the World Bank suspends the loan or Credit to the Employer, from which part of the payments to the Service Provider are being made:</w:t>
            </w:r>
          </w:p>
        </w:tc>
      </w:tr>
      <w:tr w:rsidR="00A325C8" w:rsidRPr="00DB4ACA" w14:paraId="18E93A01" w14:textId="77777777">
        <w:tc>
          <w:tcPr>
            <w:tcW w:w="2340" w:type="dxa"/>
          </w:tcPr>
          <w:p w14:paraId="71CD2B45" w14:textId="77777777" w:rsidR="00A325C8" w:rsidRPr="00DB4ACA" w:rsidRDefault="00A325C8" w:rsidP="009407C2">
            <w:pPr>
              <w:pStyle w:val="Heading3"/>
              <w:keepNext w:val="0"/>
              <w:keepLines w:val="0"/>
              <w:numPr>
                <w:ilvl w:val="12"/>
                <w:numId w:val="0"/>
              </w:numPr>
              <w:spacing w:after="0"/>
              <w:ind w:left="360" w:hanging="360"/>
            </w:pPr>
          </w:p>
        </w:tc>
        <w:tc>
          <w:tcPr>
            <w:tcW w:w="6786" w:type="dxa"/>
          </w:tcPr>
          <w:p w14:paraId="6701DD8A" w14:textId="77777777" w:rsidR="00A325C8" w:rsidRPr="00DB4ACA" w:rsidRDefault="00A325C8" w:rsidP="009407C2">
            <w:pPr>
              <w:tabs>
                <w:tab w:val="left" w:pos="540"/>
              </w:tabs>
              <w:spacing w:after="200"/>
              <w:ind w:left="540" w:hanging="540"/>
              <w:jc w:val="both"/>
            </w:pPr>
            <w:r w:rsidRPr="00DB4ACA">
              <w:t>(a)</w:t>
            </w:r>
            <w:r w:rsidRPr="00DB4ACA">
              <w:tab/>
              <w:t>The Employer is obligated to notify the Service Provider of such suspension within 7 days of having received the World Bank’s suspension notice.</w:t>
            </w:r>
          </w:p>
          <w:p w14:paraId="4D9CF17D" w14:textId="77777777" w:rsidR="00A325C8" w:rsidRPr="00DB4ACA" w:rsidRDefault="00A325C8" w:rsidP="009407C2">
            <w:pPr>
              <w:tabs>
                <w:tab w:val="left" w:pos="540"/>
              </w:tabs>
              <w:spacing w:after="200"/>
              <w:ind w:left="540" w:hanging="540"/>
              <w:jc w:val="both"/>
            </w:pPr>
            <w:r w:rsidRPr="00DB4ACA">
              <w:t>(b)</w:t>
            </w:r>
            <w:r w:rsidRPr="00DB4ACA">
              <w:tab/>
              <w:t xml:space="preserve">If the Service Provider has not received sums due to by the due date stated in the SCC in accordance with Sub-Clause 6.5 the </w:t>
            </w:r>
            <w:r w:rsidRPr="00DB4ACA">
              <w:lastRenderedPageBreak/>
              <w:t xml:space="preserve">Service Provider may immediately issue a </w:t>
            </w:r>
            <w:proofErr w:type="gramStart"/>
            <w:r w:rsidRPr="00DB4ACA">
              <w:t>14 day</w:t>
            </w:r>
            <w:proofErr w:type="gramEnd"/>
            <w:r w:rsidRPr="00DB4ACA">
              <w:t xml:space="preserve"> termination notice.  </w:t>
            </w:r>
          </w:p>
        </w:tc>
      </w:tr>
      <w:tr w:rsidR="00A325C8" w:rsidRPr="00DB4ACA" w14:paraId="50788398" w14:textId="77777777">
        <w:tc>
          <w:tcPr>
            <w:tcW w:w="2340" w:type="dxa"/>
          </w:tcPr>
          <w:p w14:paraId="4662F9ED" w14:textId="77777777" w:rsidR="00A325C8" w:rsidRPr="00DB4ACA" w:rsidRDefault="00A325C8" w:rsidP="009407C2">
            <w:pPr>
              <w:pStyle w:val="Heading4"/>
              <w:keepNext w:val="0"/>
              <w:keepLines w:val="0"/>
              <w:numPr>
                <w:ilvl w:val="12"/>
                <w:numId w:val="0"/>
              </w:numPr>
              <w:spacing w:before="0" w:after="0"/>
              <w:ind w:left="882" w:hanging="540"/>
              <w:rPr>
                <w:i w:val="0"/>
              </w:rPr>
            </w:pPr>
            <w:bookmarkStart w:id="370" w:name="_Toc350849394"/>
            <w:r w:rsidRPr="00DB4ACA">
              <w:rPr>
                <w:i w:val="0"/>
              </w:rPr>
              <w:lastRenderedPageBreak/>
              <w:t>2.6.4</w:t>
            </w:r>
            <w:r w:rsidR="008D4342" w:rsidRPr="00DB4ACA">
              <w:rPr>
                <w:i w:val="0"/>
              </w:rPr>
              <w:tab/>
            </w:r>
            <w:r w:rsidRPr="00DB4ACA">
              <w:rPr>
                <w:i w:val="0"/>
              </w:rPr>
              <w:t>Payment upon Termination</w:t>
            </w:r>
            <w:bookmarkEnd w:id="370"/>
          </w:p>
        </w:tc>
        <w:tc>
          <w:tcPr>
            <w:tcW w:w="6786" w:type="dxa"/>
          </w:tcPr>
          <w:p w14:paraId="5E1AD076" w14:textId="77777777" w:rsidR="00A325C8" w:rsidRPr="00DB4ACA" w:rsidRDefault="00A325C8" w:rsidP="009407C2">
            <w:pPr>
              <w:numPr>
                <w:ilvl w:val="12"/>
                <w:numId w:val="0"/>
              </w:numPr>
              <w:spacing w:after="200"/>
              <w:jc w:val="both"/>
            </w:pPr>
            <w:r w:rsidRPr="00DB4ACA">
              <w:t>Upon termination of this Contract pursuant to Sub-Clauses 2.6.1 or 2.6.2, the Employer shall make the following payments to the Service Provider:</w:t>
            </w:r>
          </w:p>
          <w:p w14:paraId="45BC3721" w14:textId="77777777" w:rsidR="00A325C8" w:rsidRPr="00DB4ACA" w:rsidRDefault="00A325C8" w:rsidP="009407C2">
            <w:pPr>
              <w:numPr>
                <w:ilvl w:val="12"/>
                <w:numId w:val="0"/>
              </w:numPr>
              <w:tabs>
                <w:tab w:val="left" w:pos="540"/>
              </w:tabs>
              <w:spacing w:after="200"/>
              <w:ind w:left="540" w:hanging="540"/>
              <w:jc w:val="both"/>
            </w:pPr>
            <w:r w:rsidRPr="00DB4ACA">
              <w:t>(a)</w:t>
            </w:r>
            <w:r w:rsidRPr="00DB4ACA">
              <w:tab/>
              <w:t>remuneration pursuant to Clause 6 for Services satisfactorily performed prior to the effective date of termination;</w:t>
            </w:r>
          </w:p>
          <w:p w14:paraId="609BB4EB" w14:textId="77777777" w:rsidR="00A325C8" w:rsidRPr="00DB4ACA" w:rsidRDefault="00A325C8" w:rsidP="009407C2">
            <w:pPr>
              <w:numPr>
                <w:ilvl w:val="12"/>
                <w:numId w:val="0"/>
              </w:numPr>
              <w:tabs>
                <w:tab w:val="left" w:pos="540"/>
              </w:tabs>
              <w:spacing w:after="200"/>
              <w:ind w:left="540" w:hanging="540"/>
              <w:jc w:val="both"/>
            </w:pPr>
            <w:r w:rsidRPr="00DB4ACA">
              <w:t>(b)</w:t>
            </w:r>
            <w:r w:rsidRPr="00DB4ACA">
              <w:tab/>
              <w:t>except in the case of termination pursuant to paragraphs (a), (b), (d) of Sub-Clause 2.6.1, reimbursement of any reasonable cost incident to the prompt and orderly termination of the Contract, including the cost of the return travel of the Personnel.</w:t>
            </w:r>
          </w:p>
        </w:tc>
      </w:tr>
    </w:tbl>
    <w:p w14:paraId="3A5D5176" w14:textId="77777777" w:rsidR="00BD0FF6" w:rsidRPr="00DB4ACA" w:rsidRDefault="00BD0FF6" w:rsidP="00DB7A2E">
      <w:pPr>
        <w:pStyle w:val="Heading2"/>
        <w:numPr>
          <w:ilvl w:val="12"/>
          <w:numId w:val="0"/>
        </w:numPr>
        <w:spacing w:before="240" w:after="240"/>
      </w:pPr>
      <w:bookmarkStart w:id="371" w:name="_Toc350746407"/>
      <w:bookmarkStart w:id="372" w:name="_Toc350849395"/>
      <w:bookmarkStart w:id="373" w:name="_Toc29564187"/>
      <w:bookmarkStart w:id="374" w:name="_Toc454738320"/>
      <w:bookmarkStart w:id="375" w:name="_Toc454783550"/>
      <w:r w:rsidRPr="00DB4ACA">
        <w:t xml:space="preserve">3.  Obligations of the </w:t>
      </w:r>
      <w:bookmarkEnd w:id="371"/>
      <w:bookmarkEnd w:id="372"/>
      <w:r w:rsidRPr="00DB4ACA">
        <w:t>Service Provider</w:t>
      </w:r>
      <w:bookmarkEnd w:id="373"/>
      <w:bookmarkEnd w:id="374"/>
      <w:bookmarkEnd w:id="375"/>
    </w:p>
    <w:tbl>
      <w:tblPr>
        <w:tblW w:w="9585" w:type="dxa"/>
        <w:tblInd w:w="-567" w:type="dxa"/>
        <w:tblLayout w:type="fixed"/>
        <w:tblLook w:val="0000" w:firstRow="0" w:lastRow="0" w:firstColumn="0" w:lastColumn="0" w:noHBand="0" w:noVBand="0"/>
      </w:tblPr>
      <w:tblGrid>
        <w:gridCol w:w="2835"/>
        <w:gridCol w:w="6750"/>
      </w:tblGrid>
      <w:tr w:rsidR="004B2C28" w:rsidRPr="00DB4ACA" w14:paraId="143640A2" w14:textId="77777777" w:rsidTr="001564BA">
        <w:tc>
          <w:tcPr>
            <w:tcW w:w="2835" w:type="dxa"/>
          </w:tcPr>
          <w:p w14:paraId="290ADD48" w14:textId="77777777" w:rsidR="00BD0FF6" w:rsidRPr="00DB4ACA" w:rsidRDefault="00BD0FF6" w:rsidP="009407C2">
            <w:pPr>
              <w:pStyle w:val="Heading3"/>
              <w:keepNext w:val="0"/>
              <w:keepLines w:val="0"/>
              <w:numPr>
                <w:ilvl w:val="12"/>
                <w:numId w:val="0"/>
              </w:numPr>
              <w:tabs>
                <w:tab w:val="left" w:pos="360"/>
              </w:tabs>
              <w:spacing w:after="0"/>
            </w:pPr>
            <w:bookmarkStart w:id="376" w:name="_Toc350746408"/>
            <w:bookmarkStart w:id="377" w:name="_Toc350849396"/>
            <w:bookmarkStart w:id="378" w:name="_Toc29564188"/>
            <w:bookmarkStart w:id="379" w:name="_Toc454738321"/>
            <w:bookmarkStart w:id="380" w:name="_Toc454783551"/>
            <w:r w:rsidRPr="00DB4ACA">
              <w:t>3.1</w:t>
            </w:r>
            <w:r w:rsidRPr="00DB4ACA">
              <w:tab/>
              <w:t>General</w:t>
            </w:r>
            <w:bookmarkEnd w:id="376"/>
            <w:bookmarkEnd w:id="377"/>
            <w:bookmarkEnd w:id="378"/>
            <w:bookmarkEnd w:id="379"/>
            <w:bookmarkEnd w:id="380"/>
          </w:p>
        </w:tc>
        <w:tc>
          <w:tcPr>
            <w:tcW w:w="6750" w:type="dxa"/>
          </w:tcPr>
          <w:p w14:paraId="20D7DC97" w14:textId="77777777" w:rsidR="00BD0FF6" w:rsidRPr="00DB4ACA" w:rsidRDefault="00BD0FF6" w:rsidP="009407C2">
            <w:pPr>
              <w:numPr>
                <w:ilvl w:val="12"/>
                <w:numId w:val="0"/>
              </w:numPr>
              <w:spacing w:after="200"/>
              <w:ind w:firstLine="3"/>
              <w:jc w:val="both"/>
            </w:pPr>
            <w:r w:rsidRPr="00DB4ACA">
              <w:t xml:space="preserve">The Service Provider shall perform the Services in accordance with the Specifications and the Activity Schedule, and carry out </w:t>
            </w:r>
            <w:r w:rsidR="00D1775D" w:rsidRPr="00DB4ACA">
              <w:t xml:space="preserve">its </w:t>
            </w:r>
            <w:r w:rsidRPr="00DB4ACA">
              <w:t xml:space="preserve">obligations with all due diligence, efficiency, and economy, in accordance with generally accepted professional techniques and practices, and shall observe sound management practices, and employ appropriate advanced technology and safe methods.  The Service Provider shall always act, in respect of any matter relating to this Contract or to the Services, as faithful adviser to the Employer, and shall at all times support and safeguard the Employer’s legitimate interests in any dealings with Subcontractors or third parties. </w:t>
            </w:r>
          </w:p>
        </w:tc>
      </w:tr>
      <w:tr w:rsidR="004B2C28" w:rsidRPr="00DB4ACA" w14:paraId="2CBF2613" w14:textId="77777777" w:rsidTr="001564BA">
        <w:tc>
          <w:tcPr>
            <w:tcW w:w="2835" w:type="dxa"/>
          </w:tcPr>
          <w:p w14:paraId="005A4E0A" w14:textId="77777777" w:rsidR="00BD0FF6" w:rsidRPr="00DB4ACA" w:rsidRDefault="00BD0FF6" w:rsidP="009407C2">
            <w:pPr>
              <w:pStyle w:val="Heading3"/>
              <w:keepNext w:val="0"/>
              <w:keepLines w:val="0"/>
              <w:numPr>
                <w:ilvl w:val="12"/>
                <w:numId w:val="0"/>
              </w:numPr>
              <w:tabs>
                <w:tab w:val="left" w:pos="360"/>
              </w:tabs>
              <w:spacing w:after="120"/>
              <w:ind w:left="360" w:hanging="468"/>
            </w:pPr>
            <w:bookmarkStart w:id="381" w:name="_Hlt162167302"/>
            <w:bookmarkStart w:id="382" w:name="_Toc350746409"/>
            <w:bookmarkStart w:id="383" w:name="_Toc350849397"/>
            <w:bookmarkStart w:id="384" w:name="_Toc454738322"/>
            <w:bookmarkStart w:id="385" w:name="_Toc454783552"/>
            <w:bookmarkEnd w:id="381"/>
            <w:r w:rsidRPr="00DB4ACA">
              <w:t>3.2</w:t>
            </w:r>
            <w:r w:rsidRPr="00DB4ACA">
              <w:tab/>
              <w:t>Confli</w:t>
            </w:r>
            <w:bookmarkStart w:id="386" w:name="_Hlt162245164"/>
            <w:bookmarkEnd w:id="386"/>
            <w:r w:rsidRPr="00DB4ACA">
              <w:t>ct of Interests</w:t>
            </w:r>
            <w:bookmarkEnd w:id="382"/>
            <w:bookmarkEnd w:id="383"/>
            <w:bookmarkEnd w:id="384"/>
            <w:bookmarkEnd w:id="385"/>
          </w:p>
        </w:tc>
        <w:tc>
          <w:tcPr>
            <w:tcW w:w="6750" w:type="dxa"/>
          </w:tcPr>
          <w:p w14:paraId="2370782D" w14:textId="77777777" w:rsidR="00BD0FF6" w:rsidRPr="00DB4ACA" w:rsidRDefault="00BD0FF6" w:rsidP="009407C2">
            <w:pPr>
              <w:numPr>
                <w:ilvl w:val="12"/>
                <w:numId w:val="0"/>
              </w:numPr>
              <w:spacing w:after="200"/>
              <w:ind w:firstLine="3"/>
              <w:jc w:val="both"/>
            </w:pPr>
          </w:p>
        </w:tc>
      </w:tr>
      <w:tr w:rsidR="004B2C28" w:rsidRPr="00DB4ACA" w14:paraId="02AFCC2D" w14:textId="77777777" w:rsidTr="001564BA">
        <w:tc>
          <w:tcPr>
            <w:tcW w:w="2835" w:type="dxa"/>
          </w:tcPr>
          <w:p w14:paraId="3C2472F5" w14:textId="77777777" w:rsidR="00BD0FF6" w:rsidRPr="00DB4ACA" w:rsidRDefault="00BD0FF6" w:rsidP="009407C2">
            <w:pPr>
              <w:pStyle w:val="Heading4"/>
              <w:keepNext w:val="0"/>
              <w:keepLines w:val="0"/>
              <w:numPr>
                <w:ilvl w:val="12"/>
                <w:numId w:val="0"/>
              </w:numPr>
              <w:tabs>
                <w:tab w:val="left" w:pos="900"/>
              </w:tabs>
              <w:spacing w:before="0" w:after="0"/>
              <w:ind w:left="900" w:hanging="540"/>
              <w:rPr>
                <w:i w:val="0"/>
              </w:rPr>
            </w:pPr>
            <w:bookmarkStart w:id="387" w:name="_Toc350849398"/>
            <w:r w:rsidRPr="00DB4ACA">
              <w:rPr>
                <w:i w:val="0"/>
              </w:rPr>
              <w:t xml:space="preserve">3.2.1 </w:t>
            </w:r>
            <w:r w:rsidRPr="00DB4ACA">
              <w:rPr>
                <w:i w:val="0"/>
                <w:spacing w:val="-4"/>
              </w:rPr>
              <w:t>Service Provider Not to Benefit from Commissions and Discounts.</w:t>
            </w:r>
            <w:bookmarkEnd w:id="387"/>
          </w:p>
        </w:tc>
        <w:tc>
          <w:tcPr>
            <w:tcW w:w="6750" w:type="dxa"/>
          </w:tcPr>
          <w:p w14:paraId="5D5AE27D" w14:textId="77777777" w:rsidR="00BD0FF6" w:rsidRPr="00DB4ACA" w:rsidRDefault="00BD0FF6" w:rsidP="009407C2">
            <w:pPr>
              <w:numPr>
                <w:ilvl w:val="12"/>
                <w:numId w:val="0"/>
              </w:numPr>
              <w:spacing w:after="200"/>
              <w:ind w:firstLine="3"/>
              <w:jc w:val="both"/>
            </w:pPr>
            <w:r w:rsidRPr="00DB4ACA">
              <w:t>The remuneration of the Service Provider pursuant to Clause 6 shall constitute the Service Provider’</w:t>
            </w:r>
            <w:r w:rsidR="00D1775D" w:rsidRPr="00DB4ACA">
              <w:t>s</w:t>
            </w:r>
            <w:r w:rsidRPr="00DB4ACA">
              <w:t xml:space="preserve"> sole remuneration in connection with this Contract or the Services, and the Service Provider shall not accept for their own benefit any trade commission, discount, or similar payment in connection with activities pursuant to this Contract or to the Services or in the discharge of their obligations under the Contract, and the Service Provider shall use their best efforts to ensure that the Personnel, any Subcontractors, and agents of either of them similarly shall not receive any such additional remuneration.</w:t>
            </w:r>
          </w:p>
        </w:tc>
      </w:tr>
      <w:tr w:rsidR="004B2C28" w:rsidRPr="00DB4ACA" w14:paraId="0B3C56C1" w14:textId="77777777" w:rsidTr="001564BA">
        <w:tc>
          <w:tcPr>
            <w:tcW w:w="2835" w:type="dxa"/>
          </w:tcPr>
          <w:p w14:paraId="2D388A01" w14:textId="77777777" w:rsidR="00BD0FF6" w:rsidRPr="00DB4ACA" w:rsidRDefault="00BD0FF6" w:rsidP="009407C2">
            <w:pPr>
              <w:pStyle w:val="Heading4"/>
              <w:keepNext w:val="0"/>
              <w:keepLines w:val="0"/>
              <w:numPr>
                <w:ilvl w:val="12"/>
                <w:numId w:val="0"/>
              </w:numPr>
              <w:tabs>
                <w:tab w:val="left" w:pos="900"/>
              </w:tabs>
              <w:spacing w:before="0" w:after="0"/>
              <w:ind w:left="900" w:hanging="540"/>
              <w:rPr>
                <w:i w:val="0"/>
              </w:rPr>
            </w:pPr>
            <w:bookmarkStart w:id="388" w:name="_Toc350849399"/>
            <w:r w:rsidRPr="00DB4ACA">
              <w:rPr>
                <w:i w:val="0"/>
              </w:rPr>
              <w:t xml:space="preserve">3.2.2 Service Provider and Affiliates Not to be Otherwise </w:t>
            </w:r>
            <w:r w:rsidRPr="00DB4ACA">
              <w:rPr>
                <w:i w:val="0"/>
              </w:rPr>
              <w:lastRenderedPageBreak/>
              <w:t>Interested in Project</w:t>
            </w:r>
            <w:bookmarkEnd w:id="388"/>
          </w:p>
          <w:p w14:paraId="6D130FEB" w14:textId="77777777" w:rsidR="00BD0FF6" w:rsidRPr="00DB4ACA" w:rsidRDefault="00BD0FF6" w:rsidP="009407C2">
            <w:pPr>
              <w:pStyle w:val="BankNormal"/>
              <w:numPr>
                <w:ilvl w:val="12"/>
                <w:numId w:val="0"/>
              </w:numPr>
              <w:spacing w:after="0"/>
            </w:pPr>
          </w:p>
        </w:tc>
        <w:tc>
          <w:tcPr>
            <w:tcW w:w="6750" w:type="dxa"/>
          </w:tcPr>
          <w:p w14:paraId="0F56AD20" w14:textId="77777777" w:rsidR="00BD0FF6" w:rsidRPr="00DB4ACA" w:rsidRDefault="00BD0FF6" w:rsidP="009407C2">
            <w:pPr>
              <w:numPr>
                <w:ilvl w:val="12"/>
                <w:numId w:val="0"/>
              </w:numPr>
              <w:spacing w:after="200"/>
              <w:ind w:firstLine="3"/>
              <w:jc w:val="both"/>
            </w:pPr>
            <w:r w:rsidRPr="00DB4ACA">
              <w:lastRenderedPageBreak/>
              <w:t xml:space="preserve">The Service Provider agree that, during the term of this Contract and after its termination, the Service Provider and </w:t>
            </w:r>
            <w:r w:rsidR="00D1775D" w:rsidRPr="00DB4ACA">
              <w:t xml:space="preserve">its </w:t>
            </w:r>
            <w:r w:rsidRPr="00DB4ACA">
              <w:t xml:space="preserve">affiliates, as well as any Subcontractor and any of its affiliates, shall be disqualified from providing goods, works, or Services (other than the Services and any </w:t>
            </w:r>
            <w:r w:rsidRPr="00DB4ACA">
              <w:lastRenderedPageBreak/>
              <w:t>continuation thereof) for any project resulting from or closely related to the Services.</w:t>
            </w:r>
          </w:p>
        </w:tc>
      </w:tr>
      <w:tr w:rsidR="004B2C28" w:rsidRPr="00DB4ACA" w14:paraId="22594002" w14:textId="77777777" w:rsidTr="001564BA">
        <w:tc>
          <w:tcPr>
            <w:tcW w:w="2835" w:type="dxa"/>
          </w:tcPr>
          <w:p w14:paraId="24D8F172" w14:textId="77777777" w:rsidR="00BD0FF6" w:rsidRPr="00DB4ACA" w:rsidRDefault="00BD0FF6" w:rsidP="009407C2">
            <w:pPr>
              <w:pStyle w:val="Heading4"/>
              <w:keepNext w:val="0"/>
              <w:keepLines w:val="0"/>
              <w:numPr>
                <w:ilvl w:val="12"/>
                <w:numId w:val="0"/>
              </w:numPr>
              <w:tabs>
                <w:tab w:val="left" w:pos="900"/>
              </w:tabs>
              <w:spacing w:before="0" w:after="0"/>
              <w:ind w:left="900" w:hanging="540"/>
              <w:rPr>
                <w:i w:val="0"/>
              </w:rPr>
            </w:pPr>
            <w:bookmarkStart w:id="389" w:name="_Toc350849400"/>
            <w:r w:rsidRPr="00DB4ACA">
              <w:rPr>
                <w:i w:val="0"/>
              </w:rPr>
              <w:lastRenderedPageBreak/>
              <w:t>3.2.3 Prohibition of Conflicting Activities</w:t>
            </w:r>
            <w:bookmarkEnd w:id="389"/>
          </w:p>
        </w:tc>
        <w:tc>
          <w:tcPr>
            <w:tcW w:w="6750" w:type="dxa"/>
          </w:tcPr>
          <w:p w14:paraId="31B37942" w14:textId="77777777" w:rsidR="00BD0FF6" w:rsidRPr="00DB4ACA" w:rsidRDefault="00BD0FF6" w:rsidP="009407C2">
            <w:pPr>
              <w:numPr>
                <w:ilvl w:val="12"/>
                <w:numId w:val="0"/>
              </w:numPr>
              <w:spacing w:after="200"/>
              <w:ind w:firstLine="3"/>
              <w:jc w:val="both"/>
            </w:pPr>
            <w:r w:rsidRPr="00DB4ACA">
              <w:t xml:space="preserve">Neither the Service Provider nor </w:t>
            </w:r>
            <w:r w:rsidR="003D05FB" w:rsidRPr="00DB4ACA">
              <w:t>its Subcontractors</w:t>
            </w:r>
            <w:r w:rsidRPr="00DB4ACA">
              <w:t xml:space="preserve"> nor the Personnel shall engage, either directly or indirectly, in any of the following activities:</w:t>
            </w:r>
          </w:p>
          <w:p w14:paraId="4D3FA075" w14:textId="77777777" w:rsidR="00BD0FF6" w:rsidRPr="00DB4ACA" w:rsidRDefault="00BD0FF6" w:rsidP="009407C2">
            <w:pPr>
              <w:numPr>
                <w:ilvl w:val="12"/>
                <w:numId w:val="0"/>
              </w:numPr>
              <w:tabs>
                <w:tab w:val="left" w:pos="540"/>
              </w:tabs>
              <w:spacing w:after="200"/>
              <w:ind w:left="537" w:hanging="537"/>
              <w:jc w:val="both"/>
            </w:pPr>
            <w:r w:rsidRPr="00DB4ACA">
              <w:t>(a)</w:t>
            </w:r>
            <w:r w:rsidRPr="00DB4ACA">
              <w:tab/>
              <w:t>during the term of this Contract, any business or professional activities in the Government’s country which would conflict with the activities assigned to them under this Contract;</w:t>
            </w:r>
          </w:p>
          <w:p w14:paraId="1CFB8D49" w14:textId="77777777" w:rsidR="00BD0FF6" w:rsidRPr="00DB4ACA" w:rsidRDefault="00BD0FF6" w:rsidP="009407C2">
            <w:pPr>
              <w:numPr>
                <w:ilvl w:val="12"/>
                <w:numId w:val="0"/>
              </w:numPr>
              <w:tabs>
                <w:tab w:val="left" w:pos="540"/>
              </w:tabs>
              <w:spacing w:after="200"/>
              <w:ind w:left="537" w:hanging="537"/>
              <w:jc w:val="both"/>
            </w:pPr>
            <w:r w:rsidRPr="00DB4ACA">
              <w:t>(b)</w:t>
            </w:r>
            <w:r w:rsidRPr="00DB4ACA">
              <w:tab/>
              <w:t xml:space="preserve">during the term of this Contract, neither the Service Provider nor </w:t>
            </w:r>
            <w:r w:rsidR="003D05FB" w:rsidRPr="00DB4ACA">
              <w:t>their Subcontractors</w:t>
            </w:r>
            <w:r w:rsidRPr="00DB4ACA">
              <w:t xml:space="preserve"> shall hire public employees in active duty or on any type of leave, to perform any activity under this Contract;</w:t>
            </w:r>
          </w:p>
          <w:p w14:paraId="7967E8C1" w14:textId="77777777" w:rsidR="00BD0FF6" w:rsidRPr="00DB4ACA" w:rsidRDefault="00BD0FF6" w:rsidP="009407C2">
            <w:pPr>
              <w:numPr>
                <w:ilvl w:val="12"/>
                <w:numId w:val="0"/>
              </w:numPr>
              <w:tabs>
                <w:tab w:val="left" w:pos="540"/>
              </w:tabs>
              <w:spacing w:after="200"/>
              <w:ind w:left="537" w:hanging="537"/>
              <w:jc w:val="both"/>
            </w:pPr>
            <w:r w:rsidRPr="00DB4ACA">
              <w:t>(c)</w:t>
            </w:r>
            <w:r w:rsidRPr="00DB4ACA">
              <w:tab/>
              <w:t xml:space="preserve">after the termination of this Contract, such other activities as may be </w:t>
            </w:r>
            <w:r w:rsidRPr="00DB4ACA">
              <w:rPr>
                <w:b/>
              </w:rPr>
              <w:t>specified in the SCC.</w:t>
            </w:r>
          </w:p>
        </w:tc>
      </w:tr>
      <w:tr w:rsidR="004B2C28" w:rsidRPr="00DB4ACA" w14:paraId="0E54D2B5" w14:textId="77777777" w:rsidTr="001564BA">
        <w:tc>
          <w:tcPr>
            <w:tcW w:w="2835" w:type="dxa"/>
          </w:tcPr>
          <w:p w14:paraId="54F944FF" w14:textId="77777777" w:rsidR="00BD0FF6" w:rsidRPr="00DB4ACA" w:rsidRDefault="00BD0FF6" w:rsidP="009407C2">
            <w:pPr>
              <w:pStyle w:val="Heading3"/>
              <w:keepNext w:val="0"/>
              <w:keepLines w:val="0"/>
              <w:numPr>
                <w:ilvl w:val="12"/>
                <w:numId w:val="0"/>
              </w:numPr>
              <w:tabs>
                <w:tab w:val="left" w:pos="360"/>
              </w:tabs>
              <w:spacing w:after="0"/>
            </w:pPr>
            <w:bookmarkStart w:id="390" w:name="_Toc350746410"/>
            <w:bookmarkStart w:id="391" w:name="_Toc350849401"/>
            <w:bookmarkStart w:id="392" w:name="_Toc29564189"/>
            <w:bookmarkStart w:id="393" w:name="_Toc454738323"/>
            <w:bookmarkStart w:id="394" w:name="_Toc454783553"/>
            <w:r w:rsidRPr="00DB4ACA">
              <w:t>3.3</w:t>
            </w:r>
            <w:r w:rsidRPr="00DB4ACA">
              <w:tab/>
              <w:t>Confidentiality</w:t>
            </w:r>
            <w:bookmarkEnd w:id="390"/>
            <w:bookmarkEnd w:id="391"/>
            <w:bookmarkEnd w:id="392"/>
            <w:bookmarkEnd w:id="393"/>
            <w:bookmarkEnd w:id="394"/>
          </w:p>
        </w:tc>
        <w:tc>
          <w:tcPr>
            <w:tcW w:w="6750" w:type="dxa"/>
          </w:tcPr>
          <w:p w14:paraId="79D8D448" w14:textId="77777777" w:rsidR="00BD0FF6" w:rsidRPr="00DB4ACA" w:rsidRDefault="00BD0FF6" w:rsidP="009407C2">
            <w:pPr>
              <w:numPr>
                <w:ilvl w:val="12"/>
                <w:numId w:val="0"/>
              </w:numPr>
              <w:spacing w:after="200"/>
              <w:ind w:firstLine="3"/>
              <w:jc w:val="both"/>
            </w:pPr>
            <w:r w:rsidRPr="00DB4ACA">
              <w:t xml:space="preserve">The Service Provider, </w:t>
            </w:r>
            <w:r w:rsidR="00D1775D" w:rsidRPr="00DB4ACA">
              <w:t xml:space="preserve">its </w:t>
            </w:r>
            <w:r w:rsidRPr="00DB4ACA">
              <w:t>Subcontractors, and the Personnel of either of them shall not, either during the term or within two (2) years after the expiration of this Contract, disclose any proprietary or confidential information relating to the Project, the Services, this Contract, or the Employer’s business or operations without the prior written consent of the Employer.</w:t>
            </w:r>
          </w:p>
        </w:tc>
      </w:tr>
      <w:tr w:rsidR="004B2C28" w:rsidRPr="00DB4ACA" w14:paraId="7271B90C" w14:textId="77777777" w:rsidTr="001564BA">
        <w:tc>
          <w:tcPr>
            <w:tcW w:w="2835" w:type="dxa"/>
          </w:tcPr>
          <w:p w14:paraId="672429AA" w14:textId="77777777" w:rsidR="00BD0FF6" w:rsidRPr="00DB4ACA" w:rsidRDefault="00BD0FF6" w:rsidP="009407C2">
            <w:pPr>
              <w:pStyle w:val="Heading3"/>
              <w:keepNext w:val="0"/>
              <w:keepLines w:val="0"/>
              <w:numPr>
                <w:ilvl w:val="12"/>
                <w:numId w:val="0"/>
              </w:numPr>
              <w:tabs>
                <w:tab w:val="left" w:pos="360"/>
              </w:tabs>
              <w:spacing w:after="0"/>
              <w:ind w:left="360" w:hanging="360"/>
            </w:pPr>
            <w:bookmarkStart w:id="395" w:name="_Toc350746411"/>
            <w:bookmarkStart w:id="396" w:name="_Toc350849402"/>
            <w:bookmarkStart w:id="397" w:name="_Toc29564190"/>
            <w:bookmarkStart w:id="398" w:name="_Toc454738324"/>
            <w:bookmarkStart w:id="399" w:name="_Toc454783554"/>
            <w:r w:rsidRPr="00DB4ACA">
              <w:t>3.4</w:t>
            </w:r>
            <w:r w:rsidRPr="00DB4ACA">
              <w:tab/>
              <w:t>Insurance to be Taken Out by the</w:t>
            </w:r>
            <w:bookmarkEnd w:id="395"/>
            <w:bookmarkEnd w:id="396"/>
            <w:r w:rsidRPr="00DB4ACA">
              <w:t xml:space="preserve"> Service Provider</w:t>
            </w:r>
            <w:bookmarkEnd w:id="397"/>
            <w:bookmarkEnd w:id="398"/>
            <w:bookmarkEnd w:id="399"/>
          </w:p>
        </w:tc>
        <w:tc>
          <w:tcPr>
            <w:tcW w:w="6750" w:type="dxa"/>
          </w:tcPr>
          <w:p w14:paraId="715F5CA2" w14:textId="77777777" w:rsidR="00BD0FF6" w:rsidRPr="00DB4ACA" w:rsidRDefault="00BD0FF6" w:rsidP="009407C2">
            <w:pPr>
              <w:numPr>
                <w:ilvl w:val="12"/>
                <w:numId w:val="0"/>
              </w:numPr>
              <w:spacing w:after="200"/>
              <w:ind w:firstLine="3"/>
              <w:jc w:val="both"/>
            </w:pPr>
            <w:r w:rsidRPr="00DB4ACA">
              <w:t xml:space="preserve">The Service Provider (a) shall take out and maintain, and shall cause any Subcontractors to take out and maintain, at </w:t>
            </w:r>
            <w:r w:rsidR="00D1775D" w:rsidRPr="00DB4ACA">
              <w:t xml:space="preserve">its </w:t>
            </w:r>
            <w:r w:rsidRPr="00DB4ACA">
              <w:t xml:space="preserve">(or the Subcontractors’, as the case may be) own cost but on terms and conditions approved by the Employer, insurance against the risks, and for the coverage, as shall be </w:t>
            </w:r>
            <w:r w:rsidRPr="00DB4ACA">
              <w:rPr>
                <w:b/>
              </w:rPr>
              <w:t xml:space="preserve">specified in the SCC; </w:t>
            </w:r>
            <w:r w:rsidRPr="00DB4ACA">
              <w:t>and (b) at the Employer’s request, shall provide evidence to the Employer showing that such insurance has been taken out and maintained and that the current premiums have been paid.</w:t>
            </w:r>
          </w:p>
        </w:tc>
      </w:tr>
      <w:tr w:rsidR="004B2C28" w:rsidRPr="00DB4ACA" w14:paraId="577EDCDE" w14:textId="77777777" w:rsidTr="001564BA">
        <w:tc>
          <w:tcPr>
            <w:tcW w:w="2835" w:type="dxa"/>
          </w:tcPr>
          <w:p w14:paraId="0FD4E77D" w14:textId="77777777" w:rsidR="00BD0FF6" w:rsidRPr="00DB4ACA" w:rsidRDefault="00BD0FF6" w:rsidP="009407C2">
            <w:pPr>
              <w:pStyle w:val="Heading3"/>
              <w:keepNext w:val="0"/>
              <w:keepLines w:val="0"/>
              <w:numPr>
                <w:ilvl w:val="12"/>
                <w:numId w:val="0"/>
              </w:numPr>
              <w:tabs>
                <w:tab w:val="left" w:pos="360"/>
              </w:tabs>
              <w:spacing w:after="0"/>
              <w:ind w:left="360" w:hanging="360"/>
            </w:pPr>
            <w:bookmarkStart w:id="400" w:name="_Toc350746412"/>
            <w:bookmarkStart w:id="401" w:name="_Toc350849403"/>
            <w:bookmarkStart w:id="402" w:name="_Toc29564191"/>
            <w:bookmarkStart w:id="403" w:name="_Toc454738325"/>
            <w:bookmarkStart w:id="404" w:name="_Toc454783555"/>
            <w:r w:rsidRPr="00DB4ACA">
              <w:t>3.5</w:t>
            </w:r>
            <w:r w:rsidRPr="00DB4ACA">
              <w:tab/>
              <w:t>Service Provider’</w:t>
            </w:r>
            <w:r w:rsidR="00D1775D" w:rsidRPr="00DB4ACA">
              <w:t>s</w:t>
            </w:r>
            <w:r w:rsidRPr="00DB4ACA">
              <w:t xml:space="preserve"> Actions Requiring Employer’s Prior Approval</w:t>
            </w:r>
            <w:bookmarkEnd w:id="400"/>
            <w:bookmarkEnd w:id="401"/>
            <w:bookmarkEnd w:id="402"/>
            <w:bookmarkEnd w:id="403"/>
            <w:bookmarkEnd w:id="404"/>
          </w:p>
        </w:tc>
        <w:tc>
          <w:tcPr>
            <w:tcW w:w="6750" w:type="dxa"/>
          </w:tcPr>
          <w:p w14:paraId="75C17010" w14:textId="77777777" w:rsidR="00BD0FF6" w:rsidRPr="00DB4ACA" w:rsidRDefault="00BD0FF6" w:rsidP="009407C2">
            <w:pPr>
              <w:numPr>
                <w:ilvl w:val="12"/>
                <w:numId w:val="0"/>
              </w:numPr>
              <w:spacing w:after="200"/>
              <w:ind w:firstLine="3"/>
              <w:jc w:val="both"/>
            </w:pPr>
            <w:r w:rsidRPr="00DB4ACA">
              <w:t>The Service Provider shall obtain the Employer’s prior approval in writing before taking any of the following actions:</w:t>
            </w:r>
          </w:p>
          <w:p w14:paraId="18F504DC" w14:textId="77777777" w:rsidR="00BD0FF6" w:rsidRPr="00DB4ACA" w:rsidRDefault="00BD0FF6" w:rsidP="009407C2">
            <w:pPr>
              <w:numPr>
                <w:ilvl w:val="12"/>
                <w:numId w:val="0"/>
              </w:numPr>
              <w:tabs>
                <w:tab w:val="left" w:pos="540"/>
              </w:tabs>
              <w:spacing w:after="200"/>
              <w:ind w:left="537" w:hanging="537"/>
              <w:jc w:val="both"/>
            </w:pPr>
            <w:r w:rsidRPr="00DB4ACA">
              <w:t>(a)</w:t>
            </w:r>
            <w:r w:rsidRPr="00DB4ACA">
              <w:tab/>
              <w:t>entering</w:t>
            </w:r>
            <w:bookmarkStart w:id="405" w:name="_Hlt162247611"/>
            <w:r w:rsidRPr="00DB4ACA">
              <w:t xml:space="preserve"> into a subcontract for the performance of any part of the Services,</w:t>
            </w:r>
          </w:p>
          <w:p w14:paraId="0AC826E5" w14:textId="77777777" w:rsidR="00BD0FF6" w:rsidRPr="00DB4ACA" w:rsidRDefault="00BD0FF6" w:rsidP="009407C2">
            <w:pPr>
              <w:numPr>
                <w:ilvl w:val="12"/>
                <w:numId w:val="0"/>
              </w:numPr>
              <w:tabs>
                <w:tab w:val="left" w:pos="540"/>
              </w:tabs>
              <w:spacing w:after="200"/>
              <w:ind w:left="537" w:hanging="537"/>
              <w:jc w:val="both"/>
            </w:pPr>
            <w:r w:rsidRPr="00DB4ACA">
              <w:t>(b)</w:t>
            </w:r>
            <w:r w:rsidRPr="00DB4ACA">
              <w:tab/>
              <w:t>appointing such members of the Personnel not listed by name in Appendix C (“Key Personnel and Subcontractors”),</w:t>
            </w:r>
          </w:p>
          <w:p w14:paraId="3B88D0CB" w14:textId="77777777" w:rsidR="00BD0FF6" w:rsidRPr="00DB4ACA" w:rsidRDefault="00BD0FF6" w:rsidP="009407C2">
            <w:pPr>
              <w:numPr>
                <w:ilvl w:val="12"/>
                <w:numId w:val="0"/>
              </w:numPr>
              <w:tabs>
                <w:tab w:val="left" w:pos="540"/>
              </w:tabs>
              <w:spacing w:after="200"/>
              <w:ind w:left="537" w:hanging="537"/>
              <w:jc w:val="both"/>
            </w:pPr>
            <w:r w:rsidRPr="00DB4ACA">
              <w:t>(c)</w:t>
            </w:r>
            <w:r w:rsidRPr="00DB4ACA">
              <w:tab/>
              <w:t>changing the Program of activities; and</w:t>
            </w:r>
          </w:p>
          <w:p w14:paraId="0ABEDF08" w14:textId="77777777" w:rsidR="00BD0FF6" w:rsidRPr="00DB4ACA" w:rsidRDefault="00BD0FF6" w:rsidP="009407C2">
            <w:pPr>
              <w:numPr>
                <w:ilvl w:val="12"/>
                <w:numId w:val="0"/>
              </w:numPr>
              <w:tabs>
                <w:tab w:val="left" w:pos="540"/>
              </w:tabs>
              <w:spacing w:after="200"/>
              <w:ind w:left="537" w:hanging="537"/>
              <w:jc w:val="both"/>
            </w:pPr>
            <w:r w:rsidRPr="00DB4ACA">
              <w:t>(d)</w:t>
            </w:r>
            <w:r w:rsidRPr="00DB4ACA">
              <w:tab/>
              <w:t>any other a</w:t>
            </w:r>
            <w:bookmarkEnd w:id="405"/>
            <w:r w:rsidRPr="00DB4ACA">
              <w:t xml:space="preserve">ction that may be </w:t>
            </w:r>
            <w:r w:rsidRPr="00DB4ACA">
              <w:rPr>
                <w:b/>
              </w:rPr>
              <w:t>specified in the SCC.</w:t>
            </w:r>
          </w:p>
        </w:tc>
      </w:tr>
      <w:tr w:rsidR="004B2C28" w:rsidRPr="00DB4ACA" w14:paraId="7EFA08A6" w14:textId="77777777" w:rsidTr="001564BA">
        <w:tc>
          <w:tcPr>
            <w:tcW w:w="2835" w:type="dxa"/>
          </w:tcPr>
          <w:p w14:paraId="38EC1BDF" w14:textId="77777777" w:rsidR="00BD0FF6" w:rsidRPr="00DB4ACA" w:rsidRDefault="00BD0FF6" w:rsidP="009407C2">
            <w:pPr>
              <w:pStyle w:val="Heading3"/>
              <w:keepNext w:val="0"/>
              <w:keepLines w:val="0"/>
              <w:numPr>
                <w:ilvl w:val="12"/>
                <w:numId w:val="0"/>
              </w:numPr>
              <w:tabs>
                <w:tab w:val="left" w:pos="360"/>
              </w:tabs>
              <w:spacing w:after="0"/>
              <w:ind w:left="360" w:hanging="360"/>
            </w:pPr>
            <w:bookmarkStart w:id="406" w:name="_Toc350746413"/>
            <w:bookmarkStart w:id="407" w:name="_Toc350849404"/>
            <w:bookmarkStart w:id="408" w:name="_Toc29564192"/>
            <w:bookmarkStart w:id="409" w:name="_Toc454738326"/>
            <w:bookmarkStart w:id="410" w:name="_Toc454783556"/>
            <w:r w:rsidRPr="00DB4ACA">
              <w:lastRenderedPageBreak/>
              <w:t>3.6</w:t>
            </w:r>
            <w:r w:rsidRPr="00DB4ACA">
              <w:tab/>
              <w:t>Reporting Obligations</w:t>
            </w:r>
            <w:bookmarkEnd w:id="406"/>
            <w:bookmarkEnd w:id="407"/>
            <w:bookmarkEnd w:id="408"/>
            <w:bookmarkEnd w:id="409"/>
            <w:bookmarkEnd w:id="410"/>
          </w:p>
        </w:tc>
        <w:tc>
          <w:tcPr>
            <w:tcW w:w="6750" w:type="dxa"/>
          </w:tcPr>
          <w:p w14:paraId="54F61114" w14:textId="77777777" w:rsidR="00BD0FF6" w:rsidRPr="00DB4ACA" w:rsidRDefault="00BD0FF6" w:rsidP="009407C2">
            <w:pPr>
              <w:numPr>
                <w:ilvl w:val="12"/>
                <w:numId w:val="0"/>
              </w:numPr>
              <w:spacing w:after="200"/>
              <w:ind w:firstLine="3"/>
              <w:jc w:val="both"/>
            </w:pPr>
            <w:r w:rsidRPr="00DB4ACA">
              <w:t>The Service Provider shall submit to the Employer the reports and documents specified in Appendix B in the form, in the numbers, and within the periods set forth in the said Appendix.</w:t>
            </w:r>
          </w:p>
        </w:tc>
      </w:tr>
      <w:tr w:rsidR="004B2C28" w:rsidRPr="00DB4ACA" w14:paraId="62381905" w14:textId="77777777" w:rsidTr="001564BA">
        <w:tc>
          <w:tcPr>
            <w:tcW w:w="2835" w:type="dxa"/>
          </w:tcPr>
          <w:p w14:paraId="592AC715" w14:textId="77777777" w:rsidR="00BD0FF6" w:rsidRPr="00DB4ACA" w:rsidRDefault="00BD0FF6" w:rsidP="009407C2">
            <w:pPr>
              <w:pStyle w:val="Heading3"/>
              <w:keepNext w:val="0"/>
              <w:keepLines w:val="0"/>
              <w:numPr>
                <w:ilvl w:val="12"/>
                <w:numId w:val="0"/>
              </w:numPr>
              <w:tabs>
                <w:tab w:val="left" w:pos="360"/>
              </w:tabs>
              <w:spacing w:after="0"/>
              <w:ind w:left="360" w:hanging="360"/>
            </w:pPr>
            <w:bookmarkStart w:id="411" w:name="_Toc29564193"/>
            <w:bookmarkStart w:id="412" w:name="_Toc454738327"/>
            <w:bookmarkStart w:id="413" w:name="_Toc454783557"/>
            <w:r w:rsidRPr="00DB4ACA">
              <w:t>3.7</w:t>
            </w:r>
            <w:r w:rsidRPr="00DB4ACA">
              <w:tab/>
              <w:t>Documents Prepared by the Service Provider to Be the Property of the Employer</w:t>
            </w:r>
            <w:bookmarkEnd w:id="411"/>
            <w:bookmarkEnd w:id="412"/>
            <w:bookmarkEnd w:id="413"/>
          </w:p>
        </w:tc>
        <w:tc>
          <w:tcPr>
            <w:tcW w:w="6750" w:type="dxa"/>
          </w:tcPr>
          <w:p w14:paraId="5924575B" w14:textId="77777777" w:rsidR="00BD0FF6" w:rsidRPr="00DB4ACA" w:rsidRDefault="00BD0FF6" w:rsidP="009407C2">
            <w:pPr>
              <w:numPr>
                <w:ilvl w:val="12"/>
                <w:numId w:val="0"/>
              </w:numPr>
              <w:spacing w:after="200"/>
              <w:ind w:firstLine="3"/>
              <w:jc w:val="both"/>
            </w:pPr>
            <w:r w:rsidRPr="00DB4ACA">
              <w:t xml:space="preserve">All plans, drawings, specifications, designs, reports, and other documents and software submitted by the Service Provider in accordance with </w:t>
            </w:r>
            <w:r w:rsidR="001D6109" w:rsidRPr="00DB4ACA">
              <w:t>Sub-</w:t>
            </w:r>
            <w:r w:rsidRPr="00DB4ACA">
              <w:t xml:space="preserve">Clause 3.6 shall become and remain the property of the Employer, and the Service Provider shall, not later than upon termination or expiration of this Contract, deliver all such documents and software to the Employer, together with a detailed inventory thereof.  The Service Provider may retain a copy of such documents and software.  Restrictions about the future use of these documents, if any, shall be </w:t>
            </w:r>
            <w:r w:rsidRPr="00DB4ACA">
              <w:rPr>
                <w:b/>
              </w:rPr>
              <w:t>specified in the SCC.</w:t>
            </w:r>
          </w:p>
        </w:tc>
      </w:tr>
      <w:tr w:rsidR="004B2C28" w:rsidRPr="00DB4ACA" w14:paraId="44E9FA02" w14:textId="77777777" w:rsidTr="001564BA">
        <w:tc>
          <w:tcPr>
            <w:tcW w:w="2835" w:type="dxa"/>
          </w:tcPr>
          <w:p w14:paraId="1D24C24A" w14:textId="77777777" w:rsidR="00BD0FF6" w:rsidRPr="00DB4ACA" w:rsidRDefault="00BD0FF6" w:rsidP="001D17AA">
            <w:pPr>
              <w:pStyle w:val="Heading3"/>
              <w:keepNext w:val="0"/>
              <w:keepLines w:val="0"/>
              <w:numPr>
                <w:ilvl w:val="1"/>
                <w:numId w:val="8"/>
              </w:numPr>
              <w:spacing w:after="0"/>
            </w:pPr>
            <w:bookmarkStart w:id="414" w:name="_Toc29564194"/>
            <w:bookmarkStart w:id="415" w:name="_Toc454738328"/>
            <w:bookmarkStart w:id="416" w:name="_Toc454783558"/>
            <w:r w:rsidRPr="00DB4ACA">
              <w:t>Liquidated Damages</w:t>
            </w:r>
            <w:bookmarkEnd w:id="414"/>
            <w:bookmarkEnd w:id="415"/>
            <w:bookmarkEnd w:id="416"/>
          </w:p>
          <w:p w14:paraId="263E52D2" w14:textId="77777777" w:rsidR="00BD0FF6" w:rsidRPr="00DB4ACA" w:rsidRDefault="00BD0FF6" w:rsidP="009407C2">
            <w:pPr>
              <w:pStyle w:val="BankNormal"/>
              <w:spacing w:after="0"/>
            </w:pPr>
          </w:p>
        </w:tc>
        <w:tc>
          <w:tcPr>
            <w:tcW w:w="6750" w:type="dxa"/>
          </w:tcPr>
          <w:p w14:paraId="3FFC1622" w14:textId="77777777" w:rsidR="00BD0FF6" w:rsidRPr="00DB4ACA" w:rsidRDefault="00BD0FF6" w:rsidP="009407C2">
            <w:pPr>
              <w:numPr>
                <w:ilvl w:val="12"/>
                <w:numId w:val="0"/>
              </w:numPr>
              <w:spacing w:after="200"/>
              <w:ind w:firstLine="3"/>
              <w:jc w:val="both"/>
            </w:pPr>
          </w:p>
        </w:tc>
      </w:tr>
      <w:tr w:rsidR="004B2C28" w:rsidRPr="00DB4ACA" w14:paraId="66D53F1E" w14:textId="77777777" w:rsidTr="001564BA">
        <w:tc>
          <w:tcPr>
            <w:tcW w:w="2835" w:type="dxa"/>
          </w:tcPr>
          <w:p w14:paraId="5F28E888" w14:textId="77777777" w:rsidR="00BD0FF6" w:rsidRPr="00DB4ACA" w:rsidRDefault="00BD0FF6" w:rsidP="009407C2">
            <w:pPr>
              <w:pStyle w:val="Heading4"/>
              <w:keepNext w:val="0"/>
              <w:keepLines w:val="0"/>
              <w:numPr>
                <w:ilvl w:val="12"/>
                <w:numId w:val="0"/>
              </w:numPr>
              <w:tabs>
                <w:tab w:val="left" w:pos="900"/>
              </w:tabs>
              <w:spacing w:before="0" w:after="0"/>
              <w:ind w:left="900" w:hanging="540"/>
              <w:rPr>
                <w:i w:val="0"/>
              </w:rPr>
            </w:pPr>
            <w:r w:rsidRPr="00DB4ACA">
              <w:rPr>
                <w:i w:val="0"/>
              </w:rPr>
              <w:t>3.8.1 Payments of Liquidated Damages</w:t>
            </w:r>
          </w:p>
        </w:tc>
        <w:tc>
          <w:tcPr>
            <w:tcW w:w="6750" w:type="dxa"/>
          </w:tcPr>
          <w:p w14:paraId="3F6D8006" w14:textId="77777777" w:rsidR="00BD0FF6" w:rsidRPr="00DB4ACA" w:rsidRDefault="00BD0FF6" w:rsidP="009407C2">
            <w:pPr>
              <w:numPr>
                <w:ilvl w:val="12"/>
                <w:numId w:val="0"/>
              </w:numPr>
              <w:spacing w:after="200"/>
              <w:ind w:firstLine="3"/>
              <w:jc w:val="both"/>
            </w:pPr>
            <w:r w:rsidRPr="00DB4ACA">
              <w:t xml:space="preserve">The Service Provider shall pay liquidated damages to the Employer at the rate per day </w:t>
            </w:r>
            <w:r w:rsidRPr="00DB4ACA">
              <w:rPr>
                <w:b/>
              </w:rPr>
              <w:t>stated in the SCC</w:t>
            </w:r>
            <w:r w:rsidRPr="00DB4ACA">
              <w:t xml:space="preserve"> for each day that the Completion Date is later than the Intended Completion Date.  The total amount of liquidated damages shall not exceed the amount </w:t>
            </w:r>
            <w:r w:rsidRPr="00DB4ACA">
              <w:rPr>
                <w:b/>
              </w:rPr>
              <w:t>defined in the SCC.</w:t>
            </w:r>
            <w:r w:rsidRPr="00DB4ACA">
              <w:t xml:space="preserve">  The Employer may deduct liquidated damages from payments due to the Service Provider.  Payment of liquidated damages shall not affect the Service Provider’s liabilities. </w:t>
            </w:r>
          </w:p>
        </w:tc>
      </w:tr>
      <w:tr w:rsidR="004B2C28" w:rsidRPr="00DB4ACA" w14:paraId="0CC57D5B" w14:textId="77777777" w:rsidTr="001564BA">
        <w:tc>
          <w:tcPr>
            <w:tcW w:w="2835" w:type="dxa"/>
          </w:tcPr>
          <w:p w14:paraId="1DE3530B" w14:textId="77777777" w:rsidR="00BD0FF6" w:rsidRPr="00DB4ACA" w:rsidRDefault="00BD0FF6" w:rsidP="009407C2">
            <w:pPr>
              <w:pStyle w:val="Heading4"/>
              <w:keepNext w:val="0"/>
              <w:keepLines w:val="0"/>
              <w:numPr>
                <w:ilvl w:val="12"/>
                <w:numId w:val="0"/>
              </w:numPr>
              <w:tabs>
                <w:tab w:val="left" w:pos="900"/>
              </w:tabs>
              <w:spacing w:before="0" w:after="0"/>
              <w:ind w:left="900" w:hanging="540"/>
              <w:rPr>
                <w:i w:val="0"/>
              </w:rPr>
            </w:pPr>
            <w:r w:rsidRPr="00DB4ACA">
              <w:rPr>
                <w:i w:val="0"/>
              </w:rPr>
              <w:t>3.8.2 Correction for Over-payment</w:t>
            </w:r>
          </w:p>
          <w:p w14:paraId="34F58B1D" w14:textId="77777777" w:rsidR="00BD0FF6" w:rsidRPr="00DB4ACA" w:rsidRDefault="00BD0FF6" w:rsidP="009407C2">
            <w:pPr>
              <w:pStyle w:val="BankNormal"/>
              <w:ind w:left="900" w:hanging="900"/>
              <w:rPr>
                <w:b/>
                <w:bCs/>
              </w:rPr>
            </w:pPr>
          </w:p>
        </w:tc>
        <w:tc>
          <w:tcPr>
            <w:tcW w:w="6750" w:type="dxa"/>
          </w:tcPr>
          <w:p w14:paraId="4AE6A144" w14:textId="77777777" w:rsidR="00BD0FF6" w:rsidRPr="00DB4ACA" w:rsidRDefault="00BD0FF6" w:rsidP="009407C2">
            <w:pPr>
              <w:numPr>
                <w:ilvl w:val="12"/>
                <w:numId w:val="0"/>
              </w:numPr>
              <w:spacing w:after="200"/>
              <w:ind w:firstLine="3"/>
              <w:jc w:val="both"/>
            </w:pPr>
            <w:r w:rsidRPr="00DB4ACA">
              <w:t xml:space="preserve">If the Intended Completion Date is extended after liquidated damages have been paid, the Employer shall correct any overpayment of liquidated damages by the Service Provider by adjusting the next payment certificate.  The Service Provider shall be paid interest on the overpayment, calculated from the date of payment to the date of repayment, at the rates specified in </w:t>
            </w:r>
            <w:r w:rsidR="001D6109" w:rsidRPr="00DB4ACA">
              <w:t>Sub-</w:t>
            </w:r>
            <w:r w:rsidRPr="00DB4ACA">
              <w:t>Clause 6.5</w:t>
            </w:r>
            <w:r w:rsidR="00087844" w:rsidRPr="00DB4ACA">
              <w:t>.</w:t>
            </w:r>
          </w:p>
        </w:tc>
      </w:tr>
      <w:tr w:rsidR="004B2C28" w:rsidRPr="00DB4ACA" w14:paraId="62F3DDBD" w14:textId="77777777" w:rsidTr="001564BA">
        <w:tc>
          <w:tcPr>
            <w:tcW w:w="2835" w:type="dxa"/>
          </w:tcPr>
          <w:p w14:paraId="0F66C2C2" w14:textId="77777777" w:rsidR="00087844" w:rsidRPr="00DB4ACA" w:rsidRDefault="00087844" w:rsidP="009407C2">
            <w:pPr>
              <w:pStyle w:val="Heading4"/>
              <w:keepNext w:val="0"/>
              <w:keepLines w:val="0"/>
              <w:numPr>
                <w:ilvl w:val="12"/>
                <w:numId w:val="0"/>
              </w:numPr>
              <w:tabs>
                <w:tab w:val="left" w:pos="900"/>
              </w:tabs>
              <w:spacing w:before="0" w:after="0"/>
              <w:ind w:left="900" w:hanging="540"/>
              <w:rPr>
                <w:i w:val="0"/>
              </w:rPr>
            </w:pPr>
            <w:r w:rsidRPr="00DB4ACA">
              <w:rPr>
                <w:bCs/>
                <w:i w:val="0"/>
              </w:rPr>
              <w:t>3.8.3</w:t>
            </w:r>
            <w:r w:rsidRPr="00DB4ACA">
              <w:rPr>
                <w:bCs/>
                <w:i w:val="0"/>
              </w:rPr>
              <w:tab/>
              <w:t xml:space="preserve">Lack of </w:t>
            </w:r>
            <w:r w:rsidRPr="00DB4ACA">
              <w:rPr>
                <w:bCs/>
                <w:i w:val="0"/>
                <w:sz w:val="22"/>
              </w:rPr>
              <w:t xml:space="preserve">performance </w:t>
            </w:r>
            <w:r w:rsidRPr="00DB4ACA">
              <w:rPr>
                <w:bCs/>
                <w:i w:val="0"/>
              </w:rPr>
              <w:t>penalty</w:t>
            </w:r>
          </w:p>
        </w:tc>
        <w:tc>
          <w:tcPr>
            <w:tcW w:w="6750" w:type="dxa"/>
          </w:tcPr>
          <w:p w14:paraId="744A56E1" w14:textId="77777777" w:rsidR="00087844" w:rsidRPr="00DB4ACA" w:rsidRDefault="00087844" w:rsidP="009407C2">
            <w:pPr>
              <w:numPr>
                <w:ilvl w:val="12"/>
                <w:numId w:val="0"/>
              </w:numPr>
              <w:spacing w:after="200"/>
              <w:ind w:firstLine="3"/>
              <w:jc w:val="both"/>
            </w:pPr>
            <w:r w:rsidRPr="00DB4ACA">
              <w:t xml:space="preserve">If the Service Provider has not corrected a Defect within the time specified in the Employer’s notice, a penalty for Lack of performance will be paid by the Service Provider. The amount to be paid will be calculated as a percentage of the cost of having the Defect corrected, assessed as described in </w:t>
            </w:r>
            <w:r w:rsidR="001D6109" w:rsidRPr="00DB4ACA">
              <w:t>Sub-</w:t>
            </w:r>
            <w:r w:rsidR="00CC2EC5" w:rsidRPr="00DB4ACA">
              <w:t xml:space="preserve">Clause </w:t>
            </w:r>
            <w:r w:rsidRPr="00DB4ACA">
              <w:t>7.2</w:t>
            </w:r>
            <w:r w:rsidR="00CC2EC5" w:rsidRPr="00DB4ACA">
              <w:t xml:space="preserve"> and </w:t>
            </w:r>
            <w:r w:rsidR="00CC2EC5" w:rsidRPr="00DB4ACA">
              <w:rPr>
                <w:b/>
              </w:rPr>
              <w:t>specified in the SCC</w:t>
            </w:r>
            <w:r w:rsidRPr="00DB4ACA">
              <w:rPr>
                <w:b/>
              </w:rPr>
              <w:t>.</w:t>
            </w:r>
            <w:r w:rsidR="00CC2EC5" w:rsidRPr="00DB4ACA">
              <w:rPr>
                <w:b/>
              </w:rPr>
              <w:t xml:space="preserve"> </w:t>
            </w:r>
          </w:p>
        </w:tc>
      </w:tr>
      <w:tr w:rsidR="004B2C28" w:rsidRPr="00DB4ACA" w14:paraId="356F1FD1" w14:textId="77777777" w:rsidTr="001564BA">
        <w:trPr>
          <w:trHeight w:val="2725"/>
        </w:trPr>
        <w:tc>
          <w:tcPr>
            <w:tcW w:w="2835" w:type="dxa"/>
          </w:tcPr>
          <w:p w14:paraId="408E79FF" w14:textId="77777777" w:rsidR="00BD0FF6" w:rsidRPr="00DB4ACA" w:rsidRDefault="00BD0FF6" w:rsidP="009407C2">
            <w:pPr>
              <w:pStyle w:val="Heading3"/>
              <w:keepNext w:val="0"/>
              <w:keepLines w:val="0"/>
              <w:numPr>
                <w:ilvl w:val="12"/>
                <w:numId w:val="0"/>
              </w:numPr>
              <w:tabs>
                <w:tab w:val="left" w:pos="360"/>
              </w:tabs>
              <w:spacing w:after="0"/>
              <w:ind w:left="360" w:hanging="360"/>
            </w:pPr>
            <w:bookmarkStart w:id="417" w:name="_Toc29564195"/>
            <w:bookmarkStart w:id="418" w:name="_Toc454738329"/>
            <w:bookmarkStart w:id="419" w:name="_Toc454783559"/>
            <w:r w:rsidRPr="00DB4ACA">
              <w:lastRenderedPageBreak/>
              <w:t>3.9</w:t>
            </w:r>
            <w:r w:rsidRPr="00DB4ACA">
              <w:tab/>
              <w:t>Performance Security</w:t>
            </w:r>
            <w:bookmarkEnd w:id="417"/>
            <w:bookmarkEnd w:id="418"/>
            <w:bookmarkEnd w:id="419"/>
          </w:p>
        </w:tc>
        <w:tc>
          <w:tcPr>
            <w:tcW w:w="6750" w:type="dxa"/>
          </w:tcPr>
          <w:p w14:paraId="34EAF96A" w14:textId="77777777" w:rsidR="00BD0FF6" w:rsidRPr="00DB4ACA" w:rsidRDefault="00BD0FF6" w:rsidP="009407C2">
            <w:pPr>
              <w:numPr>
                <w:ilvl w:val="12"/>
                <w:numId w:val="0"/>
              </w:numPr>
              <w:spacing w:after="200"/>
              <w:ind w:firstLine="3"/>
              <w:jc w:val="both"/>
            </w:pPr>
            <w:r w:rsidRPr="00DB4ACA">
              <w:t>The Service Provider shall provide the Performance Security to the Employer no later than the date specified in the Letter of acceptance.  The Performance Security shall be issued in an amount and form and by a bank or surety acceptable to the Employer, and denominated in the types and proportions of the currencies in which the Contract Price is payable.  The performance Security shall be valid until a date 28 days from the Completion Date of the Contract in case of a bank guarantee, and until one year from the Completion Date of the Contract in the case of a Performance Bond</w:t>
            </w:r>
            <w:r w:rsidR="00615AA3" w:rsidRPr="00DB4ACA">
              <w:t>.</w:t>
            </w:r>
          </w:p>
        </w:tc>
      </w:tr>
      <w:tr w:rsidR="00C40D37" w:rsidRPr="00DB4ACA" w14:paraId="1D91A205" w14:textId="77777777" w:rsidTr="009407C2">
        <w:trPr>
          <w:trHeight w:val="1090"/>
        </w:trPr>
        <w:tc>
          <w:tcPr>
            <w:tcW w:w="2835" w:type="dxa"/>
            <w:shd w:val="clear" w:color="auto" w:fill="auto"/>
          </w:tcPr>
          <w:p w14:paraId="03245345" w14:textId="77777777" w:rsidR="00C40D37" w:rsidRPr="00DB4ACA" w:rsidRDefault="00C40D37" w:rsidP="009407C2">
            <w:pPr>
              <w:pStyle w:val="Heading3"/>
              <w:keepNext w:val="0"/>
              <w:keepLines w:val="0"/>
              <w:numPr>
                <w:ilvl w:val="12"/>
                <w:numId w:val="0"/>
              </w:numPr>
              <w:tabs>
                <w:tab w:val="left" w:pos="360"/>
              </w:tabs>
              <w:spacing w:after="0"/>
              <w:ind w:left="360" w:hanging="360"/>
            </w:pPr>
            <w:bookmarkStart w:id="420" w:name="_Toc454738330"/>
            <w:bookmarkStart w:id="421" w:name="_Toc454783560"/>
            <w:r w:rsidRPr="00DB4ACA">
              <w:t>3.10 Fraud and Corruption</w:t>
            </w:r>
            <w:bookmarkEnd w:id="420"/>
            <w:bookmarkEnd w:id="421"/>
          </w:p>
        </w:tc>
        <w:tc>
          <w:tcPr>
            <w:tcW w:w="6750" w:type="dxa"/>
            <w:shd w:val="clear" w:color="auto" w:fill="auto"/>
          </w:tcPr>
          <w:p w14:paraId="239B3657" w14:textId="77777777" w:rsidR="00C40D37" w:rsidRPr="00DB4ACA" w:rsidRDefault="003E183C" w:rsidP="009407C2">
            <w:pPr>
              <w:numPr>
                <w:ilvl w:val="12"/>
                <w:numId w:val="0"/>
              </w:numPr>
              <w:spacing w:after="200"/>
              <w:ind w:firstLine="3"/>
              <w:jc w:val="both"/>
            </w:pPr>
            <w:r w:rsidRPr="00DB4ACA">
              <w:t>The Bank</w:t>
            </w:r>
            <w:r w:rsidR="00696161" w:rsidRPr="00DB4ACA">
              <w:t xml:space="preserve"> requires compliance with the Bank’s Anti-Corruption Guidelines and its prevailing sanctions policies and procedures as set forth in the WBG’s Sanctions Framework, as set forth in the Appendix to the GCC</w:t>
            </w:r>
            <w:r w:rsidRPr="00DB4ACA">
              <w:t>.</w:t>
            </w:r>
          </w:p>
          <w:p w14:paraId="14806AE5" w14:textId="77777777" w:rsidR="00696161" w:rsidRPr="00DB4ACA" w:rsidRDefault="005C7A56" w:rsidP="009407C2">
            <w:pPr>
              <w:numPr>
                <w:ilvl w:val="12"/>
                <w:numId w:val="0"/>
              </w:numPr>
              <w:spacing w:after="200"/>
              <w:ind w:firstLine="3"/>
              <w:jc w:val="both"/>
            </w:pPr>
            <w:r w:rsidRPr="00DB4ACA">
              <w:t xml:space="preserve">The </w:t>
            </w:r>
            <w:r w:rsidR="004C3038" w:rsidRPr="00DB4ACA">
              <w:t>Employer</w:t>
            </w:r>
            <w:r w:rsidR="00696161" w:rsidRPr="00DB4ACA">
              <w:t xml:space="preserve"> requires the Supplier to disclose any commissions or fees that may have been paid or are to be paid to agents or any other party with respect to the </w:t>
            </w:r>
            <w:r w:rsidRPr="00DB4ACA">
              <w:t>bidding</w:t>
            </w:r>
            <w:r w:rsidR="00696161" w:rsidRPr="00DB4ACA">
              <w:t xml:space="preserve"> process or execution of the Contract. The information disclosed must include at least the name and address of the agent or other party, the amount and currency, and the purpose of the commission, gratuity or fee.</w:t>
            </w:r>
          </w:p>
        </w:tc>
      </w:tr>
      <w:tr w:rsidR="00215461" w:rsidRPr="00DB4ACA" w14:paraId="51F9CF19" w14:textId="77777777" w:rsidTr="009407C2">
        <w:tc>
          <w:tcPr>
            <w:tcW w:w="2835" w:type="dxa"/>
            <w:shd w:val="clear" w:color="auto" w:fill="auto"/>
          </w:tcPr>
          <w:p w14:paraId="77015096" w14:textId="77777777" w:rsidR="00215461" w:rsidRPr="00DB4ACA" w:rsidRDefault="00215461" w:rsidP="009407C2">
            <w:pPr>
              <w:pStyle w:val="Heading3"/>
              <w:keepNext w:val="0"/>
              <w:keepLines w:val="0"/>
              <w:numPr>
                <w:ilvl w:val="12"/>
                <w:numId w:val="0"/>
              </w:numPr>
              <w:tabs>
                <w:tab w:val="left" w:pos="360"/>
              </w:tabs>
              <w:spacing w:after="0"/>
              <w:ind w:left="360" w:hanging="360"/>
            </w:pPr>
            <w:bookmarkStart w:id="422" w:name="_Toc454738331"/>
            <w:bookmarkStart w:id="423" w:name="_Toc454783561"/>
            <w:r w:rsidRPr="00DB4ACA">
              <w:t>3.11 Sustainable Procurement</w:t>
            </w:r>
            <w:bookmarkEnd w:id="422"/>
            <w:bookmarkEnd w:id="423"/>
          </w:p>
        </w:tc>
        <w:tc>
          <w:tcPr>
            <w:tcW w:w="6750" w:type="dxa"/>
            <w:shd w:val="clear" w:color="auto" w:fill="auto"/>
          </w:tcPr>
          <w:p w14:paraId="087D823B" w14:textId="77777777" w:rsidR="00215461" w:rsidRPr="00DB4ACA" w:rsidRDefault="00215461" w:rsidP="009407C2">
            <w:pPr>
              <w:numPr>
                <w:ilvl w:val="12"/>
                <w:numId w:val="0"/>
              </w:numPr>
              <w:spacing w:after="200"/>
              <w:ind w:firstLine="3"/>
              <w:jc w:val="both"/>
            </w:pPr>
            <w:r w:rsidRPr="00DB4ACA">
              <w:rPr>
                <w:noProof/>
              </w:rPr>
              <w:t>The Service Provider shall conform to the sustainable procurement contractual provisions, if and as specified in the SCC.</w:t>
            </w:r>
          </w:p>
        </w:tc>
      </w:tr>
    </w:tbl>
    <w:p w14:paraId="778ADEBA" w14:textId="77777777" w:rsidR="00BD0FF6" w:rsidRPr="00DB4ACA" w:rsidRDefault="00BD0FF6" w:rsidP="009407C2">
      <w:pPr>
        <w:numPr>
          <w:ilvl w:val="12"/>
          <w:numId w:val="0"/>
        </w:numPr>
      </w:pPr>
    </w:p>
    <w:p w14:paraId="258F6DF3" w14:textId="77777777" w:rsidR="00BD0FF6" w:rsidRPr="00DB4ACA" w:rsidRDefault="00BD0FF6" w:rsidP="009407C2">
      <w:pPr>
        <w:pStyle w:val="Heading2"/>
        <w:numPr>
          <w:ilvl w:val="12"/>
          <w:numId w:val="0"/>
        </w:numPr>
      </w:pPr>
      <w:bookmarkStart w:id="424" w:name="_Toc350746415"/>
      <w:bookmarkStart w:id="425" w:name="_Toc350849406"/>
      <w:bookmarkStart w:id="426" w:name="_Toc29564196"/>
      <w:bookmarkStart w:id="427" w:name="_Toc454738332"/>
      <w:bookmarkStart w:id="428" w:name="_Toc454783562"/>
      <w:r w:rsidRPr="00DB4ACA">
        <w:t>4.  Service Provider’s Personnel</w:t>
      </w:r>
      <w:bookmarkEnd w:id="424"/>
      <w:bookmarkEnd w:id="425"/>
      <w:bookmarkEnd w:id="426"/>
      <w:bookmarkEnd w:id="427"/>
      <w:bookmarkEnd w:id="428"/>
    </w:p>
    <w:p w14:paraId="0A79B7CE" w14:textId="77777777" w:rsidR="00BD0FF6" w:rsidRPr="00DB4ACA" w:rsidRDefault="00BD0FF6" w:rsidP="009407C2">
      <w:pPr>
        <w:numPr>
          <w:ilvl w:val="12"/>
          <w:numId w:val="0"/>
        </w:numPr>
      </w:pPr>
    </w:p>
    <w:tbl>
      <w:tblPr>
        <w:tblW w:w="0" w:type="auto"/>
        <w:tblLayout w:type="fixed"/>
        <w:tblLook w:val="0000" w:firstRow="0" w:lastRow="0" w:firstColumn="0" w:lastColumn="0" w:noHBand="0" w:noVBand="0"/>
      </w:tblPr>
      <w:tblGrid>
        <w:gridCol w:w="2358"/>
        <w:gridCol w:w="6786"/>
      </w:tblGrid>
      <w:tr w:rsidR="00BD0FF6" w:rsidRPr="00DB4ACA" w14:paraId="7C93F848" w14:textId="77777777">
        <w:tc>
          <w:tcPr>
            <w:tcW w:w="2358" w:type="dxa"/>
          </w:tcPr>
          <w:p w14:paraId="7A8D19F9" w14:textId="77777777" w:rsidR="00BD0FF6" w:rsidRPr="00DB4ACA" w:rsidRDefault="00BD0FF6" w:rsidP="009407C2">
            <w:pPr>
              <w:pStyle w:val="Heading3"/>
              <w:keepNext w:val="0"/>
              <w:keepLines w:val="0"/>
              <w:numPr>
                <w:ilvl w:val="12"/>
                <w:numId w:val="0"/>
              </w:numPr>
              <w:spacing w:after="0"/>
              <w:ind w:left="360" w:hanging="360"/>
            </w:pPr>
            <w:bookmarkStart w:id="429" w:name="_Toc350746416"/>
            <w:bookmarkStart w:id="430" w:name="_Toc350849407"/>
            <w:bookmarkStart w:id="431" w:name="_Toc29564197"/>
            <w:bookmarkStart w:id="432" w:name="_Toc454738333"/>
            <w:bookmarkStart w:id="433" w:name="_Toc454783563"/>
            <w:r w:rsidRPr="00DB4ACA">
              <w:t>4.1</w:t>
            </w:r>
            <w:r w:rsidRPr="00DB4ACA">
              <w:tab/>
              <w:t>Description of Personnel</w:t>
            </w:r>
            <w:bookmarkEnd w:id="429"/>
            <w:bookmarkEnd w:id="430"/>
            <w:bookmarkEnd w:id="431"/>
            <w:bookmarkEnd w:id="432"/>
            <w:bookmarkEnd w:id="433"/>
          </w:p>
        </w:tc>
        <w:tc>
          <w:tcPr>
            <w:tcW w:w="6786" w:type="dxa"/>
          </w:tcPr>
          <w:p w14:paraId="122A51E2" w14:textId="77777777" w:rsidR="00BD0FF6" w:rsidRPr="00DB4ACA" w:rsidRDefault="00BD0FF6" w:rsidP="009407C2">
            <w:pPr>
              <w:numPr>
                <w:ilvl w:val="12"/>
                <w:numId w:val="0"/>
              </w:numPr>
              <w:spacing w:after="200"/>
              <w:jc w:val="both"/>
            </w:pPr>
            <w:r w:rsidRPr="00DB4ACA">
              <w:t>The titles, agreed job descriptions, minimum qualifications, and estimated periods of engagement in the carrying out of the Services of the Service Provider’s Key Personnel are described in Appendix C.  The Key Personnel and Subcontractors listed by title as well as by name in Appendix C are hereby approved by the Employer.</w:t>
            </w:r>
          </w:p>
        </w:tc>
      </w:tr>
      <w:tr w:rsidR="00BD0FF6" w:rsidRPr="00DB4ACA" w14:paraId="42F60049" w14:textId="77777777">
        <w:tc>
          <w:tcPr>
            <w:tcW w:w="2358" w:type="dxa"/>
          </w:tcPr>
          <w:p w14:paraId="53A8D04D" w14:textId="77777777" w:rsidR="00BD0FF6" w:rsidRPr="00DB4ACA" w:rsidRDefault="00BD0FF6" w:rsidP="009407C2">
            <w:pPr>
              <w:pStyle w:val="Heading3"/>
              <w:keepNext w:val="0"/>
              <w:keepLines w:val="0"/>
              <w:numPr>
                <w:ilvl w:val="12"/>
                <w:numId w:val="0"/>
              </w:numPr>
              <w:spacing w:after="0"/>
              <w:ind w:left="360" w:hanging="360"/>
            </w:pPr>
            <w:bookmarkStart w:id="434" w:name="_Toc350746417"/>
            <w:bookmarkStart w:id="435" w:name="_Toc350849408"/>
            <w:bookmarkStart w:id="436" w:name="_Toc29564198"/>
            <w:bookmarkStart w:id="437" w:name="_Toc454738334"/>
            <w:bookmarkStart w:id="438" w:name="_Toc454783564"/>
            <w:r w:rsidRPr="00DB4ACA">
              <w:t>4.2</w:t>
            </w:r>
            <w:r w:rsidRPr="00DB4ACA">
              <w:tab/>
              <w:t>Removal and/or Replacement of Personnel</w:t>
            </w:r>
            <w:bookmarkEnd w:id="434"/>
            <w:bookmarkEnd w:id="435"/>
            <w:bookmarkEnd w:id="436"/>
            <w:bookmarkEnd w:id="437"/>
            <w:bookmarkEnd w:id="438"/>
          </w:p>
        </w:tc>
        <w:tc>
          <w:tcPr>
            <w:tcW w:w="6786" w:type="dxa"/>
          </w:tcPr>
          <w:p w14:paraId="0E4BF46A" w14:textId="77777777" w:rsidR="00BD0FF6" w:rsidRPr="00DB4ACA" w:rsidRDefault="00BD0FF6" w:rsidP="009407C2">
            <w:pPr>
              <w:numPr>
                <w:ilvl w:val="12"/>
                <w:numId w:val="0"/>
              </w:numPr>
              <w:tabs>
                <w:tab w:val="left" w:pos="540"/>
              </w:tabs>
              <w:spacing w:after="200"/>
              <w:ind w:left="540" w:hanging="540"/>
              <w:jc w:val="both"/>
            </w:pPr>
            <w:r w:rsidRPr="00DB4ACA">
              <w:t>(a)</w:t>
            </w:r>
            <w:r w:rsidRPr="00DB4ACA">
              <w:tab/>
              <w:t>Except as the Employer may otherwise agree, no changes shall be made in the Key Personnel.  If, for any reason beyond the reasonable control of the Service Provider, it becomes necessary to replace any of the Key Personnel, the Service Provider shall provide as a replacement a person of equivalent or better qualifications.</w:t>
            </w:r>
          </w:p>
          <w:p w14:paraId="12EC4334" w14:textId="77777777" w:rsidR="00BD0FF6" w:rsidRPr="00DB4ACA" w:rsidRDefault="00BD0FF6" w:rsidP="009407C2">
            <w:pPr>
              <w:numPr>
                <w:ilvl w:val="12"/>
                <w:numId w:val="0"/>
              </w:numPr>
              <w:tabs>
                <w:tab w:val="left" w:pos="540"/>
              </w:tabs>
              <w:spacing w:after="200"/>
              <w:ind w:left="540" w:hanging="540"/>
              <w:jc w:val="both"/>
            </w:pPr>
            <w:r w:rsidRPr="00DB4ACA">
              <w:t>(b)</w:t>
            </w:r>
            <w:r w:rsidRPr="00DB4ACA">
              <w:tab/>
              <w:t>If the Employer finds that any of the Personnel have (</w:t>
            </w:r>
            <w:proofErr w:type="spellStart"/>
            <w:r w:rsidRPr="00DB4ACA">
              <w:t>i</w:t>
            </w:r>
            <w:proofErr w:type="spellEnd"/>
            <w:r w:rsidRPr="00DB4ACA">
              <w:t xml:space="preserve">) committed serious misconduct or have been charged with having committed a criminal action, or (ii) have reasonable cause to be dissatisfied with the performance of any of the Personnel, then the Service Provider shall, at the Employer’s written request specifying the grounds thereof, provide as a </w:t>
            </w:r>
            <w:r w:rsidRPr="00DB4ACA">
              <w:lastRenderedPageBreak/>
              <w:t>replacement a person with qualifications and experience acceptable to the Employer.</w:t>
            </w:r>
          </w:p>
          <w:p w14:paraId="0CDADA51" w14:textId="77777777" w:rsidR="00BD0FF6" w:rsidRPr="00DB4ACA" w:rsidRDefault="00BD0FF6" w:rsidP="009407C2">
            <w:pPr>
              <w:numPr>
                <w:ilvl w:val="12"/>
                <w:numId w:val="0"/>
              </w:numPr>
              <w:tabs>
                <w:tab w:val="left" w:pos="540"/>
              </w:tabs>
              <w:spacing w:after="200"/>
              <w:ind w:left="540" w:hanging="540"/>
              <w:jc w:val="both"/>
            </w:pPr>
            <w:r w:rsidRPr="00DB4ACA">
              <w:t>(c)</w:t>
            </w:r>
            <w:r w:rsidRPr="00DB4ACA">
              <w:tab/>
              <w:t>The Service Provider shall have no claim for additional costs arising out of or incidental to any removal and/or replacement of Personnel.</w:t>
            </w:r>
          </w:p>
        </w:tc>
      </w:tr>
    </w:tbl>
    <w:p w14:paraId="7275C676" w14:textId="77777777" w:rsidR="00BD0FF6" w:rsidRPr="00DB4ACA" w:rsidRDefault="00BD0FF6" w:rsidP="009407C2">
      <w:pPr>
        <w:pStyle w:val="Heading2"/>
        <w:numPr>
          <w:ilvl w:val="12"/>
          <w:numId w:val="0"/>
        </w:numPr>
      </w:pPr>
      <w:bookmarkStart w:id="439" w:name="_Toc350746418"/>
      <w:bookmarkStart w:id="440" w:name="_Toc350849409"/>
      <w:bookmarkStart w:id="441" w:name="_Toc29564199"/>
      <w:bookmarkStart w:id="442" w:name="_Toc454738335"/>
      <w:bookmarkStart w:id="443" w:name="_Toc454783565"/>
      <w:r w:rsidRPr="00DB4ACA">
        <w:lastRenderedPageBreak/>
        <w:t xml:space="preserve">5.  Obligations of the </w:t>
      </w:r>
      <w:bookmarkEnd w:id="439"/>
      <w:bookmarkEnd w:id="440"/>
      <w:r w:rsidRPr="00DB4ACA">
        <w:t>Employer</w:t>
      </w:r>
      <w:bookmarkEnd w:id="441"/>
      <w:bookmarkEnd w:id="442"/>
      <w:bookmarkEnd w:id="443"/>
    </w:p>
    <w:p w14:paraId="2B4B83D2" w14:textId="77777777" w:rsidR="00BD0FF6" w:rsidRPr="00DB4ACA" w:rsidRDefault="00BD0FF6" w:rsidP="009407C2">
      <w:pPr>
        <w:numPr>
          <w:ilvl w:val="12"/>
          <w:numId w:val="0"/>
        </w:numPr>
      </w:pPr>
    </w:p>
    <w:tbl>
      <w:tblPr>
        <w:tblW w:w="0" w:type="auto"/>
        <w:tblLayout w:type="fixed"/>
        <w:tblLook w:val="0000" w:firstRow="0" w:lastRow="0" w:firstColumn="0" w:lastColumn="0" w:noHBand="0" w:noVBand="0"/>
      </w:tblPr>
      <w:tblGrid>
        <w:gridCol w:w="2160"/>
        <w:gridCol w:w="6984"/>
      </w:tblGrid>
      <w:tr w:rsidR="00BD0FF6" w:rsidRPr="00DB4ACA" w14:paraId="144A9C67" w14:textId="77777777">
        <w:tc>
          <w:tcPr>
            <w:tcW w:w="2160" w:type="dxa"/>
          </w:tcPr>
          <w:p w14:paraId="0B0CD8F2" w14:textId="77777777" w:rsidR="00BD0FF6" w:rsidRPr="00DB4ACA" w:rsidRDefault="00BD0FF6" w:rsidP="009407C2">
            <w:pPr>
              <w:pStyle w:val="Heading3"/>
              <w:keepNext w:val="0"/>
              <w:keepLines w:val="0"/>
              <w:numPr>
                <w:ilvl w:val="12"/>
                <w:numId w:val="0"/>
              </w:numPr>
              <w:spacing w:after="0"/>
              <w:ind w:left="360" w:hanging="360"/>
            </w:pPr>
            <w:bookmarkStart w:id="444" w:name="_Toc350746419"/>
            <w:bookmarkStart w:id="445" w:name="_Toc350849410"/>
            <w:bookmarkStart w:id="446" w:name="_Toc29564200"/>
            <w:bookmarkStart w:id="447" w:name="_Toc454738336"/>
            <w:bookmarkStart w:id="448" w:name="_Toc454783566"/>
            <w:r w:rsidRPr="00DB4ACA">
              <w:t>5.1</w:t>
            </w:r>
            <w:r w:rsidRPr="00DB4ACA">
              <w:tab/>
              <w:t>Assistance and Exemptions</w:t>
            </w:r>
            <w:bookmarkEnd w:id="444"/>
            <w:bookmarkEnd w:id="445"/>
            <w:bookmarkEnd w:id="446"/>
            <w:bookmarkEnd w:id="447"/>
            <w:bookmarkEnd w:id="448"/>
          </w:p>
        </w:tc>
        <w:tc>
          <w:tcPr>
            <w:tcW w:w="6984" w:type="dxa"/>
          </w:tcPr>
          <w:p w14:paraId="06EB8499" w14:textId="77777777" w:rsidR="00BD0FF6" w:rsidRPr="00DB4ACA" w:rsidRDefault="00BD0FF6" w:rsidP="009407C2">
            <w:pPr>
              <w:numPr>
                <w:ilvl w:val="12"/>
                <w:numId w:val="0"/>
              </w:numPr>
              <w:spacing w:after="200"/>
              <w:jc w:val="both"/>
            </w:pPr>
            <w:r w:rsidRPr="00DB4ACA">
              <w:t xml:space="preserve">The Employer shall use its best efforts to ensure that the Government shall provide the Service Provider such assistance and exemptions as </w:t>
            </w:r>
            <w:r w:rsidRPr="00DB4ACA">
              <w:rPr>
                <w:b/>
              </w:rPr>
              <w:t>specified in the SCC.</w:t>
            </w:r>
          </w:p>
        </w:tc>
      </w:tr>
      <w:tr w:rsidR="00BD0FF6" w:rsidRPr="00DB4ACA" w14:paraId="52A990C3" w14:textId="77777777">
        <w:tc>
          <w:tcPr>
            <w:tcW w:w="2160" w:type="dxa"/>
          </w:tcPr>
          <w:p w14:paraId="0D5EE573" w14:textId="77777777" w:rsidR="00BD0FF6" w:rsidRPr="00DB4ACA" w:rsidRDefault="00BD0FF6" w:rsidP="009407C2">
            <w:pPr>
              <w:pStyle w:val="Heading3"/>
              <w:keepNext w:val="0"/>
              <w:keepLines w:val="0"/>
              <w:numPr>
                <w:ilvl w:val="12"/>
                <w:numId w:val="0"/>
              </w:numPr>
              <w:spacing w:after="0"/>
              <w:ind w:left="360" w:hanging="360"/>
            </w:pPr>
            <w:bookmarkStart w:id="449" w:name="_Toc350746420"/>
            <w:bookmarkStart w:id="450" w:name="_Toc350849411"/>
            <w:bookmarkStart w:id="451" w:name="_Toc29564201"/>
            <w:bookmarkStart w:id="452" w:name="_Toc454738337"/>
            <w:bookmarkStart w:id="453" w:name="_Toc454783567"/>
            <w:r w:rsidRPr="00DB4ACA">
              <w:t>5.2</w:t>
            </w:r>
            <w:r w:rsidRPr="00DB4ACA">
              <w:tab/>
              <w:t>Change in the Applicable Law</w:t>
            </w:r>
            <w:bookmarkEnd w:id="449"/>
            <w:bookmarkEnd w:id="450"/>
            <w:bookmarkEnd w:id="451"/>
            <w:bookmarkEnd w:id="452"/>
            <w:bookmarkEnd w:id="453"/>
          </w:p>
        </w:tc>
        <w:tc>
          <w:tcPr>
            <w:tcW w:w="6984" w:type="dxa"/>
          </w:tcPr>
          <w:p w14:paraId="0C9531F1" w14:textId="77777777" w:rsidR="00BD0FF6" w:rsidRPr="00DB4ACA" w:rsidRDefault="00BD0FF6" w:rsidP="009407C2">
            <w:pPr>
              <w:numPr>
                <w:ilvl w:val="12"/>
                <w:numId w:val="0"/>
              </w:numPr>
              <w:spacing w:after="200"/>
              <w:jc w:val="both"/>
            </w:pPr>
            <w:r w:rsidRPr="00DB4ACA">
              <w:t xml:space="preserve">If, after the date of this Contract, there is any change in the Applicable Law with respect to taxes and duties which increases or decreases the cost of the Services rendered by the Service Provider, then the remuneration and reimbursable expenses otherwise payable to the Service Provider under this Contract shall be increased or decreased accordingly by agreement between the Parties, and corresponding adjustments shall be made to the amounts referred to in </w:t>
            </w:r>
            <w:r w:rsidR="001D6109" w:rsidRPr="00DB4ACA">
              <w:t>Sub-</w:t>
            </w:r>
            <w:r w:rsidRPr="00DB4ACA">
              <w:t>Clauses 6.2 (a) or (b), as the case may be.</w:t>
            </w:r>
          </w:p>
        </w:tc>
      </w:tr>
      <w:tr w:rsidR="00BD0FF6" w:rsidRPr="00DB4ACA" w14:paraId="42F455D9" w14:textId="77777777">
        <w:tc>
          <w:tcPr>
            <w:tcW w:w="2160" w:type="dxa"/>
          </w:tcPr>
          <w:p w14:paraId="4E237B1B" w14:textId="77777777" w:rsidR="00BD0FF6" w:rsidRPr="00DB4ACA" w:rsidRDefault="00BD0FF6" w:rsidP="009407C2">
            <w:pPr>
              <w:pStyle w:val="Heading3"/>
              <w:keepNext w:val="0"/>
              <w:keepLines w:val="0"/>
              <w:numPr>
                <w:ilvl w:val="12"/>
                <w:numId w:val="0"/>
              </w:numPr>
              <w:spacing w:after="0"/>
              <w:ind w:left="360" w:hanging="360"/>
            </w:pPr>
            <w:bookmarkStart w:id="454" w:name="_Toc350746421"/>
            <w:bookmarkStart w:id="455" w:name="_Toc350849412"/>
            <w:bookmarkStart w:id="456" w:name="_Toc29564202"/>
            <w:bookmarkStart w:id="457" w:name="_Toc454738338"/>
            <w:bookmarkStart w:id="458" w:name="_Toc454783568"/>
            <w:r w:rsidRPr="00DB4ACA">
              <w:t>5.3</w:t>
            </w:r>
            <w:r w:rsidRPr="00DB4ACA">
              <w:tab/>
              <w:t>Services and Facilities</w:t>
            </w:r>
            <w:bookmarkEnd w:id="454"/>
            <w:bookmarkEnd w:id="455"/>
            <w:bookmarkEnd w:id="456"/>
            <w:bookmarkEnd w:id="457"/>
            <w:bookmarkEnd w:id="458"/>
          </w:p>
        </w:tc>
        <w:tc>
          <w:tcPr>
            <w:tcW w:w="6984" w:type="dxa"/>
          </w:tcPr>
          <w:p w14:paraId="423694B9" w14:textId="77777777" w:rsidR="00BD0FF6" w:rsidRPr="00DB4ACA" w:rsidRDefault="00BD0FF6" w:rsidP="009407C2">
            <w:pPr>
              <w:numPr>
                <w:ilvl w:val="12"/>
                <w:numId w:val="0"/>
              </w:numPr>
              <w:spacing w:after="200"/>
              <w:jc w:val="both"/>
            </w:pPr>
            <w:r w:rsidRPr="00DB4ACA">
              <w:t>The Employer shall make available to the Service Provider the Services and Facilities listed under Appendix F.</w:t>
            </w:r>
          </w:p>
        </w:tc>
      </w:tr>
    </w:tbl>
    <w:p w14:paraId="328E3B1A" w14:textId="77777777" w:rsidR="00BD0FF6" w:rsidRPr="00DB4ACA" w:rsidRDefault="00BD0FF6" w:rsidP="009407C2">
      <w:pPr>
        <w:numPr>
          <w:ilvl w:val="12"/>
          <w:numId w:val="0"/>
        </w:numPr>
      </w:pPr>
    </w:p>
    <w:p w14:paraId="157E230C" w14:textId="77777777" w:rsidR="00BD0FF6" w:rsidRPr="00DB4ACA" w:rsidRDefault="00BD0FF6" w:rsidP="009407C2">
      <w:pPr>
        <w:pStyle w:val="Heading2"/>
        <w:numPr>
          <w:ilvl w:val="12"/>
          <w:numId w:val="0"/>
        </w:numPr>
      </w:pPr>
      <w:bookmarkStart w:id="459" w:name="_Toc350746422"/>
      <w:bookmarkStart w:id="460" w:name="_Toc350849413"/>
      <w:bookmarkStart w:id="461" w:name="_Toc29564203"/>
      <w:bookmarkStart w:id="462" w:name="_Toc454738339"/>
      <w:bookmarkStart w:id="463" w:name="_Toc454783569"/>
      <w:r w:rsidRPr="00DB4ACA">
        <w:t xml:space="preserve">6.  Payments to the </w:t>
      </w:r>
      <w:bookmarkEnd w:id="459"/>
      <w:bookmarkEnd w:id="460"/>
      <w:r w:rsidRPr="00DB4ACA">
        <w:t>Service Provider</w:t>
      </w:r>
      <w:bookmarkEnd w:id="461"/>
      <w:bookmarkEnd w:id="462"/>
      <w:bookmarkEnd w:id="463"/>
    </w:p>
    <w:p w14:paraId="23134B98" w14:textId="77777777" w:rsidR="00BD0FF6" w:rsidRPr="00DB4ACA" w:rsidRDefault="00BD0FF6" w:rsidP="009407C2">
      <w:pPr>
        <w:numPr>
          <w:ilvl w:val="12"/>
          <w:numId w:val="0"/>
        </w:numPr>
      </w:pPr>
    </w:p>
    <w:tbl>
      <w:tblPr>
        <w:tblW w:w="0" w:type="auto"/>
        <w:tblLayout w:type="fixed"/>
        <w:tblLook w:val="0000" w:firstRow="0" w:lastRow="0" w:firstColumn="0" w:lastColumn="0" w:noHBand="0" w:noVBand="0"/>
      </w:tblPr>
      <w:tblGrid>
        <w:gridCol w:w="2160"/>
        <w:gridCol w:w="6984"/>
      </w:tblGrid>
      <w:tr w:rsidR="00BD0FF6" w:rsidRPr="00DB4ACA" w14:paraId="545945F2" w14:textId="77777777">
        <w:tc>
          <w:tcPr>
            <w:tcW w:w="2160" w:type="dxa"/>
          </w:tcPr>
          <w:p w14:paraId="3647BD97" w14:textId="77777777" w:rsidR="00BD0FF6" w:rsidRPr="00DB4ACA" w:rsidRDefault="00BD0FF6" w:rsidP="009407C2">
            <w:pPr>
              <w:pStyle w:val="Heading3"/>
              <w:keepNext w:val="0"/>
              <w:keepLines w:val="0"/>
              <w:numPr>
                <w:ilvl w:val="12"/>
                <w:numId w:val="0"/>
              </w:numPr>
              <w:spacing w:after="0"/>
              <w:ind w:left="360" w:hanging="360"/>
            </w:pPr>
            <w:bookmarkStart w:id="464" w:name="_Toc350746423"/>
            <w:bookmarkStart w:id="465" w:name="_Toc350849414"/>
            <w:bookmarkStart w:id="466" w:name="_Toc29564204"/>
            <w:bookmarkStart w:id="467" w:name="_Toc454738340"/>
            <w:bookmarkStart w:id="468" w:name="_Toc454783570"/>
            <w:r w:rsidRPr="00DB4ACA">
              <w:t>6.1</w:t>
            </w:r>
            <w:r w:rsidRPr="00DB4ACA">
              <w:tab/>
              <w:t>Lump-Sum Remuneration</w:t>
            </w:r>
            <w:bookmarkEnd w:id="464"/>
            <w:bookmarkEnd w:id="465"/>
            <w:bookmarkEnd w:id="466"/>
            <w:bookmarkEnd w:id="467"/>
            <w:bookmarkEnd w:id="468"/>
          </w:p>
        </w:tc>
        <w:tc>
          <w:tcPr>
            <w:tcW w:w="6984" w:type="dxa"/>
          </w:tcPr>
          <w:p w14:paraId="79412C9C" w14:textId="77777777" w:rsidR="00BD0FF6" w:rsidRPr="00DB4ACA" w:rsidRDefault="00BD0FF6" w:rsidP="009407C2">
            <w:pPr>
              <w:numPr>
                <w:ilvl w:val="12"/>
                <w:numId w:val="0"/>
              </w:numPr>
              <w:spacing w:after="200"/>
              <w:jc w:val="both"/>
            </w:pPr>
            <w:r w:rsidRPr="00DB4ACA">
              <w:t xml:space="preserve">The Service Provider’s remuneration shall not exceed the Contract Price and shall be a fixed lump-sum including all Subcontractors’ costs, and all other costs incurred by the Service Provider in carrying out the Services described in Appendix A.  Except as provided in </w:t>
            </w:r>
            <w:r w:rsidR="001D6109" w:rsidRPr="00DB4ACA">
              <w:t>Sub-</w:t>
            </w:r>
            <w:r w:rsidRPr="00DB4ACA">
              <w:t xml:space="preserve">Clause 5.2, the Contract Price may only be increased above the amounts stated in </w:t>
            </w:r>
            <w:r w:rsidR="001D6109" w:rsidRPr="00DB4ACA">
              <w:t>Sub-</w:t>
            </w:r>
            <w:r w:rsidRPr="00DB4ACA">
              <w:t xml:space="preserve">Clause 6.2 if the Parties have agreed to additional payments in accordance with </w:t>
            </w:r>
            <w:r w:rsidR="001D6109" w:rsidRPr="00DB4ACA">
              <w:t>Sub-</w:t>
            </w:r>
            <w:r w:rsidRPr="00DB4ACA">
              <w:t>Clauses 2.4 and 6.3.</w:t>
            </w:r>
          </w:p>
        </w:tc>
      </w:tr>
      <w:tr w:rsidR="00BD0FF6" w:rsidRPr="00DB4ACA" w14:paraId="14B222DE" w14:textId="77777777">
        <w:tc>
          <w:tcPr>
            <w:tcW w:w="2160" w:type="dxa"/>
          </w:tcPr>
          <w:p w14:paraId="7FDD36B1" w14:textId="77777777" w:rsidR="00BD0FF6" w:rsidRPr="00DB4ACA" w:rsidRDefault="00BD0FF6" w:rsidP="009407C2">
            <w:pPr>
              <w:pStyle w:val="Heading3"/>
              <w:keepNext w:val="0"/>
              <w:keepLines w:val="0"/>
              <w:numPr>
                <w:ilvl w:val="12"/>
                <w:numId w:val="0"/>
              </w:numPr>
              <w:spacing w:after="0"/>
              <w:ind w:left="360" w:hanging="360"/>
            </w:pPr>
            <w:bookmarkStart w:id="469" w:name="_Toc350746424"/>
            <w:bookmarkStart w:id="470" w:name="_Toc350849415"/>
            <w:bookmarkStart w:id="471" w:name="_Toc29564205"/>
            <w:bookmarkStart w:id="472" w:name="_Toc454738341"/>
            <w:bookmarkStart w:id="473" w:name="_Toc454783571"/>
            <w:r w:rsidRPr="00DB4ACA">
              <w:t>6.2</w:t>
            </w:r>
            <w:r w:rsidRPr="00DB4ACA">
              <w:tab/>
              <w:t>Contract Price</w:t>
            </w:r>
            <w:bookmarkEnd w:id="469"/>
            <w:bookmarkEnd w:id="470"/>
            <w:bookmarkEnd w:id="471"/>
            <w:bookmarkEnd w:id="472"/>
            <w:bookmarkEnd w:id="473"/>
          </w:p>
        </w:tc>
        <w:tc>
          <w:tcPr>
            <w:tcW w:w="6984" w:type="dxa"/>
          </w:tcPr>
          <w:p w14:paraId="64882613" w14:textId="77777777" w:rsidR="00BD0FF6" w:rsidRPr="00DB4ACA" w:rsidRDefault="00BD0FF6" w:rsidP="009407C2">
            <w:pPr>
              <w:numPr>
                <w:ilvl w:val="12"/>
                <w:numId w:val="0"/>
              </w:numPr>
              <w:tabs>
                <w:tab w:val="left" w:pos="540"/>
              </w:tabs>
              <w:spacing w:after="200"/>
              <w:ind w:left="540" w:hanging="540"/>
              <w:jc w:val="both"/>
              <w:rPr>
                <w:b/>
              </w:rPr>
            </w:pPr>
            <w:r w:rsidRPr="00DB4ACA">
              <w:t>(a)</w:t>
            </w:r>
            <w:r w:rsidRPr="00DB4ACA">
              <w:tab/>
              <w:t xml:space="preserve">The price payable in local currency is </w:t>
            </w:r>
            <w:r w:rsidRPr="00DB4ACA">
              <w:rPr>
                <w:b/>
              </w:rPr>
              <w:t>set forth in the SCC.</w:t>
            </w:r>
          </w:p>
          <w:p w14:paraId="562997D1" w14:textId="77777777" w:rsidR="00BD0FF6" w:rsidRPr="00DB4ACA" w:rsidRDefault="00BD0FF6" w:rsidP="009407C2">
            <w:pPr>
              <w:numPr>
                <w:ilvl w:val="12"/>
                <w:numId w:val="0"/>
              </w:numPr>
              <w:tabs>
                <w:tab w:val="left" w:pos="540"/>
              </w:tabs>
              <w:spacing w:after="200"/>
              <w:ind w:left="540" w:hanging="540"/>
              <w:jc w:val="both"/>
            </w:pPr>
            <w:r w:rsidRPr="00DB4ACA">
              <w:t>(b)</w:t>
            </w:r>
            <w:r w:rsidRPr="00DB4ACA">
              <w:tab/>
              <w:t xml:space="preserve">The price payable in foreign currency is set </w:t>
            </w:r>
            <w:r w:rsidRPr="00DB4ACA">
              <w:rPr>
                <w:b/>
              </w:rPr>
              <w:t>forth in the SCC.</w:t>
            </w:r>
          </w:p>
        </w:tc>
      </w:tr>
      <w:tr w:rsidR="00BD0FF6" w:rsidRPr="00DB4ACA" w14:paraId="76802C29" w14:textId="77777777">
        <w:tc>
          <w:tcPr>
            <w:tcW w:w="2160" w:type="dxa"/>
          </w:tcPr>
          <w:p w14:paraId="10F04E62" w14:textId="77777777" w:rsidR="00BD0FF6" w:rsidRPr="00DB4ACA" w:rsidRDefault="00BD0FF6" w:rsidP="009407C2">
            <w:pPr>
              <w:pStyle w:val="Heading3"/>
              <w:keepNext w:val="0"/>
              <w:keepLines w:val="0"/>
              <w:numPr>
                <w:ilvl w:val="12"/>
                <w:numId w:val="0"/>
              </w:numPr>
              <w:spacing w:after="0"/>
              <w:ind w:left="360" w:hanging="360"/>
            </w:pPr>
            <w:bookmarkStart w:id="474" w:name="_Toc350746425"/>
            <w:bookmarkStart w:id="475" w:name="_Toc350849416"/>
            <w:bookmarkStart w:id="476" w:name="_Toc29564206"/>
            <w:bookmarkStart w:id="477" w:name="_Toc454738342"/>
            <w:bookmarkStart w:id="478" w:name="_Toc454783572"/>
            <w:r w:rsidRPr="00DB4ACA">
              <w:t>6.3</w:t>
            </w:r>
            <w:r w:rsidRPr="00DB4ACA">
              <w:tab/>
              <w:t>Payment for Additional Services</w:t>
            </w:r>
            <w:bookmarkEnd w:id="474"/>
            <w:bookmarkEnd w:id="475"/>
            <w:r w:rsidRPr="00DB4ACA">
              <w:t>, and Performance Incentive Compensation</w:t>
            </w:r>
            <w:bookmarkEnd w:id="476"/>
            <w:bookmarkEnd w:id="477"/>
            <w:bookmarkEnd w:id="478"/>
          </w:p>
        </w:tc>
        <w:tc>
          <w:tcPr>
            <w:tcW w:w="6984" w:type="dxa"/>
          </w:tcPr>
          <w:p w14:paraId="6DFBADC3" w14:textId="77777777" w:rsidR="00BD0FF6" w:rsidRPr="00DB4ACA" w:rsidRDefault="00BD0FF6" w:rsidP="001D17AA">
            <w:pPr>
              <w:numPr>
                <w:ilvl w:val="2"/>
                <w:numId w:val="7"/>
              </w:numPr>
              <w:spacing w:after="200"/>
              <w:jc w:val="both"/>
            </w:pPr>
            <w:r w:rsidRPr="00DB4ACA">
              <w:t xml:space="preserve">For the purpose of determining the remuneration due for additional Services as may be agreed under </w:t>
            </w:r>
            <w:r w:rsidR="001D6109" w:rsidRPr="00DB4ACA">
              <w:t>Sub-</w:t>
            </w:r>
            <w:r w:rsidRPr="00DB4ACA">
              <w:t>Clause 2.4, a breakdown of the lump-sum price is provided in Appendices D and E.</w:t>
            </w:r>
          </w:p>
          <w:p w14:paraId="6B45F977" w14:textId="77777777" w:rsidR="00BD0FF6" w:rsidRPr="00DB4ACA" w:rsidRDefault="00B93A18" w:rsidP="001D17AA">
            <w:pPr>
              <w:numPr>
                <w:ilvl w:val="2"/>
                <w:numId w:val="7"/>
              </w:numPr>
              <w:spacing w:after="200"/>
              <w:jc w:val="both"/>
            </w:pPr>
            <w:r w:rsidRPr="00DB4ACA">
              <w:rPr>
                <w:b/>
                <w:bCs/>
                <w:iCs/>
              </w:rPr>
              <w:t>If the SCC so specify,</w:t>
            </w:r>
            <w:r w:rsidRPr="00DB4ACA">
              <w:rPr>
                <w:bCs/>
                <w:iCs/>
              </w:rPr>
              <w:t xml:space="preserve"> t</w:t>
            </w:r>
            <w:r w:rsidR="00BD0FF6" w:rsidRPr="00DB4ACA">
              <w:t>he service provider shall be paid performance incentive compensation as set out in the Performance Incentive Compensation appendix.</w:t>
            </w:r>
          </w:p>
        </w:tc>
      </w:tr>
      <w:tr w:rsidR="00BD0FF6" w:rsidRPr="00DB4ACA" w14:paraId="282D1F9D" w14:textId="77777777">
        <w:tc>
          <w:tcPr>
            <w:tcW w:w="2160" w:type="dxa"/>
          </w:tcPr>
          <w:p w14:paraId="2E2B0A52" w14:textId="77777777" w:rsidR="00BD0FF6" w:rsidRPr="00DB4ACA" w:rsidRDefault="00BD0FF6" w:rsidP="009407C2">
            <w:pPr>
              <w:pStyle w:val="Heading3"/>
              <w:keepNext w:val="0"/>
              <w:keepLines w:val="0"/>
              <w:numPr>
                <w:ilvl w:val="12"/>
                <w:numId w:val="0"/>
              </w:numPr>
              <w:spacing w:after="0"/>
              <w:ind w:left="360" w:hanging="360"/>
            </w:pPr>
            <w:bookmarkStart w:id="479" w:name="_Toc350746426"/>
            <w:bookmarkStart w:id="480" w:name="_Toc350849417"/>
            <w:bookmarkStart w:id="481" w:name="_Toc29564207"/>
            <w:bookmarkStart w:id="482" w:name="_Toc454738343"/>
            <w:bookmarkStart w:id="483" w:name="_Toc454783573"/>
            <w:r w:rsidRPr="00DB4ACA">
              <w:lastRenderedPageBreak/>
              <w:t>6.4</w:t>
            </w:r>
            <w:r w:rsidRPr="00DB4ACA">
              <w:tab/>
              <w:t>Terms and Conditions of Payment</w:t>
            </w:r>
            <w:bookmarkEnd w:id="479"/>
            <w:bookmarkEnd w:id="480"/>
            <w:bookmarkEnd w:id="481"/>
            <w:bookmarkEnd w:id="482"/>
            <w:bookmarkEnd w:id="483"/>
          </w:p>
        </w:tc>
        <w:tc>
          <w:tcPr>
            <w:tcW w:w="6984" w:type="dxa"/>
          </w:tcPr>
          <w:p w14:paraId="4437B525" w14:textId="77777777" w:rsidR="00BD0FF6" w:rsidRPr="00DB4ACA" w:rsidRDefault="00BD0FF6" w:rsidP="009407C2">
            <w:pPr>
              <w:numPr>
                <w:ilvl w:val="12"/>
                <w:numId w:val="0"/>
              </w:numPr>
              <w:spacing w:after="200"/>
              <w:jc w:val="both"/>
            </w:pPr>
            <w:r w:rsidRPr="00DB4ACA">
              <w:t xml:space="preserve">Payments will be made to the Service Provider according to the payment schedule </w:t>
            </w:r>
            <w:r w:rsidRPr="00DB4ACA">
              <w:rPr>
                <w:b/>
              </w:rPr>
              <w:t>stated in the SCC.</w:t>
            </w:r>
            <w:r w:rsidRPr="00DB4ACA">
              <w:t xml:space="preserve">  </w:t>
            </w:r>
            <w:r w:rsidRPr="00DB4ACA">
              <w:rPr>
                <w:b/>
                <w:bCs/>
              </w:rPr>
              <w:t>Unless otherwise stated in the SCC</w:t>
            </w:r>
            <w:r w:rsidRPr="00DB4ACA">
              <w:t xml:space="preserve">, the </w:t>
            </w:r>
            <w:r w:rsidR="00A325C8" w:rsidRPr="00DB4ACA">
              <w:t>advance</w:t>
            </w:r>
            <w:r w:rsidRPr="00DB4ACA">
              <w:t xml:space="preserve"> payment</w:t>
            </w:r>
            <w:r w:rsidR="00A325C8" w:rsidRPr="00DB4ACA">
              <w:t xml:space="preserve"> (Advance for Mobilization, Materials and Supplies)</w:t>
            </w:r>
            <w:r w:rsidRPr="00DB4ACA">
              <w:t xml:space="preserve"> shall be made against the provision by the Service Provider of a bank guarantee for the same amount, and shall be valid for the period </w:t>
            </w:r>
            <w:r w:rsidRPr="00DB4ACA">
              <w:rPr>
                <w:b/>
              </w:rPr>
              <w:t>stated in the SCC.</w:t>
            </w:r>
            <w:r w:rsidRPr="00DB4ACA">
              <w:t xml:space="preserve">  Any other payment shall be made after the conditions </w:t>
            </w:r>
            <w:r w:rsidRPr="00DB4ACA">
              <w:rPr>
                <w:b/>
              </w:rPr>
              <w:t>listed in the SCC</w:t>
            </w:r>
            <w:r w:rsidRPr="00DB4ACA">
              <w:t xml:space="preserve"> for such payment have been met, and the Service Provider have submitted an invoice to the Employer specifying the amount due.</w:t>
            </w:r>
          </w:p>
        </w:tc>
      </w:tr>
      <w:tr w:rsidR="00BD0FF6" w:rsidRPr="00DB4ACA" w14:paraId="2CC758F6" w14:textId="77777777">
        <w:tc>
          <w:tcPr>
            <w:tcW w:w="2160" w:type="dxa"/>
          </w:tcPr>
          <w:p w14:paraId="66229556" w14:textId="77777777" w:rsidR="00BD0FF6" w:rsidRPr="00DB4ACA" w:rsidRDefault="00BD0FF6" w:rsidP="009407C2">
            <w:pPr>
              <w:pStyle w:val="Heading3"/>
              <w:keepNext w:val="0"/>
              <w:keepLines w:val="0"/>
              <w:numPr>
                <w:ilvl w:val="12"/>
                <w:numId w:val="0"/>
              </w:numPr>
              <w:spacing w:after="0"/>
              <w:ind w:left="360" w:hanging="360"/>
            </w:pPr>
            <w:bookmarkStart w:id="484" w:name="_Toc350746427"/>
            <w:bookmarkStart w:id="485" w:name="_Toc350849418"/>
            <w:bookmarkStart w:id="486" w:name="_Toc29564208"/>
            <w:bookmarkStart w:id="487" w:name="_Toc454738344"/>
            <w:bookmarkStart w:id="488" w:name="_Toc454783574"/>
            <w:r w:rsidRPr="00DB4ACA">
              <w:t>6.5</w:t>
            </w:r>
            <w:r w:rsidRPr="00DB4ACA">
              <w:tab/>
              <w:t>Interest on Delayed Payments</w:t>
            </w:r>
            <w:bookmarkEnd w:id="484"/>
            <w:bookmarkEnd w:id="485"/>
            <w:bookmarkEnd w:id="486"/>
            <w:bookmarkEnd w:id="487"/>
            <w:bookmarkEnd w:id="488"/>
          </w:p>
        </w:tc>
        <w:tc>
          <w:tcPr>
            <w:tcW w:w="6984" w:type="dxa"/>
          </w:tcPr>
          <w:p w14:paraId="57C7F323" w14:textId="77777777" w:rsidR="00BD0FF6" w:rsidRPr="00DB4ACA" w:rsidRDefault="00BD0FF6" w:rsidP="009407C2">
            <w:pPr>
              <w:numPr>
                <w:ilvl w:val="12"/>
                <w:numId w:val="0"/>
              </w:numPr>
              <w:spacing w:after="200"/>
              <w:jc w:val="both"/>
            </w:pPr>
            <w:r w:rsidRPr="00DB4ACA">
              <w:t>If the Employer has delayed payments beyond fifteen (15) days after the due date stated in the SCC, interest shall be paid to the Service Provider for each day of delay at the rate stated in the SCC</w:t>
            </w:r>
            <w:r w:rsidR="00213E65" w:rsidRPr="00DB4ACA">
              <w:t>.</w:t>
            </w:r>
          </w:p>
        </w:tc>
      </w:tr>
      <w:tr w:rsidR="00BD0FF6" w:rsidRPr="00DB4ACA" w14:paraId="7F593EE6" w14:textId="77777777">
        <w:tc>
          <w:tcPr>
            <w:tcW w:w="2160" w:type="dxa"/>
          </w:tcPr>
          <w:p w14:paraId="76ACA7A3" w14:textId="77777777" w:rsidR="00BD0FF6" w:rsidRPr="00DB4ACA" w:rsidRDefault="00BD0FF6" w:rsidP="009407C2">
            <w:pPr>
              <w:pStyle w:val="Heading3"/>
              <w:keepNext w:val="0"/>
              <w:keepLines w:val="0"/>
              <w:numPr>
                <w:ilvl w:val="12"/>
                <w:numId w:val="0"/>
              </w:numPr>
              <w:spacing w:after="0"/>
              <w:ind w:left="360" w:hanging="360"/>
              <w:rPr>
                <w:bCs/>
              </w:rPr>
            </w:pPr>
            <w:bookmarkStart w:id="489" w:name="_Toc29564209"/>
            <w:bookmarkStart w:id="490" w:name="_Toc454738345"/>
            <w:bookmarkStart w:id="491" w:name="_Toc454783575"/>
            <w:r w:rsidRPr="00DB4ACA">
              <w:rPr>
                <w:bCs/>
              </w:rPr>
              <w:t>6.6</w:t>
            </w:r>
            <w:r w:rsidR="006016A2" w:rsidRPr="00DB4ACA">
              <w:rPr>
                <w:bCs/>
              </w:rPr>
              <w:tab/>
            </w:r>
            <w:r w:rsidRPr="00DB4ACA">
              <w:rPr>
                <w:bCs/>
              </w:rPr>
              <w:t>Price Adjustment</w:t>
            </w:r>
            <w:bookmarkEnd w:id="489"/>
            <w:bookmarkEnd w:id="490"/>
            <w:bookmarkEnd w:id="491"/>
          </w:p>
        </w:tc>
        <w:tc>
          <w:tcPr>
            <w:tcW w:w="6984" w:type="dxa"/>
          </w:tcPr>
          <w:p w14:paraId="58A802FD" w14:textId="77777777" w:rsidR="00BD0FF6" w:rsidRPr="00DB4ACA" w:rsidRDefault="00BD0FF6" w:rsidP="009407C2">
            <w:pPr>
              <w:tabs>
                <w:tab w:val="left" w:pos="540"/>
              </w:tabs>
              <w:spacing w:after="200"/>
              <w:ind w:left="540" w:hanging="540"/>
              <w:jc w:val="both"/>
            </w:pPr>
            <w:r w:rsidRPr="00DB4ACA">
              <w:t>6.6.1</w:t>
            </w:r>
            <w:r w:rsidRPr="00DB4ACA">
              <w:tab/>
              <w:t xml:space="preserve">Prices shall be adjusted for fluctuations in the cost of inputs only if </w:t>
            </w:r>
            <w:r w:rsidRPr="00DB4ACA">
              <w:rPr>
                <w:b/>
              </w:rPr>
              <w:t xml:space="preserve">provided for in the SCC. </w:t>
            </w:r>
            <w:r w:rsidRPr="00DB4ACA">
              <w:t>If so provided, the amounts certified in each payment certificate, after deducting for Advance Payment, shall be adjusted by applying the respective price adjustment factor to the payment amounts due in each currency.  A separate formula of the type indicated below applies to each Contract currency:</w:t>
            </w:r>
          </w:p>
          <w:p w14:paraId="4087779B" w14:textId="77777777" w:rsidR="00BD0FF6" w:rsidRPr="00DB4ACA" w:rsidRDefault="00BD0FF6" w:rsidP="009407C2">
            <w:pPr>
              <w:spacing w:after="200"/>
              <w:ind w:left="540"/>
              <w:jc w:val="both"/>
            </w:pPr>
            <w:r w:rsidRPr="00DB4ACA">
              <w:rPr>
                <w:b/>
              </w:rPr>
              <w:t>P</w:t>
            </w:r>
            <w:r w:rsidRPr="00DB4ACA">
              <w:rPr>
                <w:b/>
                <w:vertAlign w:val="subscript"/>
              </w:rPr>
              <w:t>c</w:t>
            </w:r>
            <w:r w:rsidRPr="00DB4ACA">
              <w:rPr>
                <w:b/>
              </w:rPr>
              <w:t xml:space="preserve"> = A</w:t>
            </w:r>
            <w:r w:rsidRPr="00DB4ACA">
              <w:rPr>
                <w:b/>
                <w:vertAlign w:val="subscript"/>
              </w:rPr>
              <w:t>c</w:t>
            </w:r>
            <w:r w:rsidRPr="00DB4ACA">
              <w:rPr>
                <w:b/>
              </w:rPr>
              <w:t xml:space="preserve"> + </w:t>
            </w:r>
            <w:proofErr w:type="spellStart"/>
            <w:proofErr w:type="gramStart"/>
            <w:r w:rsidRPr="00DB4ACA">
              <w:rPr>
                <w:b/>
              </w:rPr>
              <w:t>B</w:t>
            </w:r>
            <w:r w:rsidRPr="00DB4ACA">
              <w:rPr>
                <w:b/>
                <w:vertAlign w:val="subscript"/>
              </w:rPr>
              <w:t>c</w:t>
            </w:r>
            <w:proofErr w:type="spellEnd"/>
            <w:r w:rsidRPr="00DB4ACA">
              <w:rPr>
                <w:b/>
              </w:rPr>
              <w:t xml:space="preserve">  </w:t>
            </w:r>
            <w:proofErr w:type="spellStart"/>
            <w:r w:rsidRPr="00DB4ACA">
              <w:rPr>
                <w:b/>
              </w:rPr>
              <w:t>Lmc</w:t>
            </w:r>
            <w:proofErr w:type="spellEnd"/>
            <w:proofErr w:type="gramEnd"/>
            <w:r w:rsidRPr="00DB4ACA">
              <w:rPr>
                <w:b/>
              </w:rPr>
              <w:t>/Loc + C</w:t>
            </w:r>
            <w:r w:rsidRPr="00DB4ACA">
              <w:rPr>
                <w:b/>
                <w:vertAlign w:val="subscript"/>
              </w:rPr>
              <w:t>c</w:t>
            </w:r>
            <w:r w:rsidRPr="00DB4ACA">
              <w:rPr>
                <w:b/>
              </w:rPr>
              <w:t xml:space="preserve">  </w:t>
            </w:r>
            <w:proofErr w:type="spellStart"/>
            <w:r w:rsidRPr="00DB4ACA">
              <w:rPr>
                <w:b/>
              </w:rPr>
              <w:t>Imc</w:t>
            </w:r>
            <w:proofErr w:type="spellEnd"/>
            <w:r w:rsidRPr="00DB4ACA">
              <w:rPr>
                <w:b/>
              </w:rPr>
              <w:t>/</w:t>
            </w:r>
            <w:proofErr w:type="spellStart"/>
            <w:r w:rsidRPr="00DB4ACA">
              <w:rPr>
                <w:b/>
              </w:rPr>
              <w:t>Ioc</w:t>
            </w:r>
            <w:proofErr w:type="spellEnd"/>
          </w:p>
          <w:p w14:paraId="28044B07" w14:textId="77777777" w:rsidR="00BD0FF6" w:rsidRPr="00DB4ACA" w:rsidRDefault="00BD0FF6" w:rsidP="009407C2">
            <w:pPr>
              <w:tabs>
                <w:tab w:val="left" w:pos="1080"/>
              </w:tabs>
              <w:spacing w:after="200"/>
              <w:ind w:left="1080" w:hanging="540"/>
              <w:jc w:val="both"/>
            </w:pPr>
            <w:r w:rsidRPr="00DB4ACA">
              <w:t>Where:</w:t>
            </w:r>
          </w:p>
          <w:p w14:paraId="47BF1D97" w14:textId="77777777" w:rsidR="00BD0FF6" w:rsidRPr="00DB4ACA" w:rsidRDefault="00BD0FF6" w:rsidP="009407C2">
            <w:pPr>
              <w:tabs>
                <w:tab w:val="left" w:pos="1080"/>
              </w:tabs>
              <w:spacing w:after="200"/>
              <w:ind w:left="540"/>
              <w:jc w:val="both"/>
            </w:pPr>
            <w:r w:rsidRPr="00DB4ACA">
              <w:t>P</w:t>
            </w:r>
            <w:r w:rsidRPr="00DB4ACA">
              <w:rPr>
                <w:vertAlign w:val="subscript"/>
              </w:rPr>
              <w:t>c</w:t>
            </w:r>
            <w:r w:rsidRPr="00DB4ACA">
              <w:t xml:space="preserve"> is the adjustment factor for the portion of the Contract Price payable in a specific currency “c”.</w:t>
            </w:r>
          </w:p>
          <w:p w14:paraId="09DEFFBA" w14:textId="77777777" w:rsidR="00BD0FF6" w:rsidRPr="00DB4ACA" w:rsidRDefault="00BD0FF6" w:rsidP="009407C2">
            <w:pPr>
              <w:tabs>
                <w:tab w:val="left" w:pos="1080"/>
              </w:tabs>
              <w:spacing w:after="200"/>
              <w:ind w:left="540"/>
              <w:jc w:val="both"/>
            </w:pPr>
            <w:proofErr w:type="gramStart"/>
            <w:r w:rsidRPr="00DB4ACA">
              <w:t>A</w:t>
            </w:r>
            <w:r w:rsidRPr="00DB4ACA">
              <w:rPr>
                <w:vertAlign w:val="subscript"/>
              </w:rPr>
              <w:t>c</w:t>
            </w:r>
            <w:r w:rsidRPr="00DB4ACA">
              <w:t xml:space="preserve"> ,</w:t>
            </w:r>
            <w:proofErr w:type="gramEnd"/>
            <w:r w:rsidRPr="00DB4ACA">
              <w:t xml:space="preserve"> </w:t>
            </w:r>
            <w:proofErr w:type="spellStart"/>
            <w:r w:rsidRPr="00DB4ACA">
              <w:t>B</w:t>
            </w:r>
            <w:r w:rsidRPr="00DB4ACA">
              <w:rPr>
                <w:vertAlign w:val="subscript"/>
              </w:rPr>
              <w:t>c</w:t>
            </w:r>
            <w:proofErr w:type="spellEnd"/>
            <w:r w:rsidRPr="00DB4ACA">
              <w:t xml:space="preserve"> and C</w:t>
            </w:r>
            <w:r w:rsidRPr="00DB4ACA">
              <w:rPr>
                <w:vertAlign w:val="subscript"/>
              </w:rPr>
              <w:t>c</w:t>
            </w:r>
            <w:r w:rsidRPr="00DB4ACA">
              <w:t xml:space="preserve"> are coefficients specified in the SCC, representing: A</w:t>
            </w:r>
            <w:r w:rsidRPr="00DB4ACA">
              <w:rPr>
                <w:vertAlign w:val="subscript"/>
              </w:rPr>
              <w:t>c</w:t>
            </w:r>
            <w:r w:rsidRPr="00DB4ACA">
              <w:t xml:space="preserve"> the nonadjustable portion; </w:t>
            </w:r>
            <w:proofErr w:type="spellStart"/>
            <w:r w:rsidRPr="00DB4ACA">
              <w:t>B</w:t>
            </w:r>
            <w:r w:rsidRPr="00DB4ACA">
              <w:rPr>
                <w:vertAlign w:val="subscript"/>
              </w:rPr>
              <w:t>c</w:t>
            </w:r>
            <w:proofErr w:type="spellEnd"/>
            <w:r w:rsidRPr="00DB4ACA">
              <w:rPr>
                <w:vertAlign w:val="subscript"/>
              </w:rPr>
              <w:t xml:space="preserve"> </w:t>
            </w:r>
            <w:r w:rsidRPr="00DB4ACA">
              <w:t xml:space="preserve"> the adjustable portion relative to labor costs and C</w:t>
            </w:r>
            <w:r w:rsidRPr="00DB4ACA">
              <w:rPr>
                <w:vertAlign w:val="subscript"/>
              </w:rPr>
              <w:t>c</w:t>
            </w:r>
            <w:r w:rsidRPr="00DB4ACA">
              <w:t xml:space="preserve"> the adjustable portion for other inputs, of the Contract Price payable in that specific currency “c”; and</w:t>
            </w:r>
          </w:p>
          <w:p w14:paraId="4B053C31" w14:textId="77777777" w:rsidR="00BD0FF6" w:rsidRPr="00DB4ACA" w:rsidRDefault="00BD0FF6" w:rsidP="009407C2">
            <w:pPr>
              <w:tabs>
                <w:tab w:val="left" w:pos="1080"/>
              </w:tabs>
              <w:spacing w:after="200"/>
              <w:ind w:left="540"/>
              <w:jc w:val="both"/>
            </w:pPr>
            <w:proofErr w:type="spellStart"/>
            <w:r w:rsidRPr="00DB4ACA">
              <w:t>Lmc</w:t>
            </w:r>
            <w:proofErr w:type="spellEnd"/>
            <w:r w:rsidRPr="00DB4ACA">
              <w:t xml:space="preserve"> is the index prevailing at the first day of the month of the corresponding invoice date and Loc is the index prevailing 28 days before </w:t>
            </w:r>
            <w:r w:rsidR="00494128" w:rsidRPr="00DB4ACA">
              <w:t>Bid</w:t>
            </w:r>
            <w:r w:rsidRPr="00DB4ACA">
              <w:t xml:space="preserve"> opening for labor; both in the specific currency “c”.</w:t>
            </w:r>
          </w:p>
          <w:p w14:paraId="22E2F16E" w14:textId="77777777" w:rsidR="00BD0FF6" w:rsidRPr="00DB4ACA" w:rsidRDefault="00BD0FF6" w:rsidP="009407C2">
            <w:pPr>
              <w:tabs>
                <w:tab w:val="left" w:pos="1080"/>
              </w:tabs>
              <w:spacing w:after="200"/>
              <w:ind w:left="540"/>
              <w:jc w:val="both"/>
            </w:pPr>
            <w:proofErr w:type="spellStart"/>
            <w:r w:rsidRPr="00DB4ACA">
              <w:t>Imc</w:t>
            </w:r>
            <w:proofErr w:type="spellEnd"/>
            <w:r w:rsidRPr="00DB4ACA">
              <w:t xml:space="preserve"> is the index prevailing at the first day of the month of the corresponding invoice date and </w:t>
            </w:r>
            <w:proofErr w:type="spellStart"/>
            <w:r w:rsidRPr="00DB4ACA">
              <w:t>Ioc</w:t>
            </w:r>
            <w:proofErr w:type="spellEnd"/>
            <w:r w:rsidRPr="00DB4ACA">
              <w:t xml:space="preserve"> is the index prevailing 28 days before </w:t>
            </w:r>
            <w:r w:rsidR="00494128" w:rsidRPr="00DB4ACA">
              <w:t>Bid</w:t>
            </w:r>
            <w:r w:rsidRPr="00DB4ACA">
              <w:t xml:space="preserve"> opening for other inputs payable; both in the specific currency “c”.</w:t>
            </w:r>
          </w:p>
          <w:p w14:paraId="7754C354" w14:textId="77777777" w:rsidR="00BD0FF6" w:rsidRPr="00DB4ACA" w:rsidRDefault="00BD0FF6" w:rsidP="009407C2">
            <w:pPr>
              <w:tabs>
                <w:tab w:val="left" w:pos="1080"/>
              </w:tabs>
              <w:spacing w:after="200"/>
              <w:ind w:left="540"/>
              <w:jc w:val="both"/>
            </w:pPr>
            <w:r w:rsidRPr="00DB4ACA">
              <w:t xml:space="preserve">If a price adjustment factor is applied to payments made in a currency other than the currency of the source of the index for a particular indexed input, a correction factor Zo/Zn will be applied to the respective component factor of </w:t>
            </w:r>
            <w:proofErr w:type="spellStart"/>
            <w:r w:rsidRPr="00DB4ACA">
              <w:t>pn</w:t>
            </w:r>
            <w:proofErr w:type="spellEnd"/>
            <w:r w:rsidRPr="00DB4ACA">
              <w:t xml:space="preserve"> for the formula of the relevant currency. Zo is the number of units </w:t>
            </w:r>
            <w:proofErr w:type="gramStart"/>
            <w:r w:rsidRPr="00DB4ACA">
              <w:t>of  currency</w:t>
            </w:r>
            <w:proofErr w:type="gramEnd"/>
            <w:r w:rsidRPr="00DB4ACA">
              <w:t xml:space="preserve"> of the </w:t>
            </w:r>
            <w:r w:rsidRPr="00DB4ACA">
              <w:lastRenderedPageBreak/>
              <w:t xml:space="preserve">country of  the index, equivalent to one unit of the currency payment on the date of the base index, and Zn is the corresponding number of such currency units on the date of the current index.  </w:t>
            </w:r>
          </w:p>
          <w:p w14:paraId="09D65A77" w14:textId="77777777" w:rsidR="00BD0FF6" w:rsidRPr="00DB4ACA" w:rsidRDefault="00BD0FF6" w:rsidP="009407C2">
            <w:pPr>
              <w:tabs>
                <w:tab w:val="left" w:pos="540"/>
              </w:tabs>
              <w:spacing w:after="200"/>
              <w:ind w:left="540" w:hanging="540"/>
              <w:jc w:val="both"/>
            </w:pPr>
            <w:r w:rsidRPr="00DB4ACA">
              <w:t>6.6.2</w:t>
            </w:r>
            <w:r w:rsidRPr="00DB4ACA">
              <w:tab/>
              <w:t>If the value of the index is changed after it has been used in a calculation, the calculation shall be corrected and an adjustment made in the next payment certificate.  The index value shall be deemed to take account of all changes in cost due to fluctuations in costs.</w:t>
            </w:r>
          </w:p>
        </w:tc>
      </w:tr>
      <w:tr w:rsidR="00BD0FF6" w:rsidRPr="00DB4ACA" w14:paraId="03117DBE" w14:textId="77777777">
        <w:tc>
          <w:tcPr>
            <w:tcW w:w="2160" w:type="dxa"/>
          </w:tcPr>
          <w:p w14:paraId="1DCEFC30" w14:textId="77777777" w:rsidR="00BD0FF6" w:rsidRPr="00DB4ACA" w:rsidRDefault="00BD0FF6" w:rsidP="009407C2">
            <w:pPr>
              <w:pStyle w:val="Heading3"/>
              <w:keepNext w:val="0"/>
              <w:keepLines w:val="0"/>
              <w:numPr>
                <w:ilvl w:val="12"/>
                <w:numId w:val="0"/>
              </w:numPr>
              <w:spacing w:after="0"/>
              <w:ind w:left="360" w:hanging="360"/>
            </w:pPr>
            <w:bookmarkStart w:id="492" w:name="_Toc29564210"/>
            <w:bookmarkStart w:id="493" w:name="_Toc454738346"/>
            <w:bookmarkStart w:id="494" w:name="_Toc454783576"/>
            <w:r w:rsidRPr="00DB4ACA">
              <w:lastRenderedPageBreak/>
              <w:t>6.7</w:t>
            </w:r>
            <w:r w:rsidR="006016A2" w:rsidRPr="00DB4ACA">
              <w:tab/>
            </w:r>
            <w:bookmarkStart w:id="495" w:name="_Hlt164664751"/>
            <w:bookmarkEnd w:id="495"/>
            <w:r w:rsidR="00AF5019">
              <w:t>Daywork</w:t>
            </w:r>
            <w:r w:rsidRPr="00DB4ACA">
              <w:t>s</w:t>
            </w:r>
            <w:bookmarkEnd w:id="492"/>
            <w:bookmarkEnd w:id="493"/>
            <w:bookmarkEnd w:id="494"/>
            <w:r w:rsidRPr="00DB4ACA">
              <w:t xml:space="preserve"> </w:t>
            </w:r>
          </w:p>
        </w:tc>
        <w:tc>
          <w:tcPr>
            <w:tcW w:w="6984" w:type="dxa"/>
          </w:tcPr>
          <w:p w14:paraId="28AD7004" w14:textId="77777777" w:rsidR="00BD0FF6" w:rsidRPr="00DB4ACA" w:rsidRDefault="00BD0FF6" w:rsidP="009407C2">
            <w:pPr>
              <w:tabs>
                <w:tab w:val="left" w:pos="540"/>
              </w:tabs>
              <w:spacing w:after="200"/>
              <w:ind w:left="540" w:hanging="540"/>
              <w:jc w:val="both"/>
            </w:pPr>
            <w:r w:rsidRPr="00DB4ACA">
              <w:t>6.7.1</w:t>
            </w:r>
            <w:r w:rsidRPr="00DB4ACA">
              <w:tab/>
              <w:t xml:space="preserve">If applicable, the </w:t>
            </w:r>
            <w:r w:rsidR="00AF5019">
              <w:t>Daywork</w:t>
            </w:r>
            <w:r w:rsidRPr="00DB4ACA">
              <w:t xml:space="preserve"> rates in the Service Provider’s </w:t>
            </w:r>
            <w:r w:rsidR="00494128" w:rsidRPr="00DB4ACA">
              <w:t>Bid</w:t>
            </w:r>
            <w:r w:rsidRPr="00DB4ACA">
              <w:t xml:space="preserve"> shall be used for small additional amounts of Services only when the Employer has given written instructions in advance for additional services to be paid in that way.</w:t>
            </w:r>
          </w:p>
          <w:p w14:paraId="20AF143C" w14:textId="77777777" w:rsidR="00BD0FF6" w:rsidRPr="00DB4ACA" w:rsidRDefault="00BD0FF6" w:rsidP="009407C2">
            <w:pPr>
              <w:tabs>
                <w:tab w:val="left" w:pos="540"/>
              </w:tabs>
              <w:spacing w:after="200"/>
              <w:ind w:left="540" w:hanging="540"/>
              <w:jc w:val="both"/>
            </w:pPr>
            <w:r w:rsidRPr="00DB4ACA">
              <w:t>6.7.2</w:t>
            </w:r>
            <w:r w:rsidRPr="00DB4ACA">
              <w:tab/>
              <w:t xml:space="preserve">All work to be paid for as </w:t>
            </w:r>
            <w:r w:rsidR="00AF5019">
              <w:t>Daywork</w:t>
            </w:r>
            <w:r w:rsidRPr="00DB4ACA">
              <w:t xml:space="preserve">s shall be recorded by the Service Provider on forms approved by the Employer.  Each completed form shall be verified and signed by the Employer representative as indicated in </w:t>
            </w:r>
            <w:r w:rsidR="001D6109" w:rsidRPr="00DB4ACA">
              <w:t>Sub-</w:t>
            </w:r>
            <w:r w:rsidRPr="00DB4ACA">
              <w:t>Clause 1.6 within two days of the Services being performed.</w:t>
            </w:r>
          </w:p>
          <w:p w14:paraId="77A7FFE9" w14:textId="77777777" w:rsidR="00BD0FF6" w:rsidRPr="00DB4ACA" w:rsidRDefault="00BD0FF6" w:rsidP="009407C2">
            <w:pPr>
              <w:tabs>
                <w:tab w:val="left" w:pos="540"/>
              </w:tabs>
              <w:spacing w:after="200"/>
              <w:ind w:left="540" w:hanging="540"/>
              <w:jc w:val="both"/>
            </w:pPr>
            <w:r w:rsidRPr="00DB4ACA">
              <w:t>6.7.3</w:t>
            </w:r>
            <w:r w:rsidRPr="00DB4ACA">
              <w:tab/>
              <w:t xml:space="preserve">The Service Provider shall be paid for </w:t>
            </w:r>
            <w:r w:rsidR="00AF5019">
              <w:t>Daywork</w:t>
            </w:r>
            <w:r w:rsidRPr="00DB4ACA">
              <w:t xml:space="preserve">s subject to obtaining signed </w:t>
            </w:r>
            <w:r w:rsidR="00AF5019">
              <w:t>Daywork</w:t>
            </w:r>
            <w:r w:rsidRPr="00DB4ACA">
              <w:t>s forms as indicated in Sub-Clause 6.7.2</w:t>
            </w:r>
          </w:p>
        </w:tc>
      </w:tr>
    </w:tbl>
    <w:p w14:paraId="51118B4F" w14:textId="77777777" w:rsidR="00BD0FF6" w:rsidRPr="00DB4ACA" w:rsidRDefault="00BD0FF6" w:rsidP="009407C2">
      <w:pPr>
        <w:numPr>
          <w:ilvl w:val="12"/>
          <w:numId w:val="0"/>
        </w:numPr>
      </w:pPr>
    </w:p>
    <w:p w14:paraId="291A32C4" w14:textId="77777777" w:rsidR="00BD0FF6" w:rsidRPr="00DB4ACA" w:rsidRDefault="00BD0FF6" w:rsidP="009407C2">
      <w:pPr>
        <w:pStyle w:val="Heading2"/>
        <w:numPr>
          <w:ilvl w:val="12"/>
          <w:numId w:val="0"/>
        </w:numPr>
      </w:pPr>
      <w:bookmarkStart w:id="496" w:name="_Toc29564211"/>
      <w:bookmarkStart w:id="497" w:name="_Toc454738347"/>
      <w:bookmarkStart w:id="498" w:name="_Toc454783577"/>
      <w:r w:rsidRPr="00DB4ACA">
        <w:t>7.  Quality Control</w:t>
      </w:r>
      <w:bookmarkEnd w:id="496"/>
      <w:bookmarkEnd w:id="497"/>
      <w:bookmarkEnd w:id="498"/>
    </w:p>
    <w:p w14:paraId="6D1A443F" w14:textId="77777777" w:rsidR="00BD0FF6" w:rsidRPr="00DB4ACA" w:rsidRDefault="00BD0FF6" w:rsidP="009407C2">
      <w:pPr>
        <w:numPr>
          <w:ilvl w:val="12"/>
          <w:numId w:val="0"/>
        </w:numPr>
      </w:pPr>
    </w:p>
    <w:tbl>
      <w:tblPr>
        <w:tblW w:w="0" w:type="auto"/>
        <w:tblLayout w:type="fixed"/>
        <w:tblLook w:val="0000" w:firstRow="0" w:lastRow="0" w:firstColumn="0" w:lastColumn="0" w:noHBand="0" w:noVBand="0"/>
      </w:tblPr>
      <w:tblGrid>
        <w:gridCol w:w="2358"/>
        <w:gridCol w:w="6786"/>
      </w:tblGrid>
      <w:tr w:rsidR="00BD0FF6" w:rsidRPr="00DB4ACA" w14:paraId="6FA0DF59" w14:textId="77777777">
        <w:tc>
          <w:tcPr>
            <w:tcW w:w="2358" w:type="dxa"/>
          </w:tcPr>
          <w:p w14:paraId="23B903D3" w14:textId="77777777" w:rsidR="00BD0FF6" w:rsidRPr="00DB4ACA" w:rsidRDefault="00BD0FF6" w:rsidP="009407C2">
            <w:pPr>
              <w:pStyle w:val="Heading3"/>
              <w:keepNext w:val="0"/>
              <w:keepLines w:val="0"/>
              <w:numPr>
                <w:ilvl w:val="12"/>
                <w:numId w:val="0"/>
              </w:numPr>
              <w:spacing w:after="0"/>
              <w:ind w:left="360" w:hanging="360"/>
            </w:pPr>
            <w:bookmarkStart w:id="499" w:name="_Toc29564212"/>
            <w:bookmarkStart w:id="500" w:name="_Toc454738348"/>
            <w:bookmarkStart w:id="501" w:name="_Toc454783578"/>
            <w:r w:rsidRPr="00DB4ACA">
              <w:t>7.1</w:t>
            </w:r>
            <w:r w:rsidRPr="00DB4ACA">
              <w:tab/>
              <w:t>Identifying Defects</w:t>
            </w:r>
            <w:bookmarkEnd w:id="499"/>
            <w:bookmarkEnd w:id="500"/>
            <w:bookmarkEnd w:id="501"/>
          </w:p>
        </w:tc>
        <w:tc>
          <w:tcPr>
            <w:tcW w:w="6786" w:type="dxa"/>
          </w:tcPr>
          <w:p w14:paraId="0BD46E87" w14:textId="77777777" w:rsidR="00BD0FF6" w:rsidRPr="00DB4ACA" w:rsidRDefault="00B93A18" w:rsidP="009407C2">
            <w:pPr>
              <w:numPr>
                <w:ilvl w:val="12"/>
                <w:numId w:val="0"/>
              </w:numPr>
              <w:spacing w:after="200"/>
              <w:jc w:val="both"/>
            </w:pPr>
            <w:r w:rsidRPr="00DB4ACA">
              <w:t xml:space="preserve">The principle and modalities of Inspection of the Services by the Employer shall be as </w:t>
            </w:r>
            <w:r w:rsidRPr="00DB4ACA">
              <w:rPr>
                <w:b/>
              </w:rPr>
              <w:t>indicated in the SCC.</w:t>
            </w:r>
            <w:r w:rsidRPr="00DB4ACA">
              <w:t xml:space="preserve"> </w:t>
            </w:r>
            <w:r w:rsidR="00BD0FF6" w:rsidRPr="00DB4ACA">
              <w:t xml:space="preserve">The Employer shall check the Service Provider’s performance and notify him of any Defects that are found.  Such checking shall not affect the Service Provider’s responsibilities.  The Employer may instruct the Service Provider to search for a Defect and to uncover and test any service that the Employer considers may have a Defect. Defect </w:t>
            </w:r>
            <w:r w:rsidR="00F43BF8" w:rsidRPr="00DB4ACA">
              <w:t xml:space="preserve">Liability Period </w:t>
            </w:r>
            <w:r w:rsidR="00BD0FF6" w:rsidRPr="00DB4ACA">
              <w:t xml:space="preserve">is as </w:t>
            </w:r>
            <w:r w:rsidR="00BD0FF6" w:rsidRPr="00DB4ACA">
              <w:rPr>
                <w:b/>
              </w:rPr>
              <w:t xml:space="preserve">defined in </w:t>
            </w:r>
            <w:r w:rsidR="00F43BF8" w:rsidRPr="00DB4ACA">
              <w:rPr>
                <w:b/>
              </w:rPr>
              <w:t>the SCC</w:t>
            </w:r>
            <w:r w:rsidR="00BD0FF6" w:rsidRPr="00DB4ACA">
              <w:t>.</w:t>
            </w:r>
          </w:p>
        </w:tc>
      </w:tr>
      <w:tr w:rsidR="00BD0FF6" w:rsidRPr="00DB4ACA" w14:paraId="5B577618" w14:textId="77777777">
        <w:tc>
          <w:tcPr>
            <w:tcW w:w="2358" w:type="dxa"/>
          </w:tcPr>
          <w:p w14:paraId="09A53CEA" w14:textId="77777777" w:rsidR="00BD0FF6" w:rsidRPr="00DB4ACA" w:rsidRDefault="00BD0FF6" w:rsidP="001D17AA">
            <w:pPr>
              <w:pStyle w:val="Heading3"/>
              <w:keepNext w:val="0"/>
              <w:keepLines w:val="0"/>
              <w:numPr>
                <w:ilvl w:val="1"/>
                <w:numId w:val="6"/>
              </w:numPr>
              <w:spacing w:after="0"/>
            </w:pPr>
            <w:bookmarkStart w:id="502" w:name="_Toc29564213"/>
            <w:bookmarkStart w:id="503" w:name="_Toc454738349"/>
            <w:bookmarkStart w:id="504" w:name="_Toc454783579"/>
            <w:r w:rsidRPr="00DB4ACA">
              <w:t>Correction of Defects, and</w:t>
            </w:r>
            <w:bookmarkEnd w:id="502"/>
            <w:bookmarkEnd w:id="503"/>
            <w:bookmarkEnd w:id="504"/>
          </w:p>
          <w:p w14:paraId="231E9FEC" w14:textId="77777777" w:rsidR="00BD0FF6" w:rsidRPr="00DB4ACA" w:rsidRDefault="00BD0FF6" w:rsidP="009407C2">
            <w:pPr>
              <w:pStyle w:val="BankNormal"/>
              <w:ind w:left="360"/>
              <w:rPr>
                <w:b/>
                <w:bCs/>
              </w:rPr>
            </w:pPr>
            <w:r w:rsidRPr="00DB4ACA">
              <w:rPr>
                <w:b/>
                <w:bCs/>
              </w:rPr>
              <w:t>Lack of Performance Penalty</w:t>
            </w:r>
          </w:p>
        </w:tc>
        <w:tc>
          <w:tcPr>
            <w:tcW w:w="6786" w:type="dxa"/>
          </w:tcPr>
          <w:p w14:paraId="68E9DC13" w14:textId="77777777" w:rsidR="00BD0FF6" w:rsidRPr="00DB4ACA" w:rsidRDefault="00BD0FF6" w:rsidP="009407C2">
            <w:pPr>
              <w:numPr>
                <w:ilvl w:val="12"/>
                <w:numId w:val="0"/>
              </w:numPr>
              <w:tabs>
                <w:tab w:val="left" w:pos="540"/>
              </w:tabs>
              <w:spacing w:after="200"/>
              <w:ind w:left="540" w:hanging="540"/>
              <w:jc w:val="both"/>
            </w:pPr>
            <w:r w:rsidRPr="00DB4ACA">
              <w:t>(a)</w:t>
            </w:r>
            <w:r w:rsidRPr="00DB4ACA">
              <w:tab/>
              <w:t>The Employer shall give notice to the Service Provider of any Defects before the end of the Contract.  The Defects liability period shall be extended for as long as Defects remain to be corrected.</w:t>
            </w:r>
          </w:p>
          <w:p w14:paraId="6EACBFB5" w14:textId="77777777" w:rsidR="00BD0FF6" w:rsidRPr="00DB4ACA" w:rsidRDefault="00BD0FF6" w:rsidP="009407C2">
            <w:pPr>
              <w:numPr>
                <w:ilvl w:val="12"/>
                <w:numId w:val="0"/>
              </w:numPr>
              <w:tabs>
                <w:tab w:val="left" w:pos="540"/>
              </w:tabs>
              <w:spacing w:after="200"/>
              <w:ind w:left="540" w:hanging="540"/>
              <w:jc w:val="both"/>
            </w:pPr>
            <w:r w:rsidRPr="00DB4ACA">
              <w:t>(b)</w:t>
            </w:r>
            <w:r w:rsidRPr="00DB4ACA">
              <w:tab/>
              <w:t>Every time notice a Defect is given, the Service Provider shall correct the notified Defect within the length of time specified by the Employer’s notice.</w:t>
            </w:r>
          </w:p>
          <w:p w14:paraId="744377CA" w14:textId="77777777" w:rsidR="00BD0FF6" w:rsidRPr="00DB4ACA" w:rsidRDefault="00BD0FF6" w:rsidP="009407C2">
            <w:pPr>
              <w:numPr>
                <w:ilvl w:val="12"/>
                <w:numId w:val="0"/>
              </w:numPr>
              <w:tabs>
                <w:tab w:val="left" w:pos="540"/>
              </w:tabs>
              <w:spacing w:after="200"/>
              <w:ind w:left="540" w:hanging="540"/>
              <w:jc w:val="both"/>
            </w:pPr>
            <w:r w:rsidRPr="00DB4ACA">
              <w:lastRenderedPageBreak/>
              <w:t>(c)</w:t>
            </w:r>
            <w:r w:rsidRPr="00DB4ACA">
              <w:tab/>
              <w:t>If the Service Provider has not corrected a Defect within the time specified in the Employer’s notice, the Employer will assess the cost of having the Defect corrected, the Service Provider will pay this amount, and a Penalty for Lack of Performance calcul</w:t>
            </w:r>
            <w:r w:rsidR="00213E65" w:rsidRPr="00DB4ACA">
              <w:t xml:space="preserve">ated as described in </w:t>
            </w:r>
            <w:r w:rsidR="008D4342" w:rsidRPr="00DB4ACA">
              <w:t>Sub-</w:t>
            </w:r>
            <w:r w:rsidR="00F43BF8" w:rsidRPr="00DB4ACA">
              <w:t>C</w:t>
            </w:r>
            <w:r w:rsidR="00213E65" w:rsidRPr="00DB4ACA">
              <w:t>lause 3.8</w:t>
            </w:r>
            <w:r w:rsidRPr="00DB4ACA">
              <w:t>.</w:t>
            </w:r>
          </w:p>
        </w:tc>
      </w:tr>
    </w:tbl>
    <w:p w14:paraId="455A5E58" w14:textId="77777777" w:rsidR="00BD0FF6" w:rsidRPr="00DB4ACA" w:rsidRDefault="00BD0FF6" w:rsidP="009407C2">
      <w:pPr>
        <w:numPr>
          <w:ilvl w:val="12"/>
          <w:numId w:val="0"/>
        </w:numPr>
      </w:pPr>
    </w:p>
    <w:p w14:paraId="36E237D3" w14:textId="77777777" w:rsidR="00BD0FF6" w:rsidRPr="00DB4ACA" w:rsidRDefault="00BD0FF6" w:rsidP="009407C2">
      <w:pPr>
        <w:pStyle w:val="Heading2"/>
        <w:numPr>
          <w:ilvl w:val="12"/>
          <w:numId w:val="0"/>
        </w:numPr>
      </w:pPr>
      <w:bookmarkStart w:id="505" w:name="_Toc350746428"/>
      <w:bookmarkStart w:id="506" w:name="_Toc350849419"/>
      <w:bookmarkStart w:id="507" w:name="_Toc29564214"/>
      <w:bookmarkStart w:id="508" w:name="_Toc454738350"/>
      <w:bookmarkStart w:id="509" w:name="_Toc454783580"/>
      <w:r w:rsidRPr="00DB4ACA">
        <w:t>8.  Settlement of Disputes</w:t>
      </w:r>
      <w:bookmarkEnd w:id="505"/>
      <w:bookmarkEnd w:id="506"/>
      <w:bookmarkEnd w:id="507"/>
      <w:bookmarkEnd w:id="508"/>
      <w:bookmarkEnd w:id="509"/>
    </w:p>
    <w:p w14:paraId="1F847C09" w14:textId="77777777" w:rsidR="00BD0FF6" w:rsidRPr="00DB4ACA" w:rsidRDefault="00BD0FF6" w:rsidP="009407C2">
      <w:pPr>
        <w:numPr>
          <w:ilvl w:val="12"/>
          <w:numId w:val="0"/>
        </w:numPr>
      </w:pPr>
    </w:p>
    <w:tbl>
      <w:tblPr>
        <w:tblW w:w="0" w:type="auto"/>
        <w:tblLayout w:type="fixed"/>
        <w:tblLook w:val="0000" w:firstRow="0" w:lastRow="0" w:firstColumn="0" w:lastColumn="0" w:noHBand="0" w:noVBand="0"/>
      </w:tblPr>
      <w:tblGrid>
        <w:gridCol w:w="2160"/>
        <w:gridCol w:w="6984"/>
      </w:tblGrid>
      <w:tr w:rsidR="00BD0FF6" w:rsidRPr="00DB4ACA" w14:paraId="7ED3A42C" w14:textId="77777777" w:rsidTr="001564BA">
        <w:tc>
          <w:tcPr>
            <w:tcW w:w="2160" w:type="dxa"/>
          </w:tcPr>
          <w:p w14:paraId="38972BB4" w14:textId="77777777" w:rsidR="00BD0FF6" w:rsidRPr="00DB4ACA" w:rsidRDefault="00BD0FF6" w:rsidP="009407C2">
            <w:pPr>
              <w:pStyle w:val="Heading3"/>
              <w:keepNext w:val="0"/>
              <w:keepLines w:val="0"/>
              <w:numPr>
                <w:ilvl w:val="12"/>
                <w:numId w:val="0"/>
              </w:numPr>
              <w:spacing w:after="0"/>
              <w:ind w:left="360" w:hanging="360"/>
            </w:pPr>
            <w:bookmarkStart w:id="510" w:name="_Toc350746429"/>
            <w:bookmarkStart w:id="511" w:name="_Toc350849420"/>
            <w:bookmarkStart w:id="512" w:name="_Toc29564215"/>
            <w:bookmarkStart w:id="513" w:name="_Toc454738351"/>
            <w:bookmarkStart w:id="514" w:name="_Toc454783581"/>
            <w:r w:rsidRPr="00DB4ACA">
              <w:t>8.1</w:t>
            </w:r>
            <w:r w:rsidRPr="00DB4ACA">
              <w:tab/>
              <w:t>Amicable Settlement</w:t>
            </w:r>
            <w:bookmarkEnd w:id="510"/>
            <w:bookmarkEnd w:id="511"/>
            <w:bookmarkEnd w:id="512"/>
            <w:bookmarkEnd w:id="513"/>
            <w:bookmarkEnd w:id="514"/>
          </w:p>
        </w:tc>
        <w:tc>
          <w:tcPr>
            <w:tcW w:w="6984" w:type="dxa"/>
          </w:tcPr>
          <w:p w14:paraId="1A746857" w14:textId="77777777" w:rsidR="00BD0FF6" w:rsidRPr="00DB4ACA" w:rsidRDefault="00BD0FF6" w:rsidP="009407C2">
            <w:pPr>
              <w:numPr>
                <w:ilvl w:val="12"/>
                <w:numId w:val="0"/>
              </w:numPr>
              <w:spacing w:after="200"/>
              <w:jc w:val="both"/>
            </w:pPr>
            <w:r w:rsidRPr="00DB4ACA">
              <w:t>The Parties shall use their best efforts to settle amicably all disputes arising out of or in connection with this Contract or its interpretation.</w:t>
            </w:r>
          </w:p>
        </w:tc>
      </w:tr>
      <w:tr w:rsidR="00BD0FF6" w:rsidRPr="00DB4ACA" w14:paraId="65AB291F" w14:textId="77777777" w:rsidTr="001564BA">
        <w:trPr>
          <w:trHeight w:val="2628"/>
        </w:trPr>
        <w:tc>
          <w:tcPr>
            <w:tcW w:w="2160" w:type="dxa"/>
          </w:tcPr>
          <w:p w14:paraId="184E32A2" w14:textId="77777777" w:rsidR="00BD0FF6" w:rsidRPr="00DB4ACA" w:rsidRDefault="00BD0FF6" w:rsidP="009407C2">
            <w:pPr>
              <w:pStyle w:val="Heading3"/>
              <w:keepNext w:val="0"/>
              <w:keepLines w:val="0"/>
              <w:numPr>
                <w:ilvl w:val="12"/>
                <w:numId w:val="0"/>
              </w:numPr>
              <w:spacing w:after="0"/>
              <w:ind w:left="360" w:hanging="360"/>
            </w:pPr>
            <w:bookmarkStart w:id="515" w:name="_Hlt164664749"/>
            <w:bookmarkStart w:id="516" w:name="_Toc350746430"/>
            <w:bookmarkStart w:id="517" w:name="_Toc350849421"/>
            <w:bookmarkStart w:id="518" w:name="_Toc29564216"/>
            <w:bookmarkStart w:id="519" w:name="_Toc454738352"/>
            <w:bookmarkStart w:id="520" w:name="_Toc454783582"/>
            <w:bookmarkEnd w:id="515"/>
            <w:r w:rsidRPr="00DB4ACA">
              <w:t>8.2</w:t>
            </w:r>
            <w:r w:rsidRPr="00DB4ACA">
              <w:tab/>
              <w:t>Dispute Settlement</w:t>
            </w:r>
            <w:bookmarkEnd w:id="516"/>
            <w:bookmarkEnd w:id="517"/>
            <w:bookmarkEnd w:id="518"/>
            <w:bookmarkEnd w:id="519"/>
            <w:bookmarkEnd w:id="520"/>
          </w:p>
        </w:tc>
        <w:tc>
          <w:tcPr>
            <w:tcW w:w="6984" w:type="dxa"/>
          </w:tcPr>
          <w:p w14:paraId="0AF93411" w14:textId="77777777" w:rsidR="00BD0FF6" w:rsidRPr="00DB4ACA" w:rsidRDefault="00BD0FF6" w:rsidP="009407C2">
            <w:pPr>
              <w:numPr>
                <w:ilvl w:val="12"/>
                <w:numId w:val="0"/>
              </w:numPr>
              <w:spacing w:after="200"/>
              <w:ind w:left="540" w:hanging="540"/>
              <w:jc w:val="both"/>
            </w:pPr>
            <w:r w:rsidRPr="00DB4ACA">
              <w:t>8.2.1</w:t>
            </w:r>
            <w:r w:rsidRPr="00DB4ACA">
              <w:tab/>
              <w:t>If any dispute arises between the Employer and the Service Provider in connection with, or arising out of, the Contract or the provision of the Services, whether during carrying out the Services or after their completion, the matter shall be referred to the Adjudicator within 14 days of the notification of disagreement of one party to the other.</w:t>
            </w:r>
          </w:p>
          <w:p w14:paraId="154F2108" w14:textId="77777777" w:rsidR="00BD0FF6" w:rsidRPr="00DB4ACA" w:rsidRDefault="00BD0FF6" w:rsidP="009407C2">
            <w:pPr>
              <w:tabs>
                <w:tab w:val="left" w:pos="540"/>
              </w:tabs>
              <w:spacing w:after="200"/>
              <w:ind w:left="540" w:hanging="540"/>
              <w:jc w:val="both"/>
            </w:pPr>
            <w:r w:rsidRPr="00DB4ACA">
              <w:t>8.2.2</w:t>
            </w:r>
            <w:r w:rsidRPr="00DB4ACA">
              <w:tab/>
              <w:t>The Adjudicator shall give a decision in writing within 28 days of receipt of a notification of a dispute.</w:t>
            </w:r>
          </w:p>
          <w:p w14:paraId="17B2F3DE" w14:textId="77777777" w:rsidR="00BD0FF6" w:rsidRPr="00DB4ACA" w:rsidRDefault="00BD0FF6" w:rsidP="009407C2">
            <w:pPr>
              <w:tabs>
                <w:tab w:val="left" w:pos="540"/>
              </w:tabs>
              <w:spacing w:after="200"/>
              <w:ind w:left="540" w:hanging="540"/>
              <w:jc w:val="both"/>
            </w:pPr>
            <w:r w:rsidRPr="00DB4ACA">
              <w:t>8.2.3</w:t>
            </w:r>
            <w:r w:rsidRPr="00DB4ACA">
              <w:tab/>
              <w:t xml:space="preserve">The Adjudicator shall be paid by the hour at the rate </w:t>
            </w:r>
            <w:r w:rsidRPr="00DB4ACA">
              <w:rPr>
                <w:b/>
              </w:rPr>
              <w:t xml:space="preserve">specified in the </w:t>
            </w:r>
            <w:r w:rsidR="00F43BF8" w:rsidRPr="00DB4ACA">
              <w:rPr>
                <w:b/>
              </w:rPr>
              <w:t>BDS</w:t>
            </w:r>
            <w:r w:rsidRPr="00DB4ACA">
              <w:rPr>
                <w:b/>
              </w:rPr>
              <w:t xml:space="preserve"> and SCC,</w:t>
            </w:r>
            <w:r w:rsidRPr="00DB4ACA">
              <w:t xml:space="preserve"> together with reimbursable expenses of the types </w:t>
            </w:r>
            <w:r w:rsidRPr="00DB4ACA">
              <w:rPr>
                <w:b/>
              </w:rPr>
              <w:t>specified in the SCC</w:t>
            </w:r>
            <w:r w:rsidRPr="00DB4ACA">
              <w:t>, and the cost shall be divided equally between the Employer and the Service Provider, whatever decision is reached by the Adjudicator.  Either party may refer a decision of the Adjudicator to an Arbitrator within 28 days of the Adjudicator’s written decision.  If neither party refers the dispute to arbitration within the above 28 days, the Adjudicator’s decision will be final and binding.</w:t>
            </w:r>
          </w:p>
          <w:p w14:paraId="47425BD2" w14:textId="77777777" w:rsidR="00BD0FF6" w:rsidRPr="00DB4ACA" w:rsidRDefault="00BD0FF6" w:rsidP="009407C2">
            <w:pPr>
              <w:tabs>
                <w:tab w:val="left" w:pos="540"/>
              </w:tabs>
              <w:spacing w:after="200"/>
              <w:ind w:left="540" w:hanging="540"/>
              <w:jc w:val="both"/>
            </w:pPr>
            <w:r w:rsidRPr="00DB4ACA">
              <w:t>8.2.4</w:t>
            </w:r>
            <w:r w:rsidRPr="00DB4ACA">
              <w:tab/>
              <w:t xml:space="preserve">The arbitration shall be conducted in accordance with the arbitration procedure published by the institution named </w:t>
            </w:r>
            <w:proofErr w:type="gramStart"/>
            <w:r w:rsidRPr="00DB4ACA">
              <w:t>and in the place</w:t>
            </w:r>
            <w:proofErr w:type="gramEnd"/>
            <w:r w:rsidRPr="00DB4ACA">
              <w:t xml:space="preserve"> </w:t>
            </w:r>
            <w:r w:rsidRPr="00DB4ACA">
              <w:rPr>
                <w:b/>
              </w:rPr>
              <w:t>shown in the SCC.</w:t>
            </w:r>
          </w:p>
          <w:p w14:paraId="57C96EC4" w14:textId="77777777" w:rsidR="00BD0FF6" w:rsidRPr="00DB4ACA" w:rsidRDefault="00BD0FF6" w:rsidP="009407C2">
            <w:pPr>
              <w:tabs>
                <w:tab w:val="left" w:pos="540"/>
              </w:tabs>
              <w:spacing w:after="200"/>
              <w:ind w:left="540" w:hanging="540"/>
              <w:jc w:val="both"/>
            </w:pPr>
            <w:r w:rsidRPr="00DB4ACA">
              <w:t>8.2.5</w:t>
            </w:r>
            <w:r w:rsidRPr="00DB4ACA">
              <w:tab/>
              <w:t xml:space="preserve">Should the Adjudicator resign or die, or should the Employer and the Service Provider agree that the Adjudicator is not functioning in accordance with the provisions of the </w:t>
            </w:r>
            <w:r w:rsidR="00213E65" w:rsidRPr="00DB4ACA">
              <w:t>Contract,</w:t>
            </w:r>
            <w:r w:rsidRPr="00DB4ACA">
              <w:t xml:space="preserve"> a new Adjudicator will be jointly appointed by the Employer and the Service Provider.  In case of disagreement between the Employer and the Service Provider, within 30 days, the Adjudicator shall be designated by the Appointing Authority </w:t>
            </w:r>
            <w:r w:rsidRPr="00DB4ACA">
              <w:rPr>
                <w:b/>
              </w:rPr>
              <w:t>designated in the SCC</w:t>
            </w:r>
            <w:r w:rsidRPr="00DB4ACA">
              <w:t xml:space="preserve"> at the request of either party, within 14 days of receipt of such request.</w:t>
            </w:r>
          </w:p>
        </w:tc>
      </w:tr>
    </w:tbl>
    <w:p w14:paraId="725574E2" w14:textId="77777777" w:rsidR="00C40D37" w:rsidRPr="00DB4ACA" w:rsidRDefault="00C40D37" w:rsidP="009407C2">
      <w:pPr>
        <w:numPr>
          <w:ilvl w:val="12"/>
          <w:numId w:val="0"/>
        </w:numPr>
      </w:pPr>
    </w:p>
    <w:p w14:paraId="5371EE26" w14:textId="77777777" w:rsidR="00C40D37" w:rsidRPr="00DB4ACA" w:rsidRDefault="00C40D37" w:rsidP="009407C2">
      <w:pPr>
        <w:rPr>
          <w:b/>
          <w:sz w:val="36"/>
          <w:szCs w:val="36"/>
        </w:rPr>
      </w:pPr>
      <w:r w:rsidRPr="00DB4ACA">
        <w:rPr>
          <w:b/>
          <w:sz w:val="36"/>
          <w:szCs w:val="36"/>
        </w:rPr>
        <w:br w:type="page"/>
      </w:r>
    </w:p>
    <w:p w14:paraId="54C9FEF2" w14:textId="77777777" w:rsidR="00C40D37" w:rsidRPr="00DB4ACA" w:rsidRDefault="00C40D37" w:rsidP="009407C2">
      <w:pPr>
        <w:jc w:val="center"/>
        <w:rPr>
          <w:b/>
          <w:sz w:val="36"/>
          <w:szCs w:val="36"/>
        </w:rPr>
      </w:pPr>
      <w:r w:rsidRPr="00DB4ACA">
        <w:rPr>
          <w:b/>
          <w:sz w:val="36"/>
          <w:szCs w:val="36"/>
        </w:rPr>
        <w:lastRenderedPageBreak/>
        <w:t>APPENDIX A</w:t>
      </w:r>
    </w:p>
    <w:p w14:paraId="64466D44" w14:textId="77777777" w:rsidR="00A73CF6" w:rsidRPr="00DB4ACA" w:rsidRDefault="00A73CF6" w:rsidP="009407C2">
      <w:pPr>
        <w:jc w:val="center"/>
        <w:rPr>
          <w:b/>
          <w:sz w:val="36"/>
          <w:szCs w:val="36"/>
        </w:rPr>
      </w:pPr>
    </w:p>
    <w:p w14:paraId="7CDAC45B" w14:textId="77777777" w:rsidR="00A73CF6" w:rsidRDefault="00A73CF6" w:rsidP="009407C2">
      <w:pPr>
        <w:jc w:val="center"/>
        <w:rPr>
          <w:b/>
          <w:sz w:val="36"/>
          <w:szCs w:val="36"/>
        </w:rPr>
      </w:pPr>
      <w:r w:rsidRPr="00DB4ACA">
        <w:rPr>
          <w:b/>
          <w:sz w:val="36"/>
          <w:szCs w:val="36"/>
        </w:rPr>
        <w:t>Fraud and Corruption</w:t>
      </w:r>
    </w:p>
    <w:p w14:paraId="6FABE485" w14:textId="77777777" w:rsidR="00DB7A2E" w:rsidRPr="00DB4ACA" w:rsidRDefault="00DB7A2E" w:rsidP="00DB7A2E">
      <w:pPr>
        <w:jc w:val="center"/>
      </w:pPr>
      <w:r w:rsidRPr="00DB4ACA">
        <w:rPr>
          <w:b/>
          <w:i/>
        </w:rPr>
        <w:t>(Text in this Appendix shall not be modified)</w:t>
      </w:r>
    </w:p>
    <w:p w14:paraId="306AC01F" w14:textId="77777777" w:rsidR="00583562" w:rsidRPr="00DB7A2E" w:rsidRDefault="00583562" w:rsidP="009407C2">
      <w:pPr>
        <w:jc w:val="center"/>
        <w:rPr>
          <w:b/>
        </w:rPr>
      </w:pPr>
    </w:p>
    <w:p w14:paraId="0A593E35" w14:textId="77777777" w:rsidR="00583562" w:rsidRPr="00DB4ACA" w:rsidRDefault="00583562" w:rsidP="008E24E8">
      <w:pPr>
        <w:numPr>
          <w:ilvl w:val="0"/>
          <w:numId w:val="28"/>
        </w:numPr>
        <w:spacing w:after="120"/>
        <w:ind w:left="360"/>
        <w:jc w:val="both"/>
        <w:rPr>
          <w:rFonts w:eastAsiaTheme="minorHAnsi"/>
          <w:b/>
        </w:rPr>
      </w:pPr>
      <w:r w:rsidRPr="00DB4ACA">
        <w:rPr>
          <w:rFonts w:eastAsiaTheme="minorHAnsi"/>
          <w:b/>
        </w:rPr>
        <w:t>Purpose</w:t>
      </w:r>
    </w:p>
    <w:p w14:paraId="1CB41BAC" w14:textId="77777777" w:rsidR="00583562" w:rsidRPr="00DB4ACA" w:rsidRDefault="00583562" w:rsidP="008E24E8">
      <w:pPr>
        <w:pStyle w:val="ListParagraph"/>
        <w:numPr>
          <w:ilvl w:val="1"/>
          <w:numId w:val="28"/>
        </w:numPr>
        <w:spacing w:after="120"/>
        <w:ind w:left="360"/>
        <w:contextualSpacing w:val="0"/>
        <w:jc w:val="both"/>
        <w:rPr>
          <w:rFonts w:eastAsiaTheme="minorHAnsi"/>
        </w:rPr>
      </w:pPr>
      <w:r w:rsidRPr="00DB4ACA">
        <w:rPr>
          <w:rFonts w:eastAsiaTheme="minorHAnsi"/>
        </w:rPr>
        <w:t>The Bank’s Anti-Corruption Guidelines and this annex apply with respect to procurement under Bank Investment Project Financing operations.</w:t>
      </w:r>
    </w:p>
    <w:p w14:paraId="4496539A" w14:textId="77777777" w:rsidR="00583562" w:rsidRPr="00DB4ACA" w:rsidRDefault="00583562" w:rsidP="008E24E8">
      <w:pPr>
        <w:numPr>
          <w:ilvl w:val="0"/>
          <w:numId w:val="28"/>
        </w:numPr>
        <w:spacing w:after="120"/>
        <w:ind w:left="360"/>
        <w:jc w:val="both"/>
        <w:rPr>
          <w:rFonts w:eastAsiaTheme="minorHAnsi"/>
          <w:b/>
        </w:rPr>
      </w:pPr>
      <w:r w:rsidRPr="00DB4ACA">
        <w:rPr>
          <w:rFonts w:eastAsiaTheme="minorHAnsi"/>
          <w:b/>
        </w:rPr>
        <w:t>Requirements</w:t>
      </w:r>
    </w:p>
    <w:p w14:paraId="561204AC" w14:textId="77777777" w:rsidR="00583562" w:rsidRPr="00DB4ACA" w:rsidRDefault="00583562" w:rsidP="008E24E8">
      <w:pPr>
        <w:pStyle w:val="ListParagraph"/>
        <w:numPr>
          <w:ilvl w:val="0"/>
          <w:numId w:val="29"/>
        </w:numPr>
        <w:autoSpaceDE w:val="0"/>
        <w:autoSpaceDN w:val="0"/>
        <w:adjustRightInd w:val="0"/>
        <w:spacing w:after="120"/>
        <w:contextualSpacing w:val="0"/>
        <w:jc w:val="both"/>
        <w:rPr>
          <w:rFonts w:eastAsiaTheme="minorHAnsi"/>
        </w:rPr>
      </w:pPr>
      <w:r w:rsidRPr="00DB4ACA">
        <w:rPr>
          <w:rFonts w:eastAsiaTheme="minorHAnsi"/>
          <w:color w:val="000000"/>
        </w:rPr>
        <w:t>The Bank requires that Borrowers (including beneficiaries of Bank financing); bidders,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14:paraId="0C4A3080" w14:textId="77777777" w:rsidR="00583562" w:rsidRPr="00DB4ACA" w:rsidRDefault="00583562" w:rsidP="008E24E8">
      <w:pPr>
        <w:pStyle w:val="ListParagraph"/>
        <w:numPr>
          <w:ilvl w:val="0"/>
          <w:numId w:val="29"/>
        </w:numPr>
        <w:autoSpaceDE w:val="0"/>
        <w:autoSpaceDN w:val="0"/>
        <w:adjustRightInd w:val="0"/>
        <w:spacing w:after="120"/>
        <w:contextualSpacing w:val="0"/>
        <w:jc w:val="both"/>
        <w:rPr>
          <w:rFonts w:eastAsiaTheme="minorHAnsi"/>
        </w:rPr>
      </w:pPr>
      <w:r w:rsidRPr="00DB4ACA">
        <w:rPr>
          <w:rFonts w:eastAsiaTheme="minorHAnsi"/>
        </w:rPr>
        <w:t>To this end, the Bank:</w:t>
      </w:r>
    </w:p>
    <w:p w14:paraId="15335533" w14:textId="77777777" w:rsidR="00583562" w:rsidRPr="00DB4ACA" w:rsidRDefault="00583562" w:rsidP="008E24E8">
      <w:pPr>
        <w:numPr>
          <w:ilvl w:val="0"/>
          <w:numId w:val="30"/>
        </w:numPr>
        <w:autoSpaceDE w:val="0"/>
        <w:autoSpaceDN w:val="0"/>
        <w:adjustRightInd w:val="0"/>
        <w:spacing w:after="120"/>
        <w:jc w:val="both"/>
        <w:rPr>
          <w:rFonts w:eastAsiaTheme="minorHAnsi"/>
          <w:color w:val="000000"/>
        </w:rPr>
      </w:pPr>
      <w:r w:rsidRPr="00DB4ACA">
        <w:rPr>
          <w:rFonts w:eastAsiaTheme="minorHAnsi"/>
          <w:color w:val="000000"/>
        </w:rPr>
        <w:t>Defines, for the purposes of this provision, the terms set forth below as follows:</w:t>
      </w:r>
    </w:p>
    <w:p w14:paraId="6D584FEE" w14:textId="77777777" w:rsidR="00583562" w:rsidRPr="00DB4ACA" w:rsidRDefault="00583562" w:rsidP="008E24E8">
      <w:pPr>
        <w:numPr>
          <w:ilvl w:val="0"/>
          <w:numId w:val="31"/>
        </w:numPr>
        <w:autoSpaceDE w:val="0"/>
        <w:autoSpaceDN w:val="0"/>
        <w:adjustRightInd w:val="0"/>
        <w:spacing w:after="120"/>
        <w:ind w:left="1980" w:hanging="180"/>
        <w:jc w:val="both"/>
        <w:rPr>
          <w:rFonts w:eastAsiaTheme="minorHAnsi"/>
          <w:color w:val="000000"/>
        </w:rPr>
      </w:pPr>
      <w:r w:rsidRPr="00DB4ACA">
        <w:rPr>
          <w:rFonts w:eastAsiaTheme="minorHAnsi"/>
          <w:color w:val="000000"/>
        </w:rPr>
        <w:t>“corrupt practice” is the offering, giving, receiving, or soliciting, directly or indirectly, of anything of value to influence improperly the actions of another party;</w:t>
      </w:r>
    </w:p>
    <w:p w14:paraId="6FFF4575" w14:textId="77777777" w:rsidR="00583562" w:rsidRPr="00DB4ACA" w:rsidRDefault="00583562" w:rsidP="008E24E8">
      <w:pPr>
        <w:numPr>
          <w:ilvl w:val="0"/>
          <w:numId w:val="31"/>
        </w:numPr>
        <w:autoSpaceDE w:val="0"/>
        <w:autoSpaceDN w:val="0"/>
        <w:adjustRightInd w:val="0"/>
        <w:spacing w:after="120"/>
        <w:ind w:left="1980" w:hanging="180"/>
        <w:jc w:val="both"/>
        <w:rPr>
          <w:rFonts w:eastAsiaTheme="minorHAnsi"/>
          <w:color w:val="000000"/>
        </w:rPr>
      </w:pPr>
      <w:r w:rsidRPr="00DB4ACA">
        <w:rPr>
          <w:rFonts w:eastAsiaTheme="minorHAnsi"/>
          <w:color w:val="000000"/>
        </w:rPr>
        <w:t>“fraudulent practice” is any act or omission, including misrepresentation, that knowingly or recklessly misleads, or attempts to mislead, a party to obtain financial or other benefit or to avoid an obligation;</w:t>
      </w:r>
    </w:p>
    <w:p w14:paraId="2F189E34" w14:textId="77777777" w:rsidR="00583562" w:rsidRPr="00DB4ACA" w:rsidRDefault="00583562" w:rsidP="008E24E8">
      <w:pPr>
        <w:numPr>
          <w:ilvl w:val="0"/>
          <w:numId w:val="31"/>
        </w:numPr>
        <w:autoSpaceDE w:val="0"/>
        <w:autoSpaceDN w:val="0"/>
        <w:adjustRightInd w:val="0"/>
        <w:spacing w:after="120"/>
        <w:ind w:left="1980" w:hanging="180"/>
        <w:jc w:val="both"/>
        <w:rPr>
          <w:rFonts w:eastAsiaTheme="minorHAnsi"/>
          <w:color w:val="000000"/>
        </w:rPr>
      </w:pPr>
      <w:r w:rsidRPr="00DB4ACA">
        <w:rPr>
          <w:rFonts w:eastAsiaTheme="minorHAnsi"/>
          <w:color w:val="000000"/>
        </w:rPr>
        <w:t>“collusive practice” is an arrangement between two or more parties designed to achieve an improper purpose, including to influence improperly the actions of another party;</w:t>
      </w:r>
    </w:p>
    <w:p w14:paraId="5E79FEBD" w14:textId="77777777" w:rsidR="00583562" w:rsidRPr="00DB4ACA" w:rsidRDefault="00583562" w:rsidP="008E24E8">
      <w:pPr>
        <w:numPr>
          <w:ilvl w:val="0"/>
          <w:numId w:val="31"/>
        </w:numPr>
        <w:autoSpaceDE w:val="0"/>
        <w:autoSpaceDN w:val="0"/>
        <w:adjustRightInd w:val="0"/>
        <w:spacing w:after="120"/>
        <w:ind w:left="1980" w:hanging="180"/>
        <w:jc w:val="both"/>
        <w:rPr>
          <w:rFonts w:eastAsiaTheme="minorHAnsi"/>
          <w:color w:val="000000"/>
        </w:rPr>
      </w:pPr>
      <w:r w:rsidRPr="00DB4ACA">
        <w:rPr>
          <w:rFonts w:eastAsiaTheme="minorHAnsi"/>
          <w:color w:val="000000"/>
        </w:rPr>
        <w:t>“coercive practice” is impairing or harming, or threatening to impair or harm, directly or indirectly, any party or the property of the party to influence improperly the actions of a party;</w:t>
      </w:r>
    </w:p>
    <w:p w14:paraId="092E8E4D" w14:textId="77777777" w:rsidR="00583562" w:rsidRPr="00DB4ACA" w:rsidRDefault="00583562" w:rsidP="008E24E8">
      <w:pPr>
        <w:numPr>
          <w:ilvl w:val="0"/>
          <w:numId w:val="31"/>
        </w:numPr>
        <w:autoSpaceDE w:val="0"/>
        <w:autoSpaceDN w:val="0"/>
        <w:adjustRightInd w:val="0"/>
        <w:spacing w:after="120"/>
        <w:ind w:left="1980" w:hanging="180"/>
        <w:jc w:val="both"/>
        <w:rPr>
          <w:rFonts w:eastAsiaTheme="minorHAnsi"/>
          <w:color w:val="000000"/>
        </w:rPr>
      </w:pPr>
      <w:r w:rsidRPr="00DB4ACA">
        <w:rPr>
          <w:rFonts w:eastAsiaTheme="minorHAnsi"/>
          <w:color w:val="000000"/>
        </w:rPr>
        <w:t>“obstructive practice” is:</w:t>
      </w:r>
    </w:p>
    <w:p w14:paraId="5A15DA31" w14:textId="77777777" w:rsidR="00583562" w:rsidRPr="00DB4ACA" w:rsidRDefault="00583562" w:rsidP="008E24E8">
      <w:pPr>
        <w:numPr>
          <w:ilvl w:val="0"/>
          <w:numId w:val="32"/>
        </w:numPr>
        <w:autoSpaceDE w:val="0"/>
        <w:autoSpaceDN w:val="0"/>
        <w:adjustRightInd w:val="0"/>
        <w:spacing w:after="120"/>
        <w:jc w:val="both"/>
        <w:rPr>
          <w:rFonts w:eastAsiaTheme="minorHAnsi"/>
          <w:color w:val="000000"/>
        </w:rPr>
      </w:pPr>
      <w:r w:rsidRPr="00DB4ACA">
        <w:rPr>
          <w:rFonts w:eastAsiaTheme="minorHAnsi"/>
          <w:color w:val="000000"/>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136068D0" w14:textId="77777777" w:rsidR="00583562" w:rsidRPr="00DB4ACA" w:rsidRDefault="00583562" w:rsidP="008E24E8">
      <w:pPr>
        <w:numPr>
          <w:ilvl w:val="0"/>
          <w:numId w:val="32"/>
        </w:numPr>
        <w:autoSpaceDE w:val="0"/>
        <w:autoSpaceDN w:val="0"/>
        <w:adjustRightInd w:val="0"/>
        <w:spacing w:after="120"/>
        <w:ind w:hanging="540"/>
        <w:jc w:val="both"/>
        <w:rPr>
          <w:rFonts w:eastAsiaTheme="minorHAnsi"/>
          <w:color w:val="000000"/>
        </w:rPr>
      </w:pPr>
      <w:r w:rsidRPr="00DB4ACA">
        <w:rPr>
          <w:rFonts w:eastAsiaTheme="minorHAnsi"/>
          <w:color w:val="000000"/>
        </w:rPr>
        <w:t>acts intended to materially impede the exercise of the Bank’s inspection and audit rights provided for under paragraph 2.2 e. below.</w:t>
      </w:r>
    </w:p>
    <w:p w14:paraId="74A1B353" w14:textId="77777777" w:rsidR="00583562" w:rsidRPr="00DB4ACA" w:rsidRDefault="00583562" w:rsidP="008E24E8">
      <w:pPr>
        <w:numPr>
          <w:ilvl w:val="0"/>
          <w:numId w:val="30"/>
        </w:numPr>
        <w:autoSpaceDE w:val="0"/>
        <w:autoSpaceDN w:val="0"/>
        <w:adjustRightInd w:val="0"/>
        <w:spacing w:after="120"/>
        <w:jc w:val="both"/>
        <w:rPr>
          <w:rFonts w:eastAsiaTheme="minorHAnsi"/>
          <w:color w:val="000000"/>
        </w:rPr>
      </w:pPr>
      <w:r w:rsidRPr="00DB4ACA">
        <w:rPr>
          <w:rFonts w:eastAsiaTheme="minorHAnsi"/>
          <w:color w:val="000000"/>
        </w:rPr>
        <w:lastRenderedPageBreak/>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14:paraId="7A696718" w14:textId="77777777" w:rsidR="00583562" w:rsidRPr="00DB4ACA" w:rsidRDefault="00583562" w:rsidP="008E24E8">
      <w:pPr>
        <w:numPr>
          <w:ilvl w:val="0"/>
          <w:numId w:val="30"/>
        </w:numPr>
        <w:autoSpaceDE w:val="0"/>
        <w:autoSpaceDN w:val="0"/>
        <w:adjustRightInd w:val="0"/>
        <w:spacing w:after="120"/>
        <w:jc w:val="both"/>
        <w:rPr>
          <w:rFonts w:eastAsiaTheme="minorHAnsi"/>
        </w:rPr>
      </w:pPr>
      <w:r w:rsidRPr="00DB4ACA">
        <w:rPr>
          <w:rFonts w:eastAsiaTheme="minorHAnsi"/>
          <w:color w:val="000000"/>
        </w:rPr>
        <w:t xml:space="preserve">In addition to the legal remedies set out in the relevant Legal Agreement, may take other appropriate actions, including declaring </w:t>
      </w:r>
      <w:proofErr w:type="spellStart"/>
      <w:r w:rsidRPr="00DB4ACA">
        <w:rPr>
          <w:rFonts w:eastAsiaTheme="minorHAnsi"/>
          <w:color w:val="000000"/>
        </w:rPr>
        <w:t>misprocurement</w:t>
      </w:r>
      <w:proofErr w:type="spellEnd"/>
      <w:r w:rsidRPr="00DB4ACA">
        <w:rPr>
          <w:rFonts w:eastAsiaTheme="minorHAnsi"/>
          <w:color w:val="000000"/>
        </w:rPr>
        <w:t xml:space="preserve">,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without the Borrower having taken timely and appropriate action satisfactory to the Bank to address such practices when they occur, including by failing to inform the Bank in a timely manner at the time  they knew of the practices; </w:t>
      </w:r>
    </w:p>
    <w:p w14:paraId="38A4EBF2" w14:textId="77777777" w:rsidR="00583562" w:rsidRPr="00DB4ACA" w:rsidRDefault="00583562" w:rsidP="008E24E8">
      <w:pPr>
        <w:numPr>
          <w:ilvl w:val="0"/>
          <w:numId w:val="30"/>
        </w:numPr>
        <w:autoSpaceDE w:val="0"/>
        <w:autoSpaceDN w:val="0"/>
        <w:adjustRightInd w:val="0"/>
        <w:spacing w:after="120"/>
        <w:jc w:val="both"/>
        <w:rPr>
          <w:rFonts w:eastAsiaTheme="minorHAnsi"/>
          <w:color w:val="000000"/>
        </w:rPr>
      </w:pPr>
      <w:r w:rsidRPr="00DB4ACA">
        <w:rPr>
          <w:rFonts w:eastAsiaTheme="minorHAnsi"/>
          <w:color w:val="000000"/>
        </w:rPr>
        <w:t>Pursuant to the Bank’s Anti- Corruption Guidelines and in accordance with the Bank’s prevailing sanctions policies and procedures, may sanction a firm or individual, either indefinitely or for a stated period of time, including by publicly declaring such firm or individual ineligible (</w:t>
      </w:r>
      <w:proofErr w:type="spellStart"/>
      <w:r w:rsidRPr="00DB4ACA">
        <w:rPr>
          <w:rFonts w:eastAsiaTheme="minorHAnsi"/>
          <w:color w:val="000000"/>
        </w:rPr>
        <w:t>i</w:t>
      </w:r>
      <w:proofErr w:type="spellEnd"/>
      <w:r w:rsidRPr="00DB4ACA">
        <w:rPr>
          <w:rFonts w:eastAsiaTheme="minorHAnsi"/>
          <w:color w:val="000000"/>
        </w:rPr>
        <w:t>) to be awarded or otherwise benefit from a Bank-financed contract, financially or in any other manner;</w:t>
      </w:r>
      <w:r w:rsidRPr="00DB4ACA">
        <w:rPr>
          <w:rStyle w:val="FootnoteReference"/>
          <w:rFonts w:eastAsiaTheme="minorHAnsi"/>
          <w:color w:val="000000"/>
        </w:rPr>
        <w:footnoteReference w:id="7"/>
      </w:r>
      <w:r w:rsidRPr="00DB4ACA">
        <w:rPr>
          <w:rFonts w:eastAsiaTheme="minorHAnsi"/>
          <w:color w:val="000000"/>
        </w:rPr>
        <w:t xml:space="preserve"> (ii) to be a nominated</w:t>
      </w:r>
      <w:r w:rsidRPr="00DB4ACA">
        <w:rPr>
          <w:rStyle w:val="FootnoteReference"/>
          <w:rFonts w:eastAsiaTheme="minorHAnsi"/>
          <w:color w:val="000000"/>
        </w:rPr>
        <w:footnoteReference w:id="8"/>
      </w:r>
      <w:r w:rsidRPr="00DB4ACA">
        <w:rPr>
          <w:rFonts w:eastAsiaTheme="minorHAnsi"/>
          <w:color w:val="000000"/>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14:paraId="29FC6FDE" w14:textId="77777777" w:rsidR="00583562" w:rsidRPr="00DB4ACA" w:rsidRDefault="00583562" w:rsidP="008E24E8">
      <w:pPr>
        <w:pStyle w:val="ListParagraph"/>
        <w:numPr>
          <w:ilvl w:val="0"/>
          <w:numId w:val="30"/>
        </w:numPr>
        <w:spacing w:after="120"/>
        <w:contextualSpacing w:val="0"/>
        <w:jc w:val="both"/>
        <w:rPr>
          <w:rFonts w:eastAsiaTheme="minorHAnsi"/>
          <w:color w:val="000000"/>
        </w:rPr>
      </w:pPr>
      <w:r w:rsidRPr="00DB4ACA">
        <w:rPr>
          <w:rFonts w:eastAsiaTheme="minorHAnsi"/>
          <w:color w:val="000000"/>
        </w:rPr>
        <w:t>Requires that a clause be included in bidding/request for proposals documents and in contracts financed by a Bank loan, requiring (</w:t>
      </w:r>
      <w:proofErr w:type="spellStart"/>
      <w:r w:rsidRPr="00DB4ACA">
        <w:rPr>
          <w:rFonts w:eastAsiaTheme="minorHAnsi"/>
          <w:color w:val="000000"/>
        </w:rPr>
        <w:t>i</w:t>
      </w:r>
      <w:proofErr w:type="spellEnd"/>
      <w:r w:rsidRPr="00DB4ACA">
        <w:rPr>
          <w:rFonts w:eastAsiaTheme="minorHAnsi"/>
          <w:color w:val="000000"/>
        </w:rPr>
        <w:t xml:space="preserve">) bidders, consultants, contractors, and suppliers, and their sub-contractors, sub-consultants, service providers, suppliers, </w:t>
      </w:r>
      <w:proofErr w:type="gramStart"/>
      <w:r w:rsidRPr="00DB4ACA">
        <w:rPr>
          <w:rFonts w:eastAsiaTheme="minorHAnsi"/>
          <w:color w:val="000000"/>
        </w:rPr>
        <w:t>agents</w:t>
      </w:r>
      <w:proofErr w:type="gramEnd"/>
      <w:r w:rsidRPr="00DB4ACA">
        <w:rPr>
          <w:rFonts w:eastAsiaTheme="minorHAnsi"/>
          <w:color w:val="000000"/>
        </w:rPr>
        <w:t xml:space="preserve"> personnel, permit the Bank to inspect</w:t>
      </w:r>
      <w:r w:rsidRPr="00DB4ACA">
        <w:rPr>
          <w:rStyle w:val="FootnoteReference"/>
          <w:rFonts w:eastAsiaTheme="minorHAnsi"/>
          <w:color w:val="000000"/>
        </w:rPr>
        <w:footnoteReference w:id="9"/>
      </w:r>
      <w:r w:rsidRPr="00DB4ACA">
        <w:rPr>
          <w:rFonts w:eastAsiaTheme="minorHAnsi"/>
          <w:color w:val="000000"/>
        </w:rPr>
        <w:t xml:space="preserve"> all accounts, records and other documents relating to the submission of bids and contract performance, and to have them audited by auditors appointed by the Bank.</w:t>
      </w:r>
    </w:p>
    <w:p w14:paraId="545C6007" w14:textId="77777777" w:rsidR="00A73CF6" w:rsidRPr="00DB7A2E" w:rsidRDefault="00A73CF6" w:rsidP="009407C2">
      <w:pPr>
        <w:spacing w:before="120" w:after="240"/>
        <w:jc w:val="center"/>
      </w:pPr>
    </w:p>
    <w:p w14:paraId="76DCD836" w14:textId="77777777" w:rsidR="003E183C" w:rsidRPr="00DB4ACA" w:rsidRDefault="003E183C" w:rsidP="009407C2">
      <w:pPr>
        <w:pStyle w:val="Heading1"/>
        <w:numPr>
          <w:ilvl w:val="12"/>
          <w:numId w:val="0"/>
        </w:numPr>
        <w:sectPr w:rsidR="003E183C" w:rsidRPr="00DB4ACA" w:rsidSect="00F34973">
          <w:headerReference w:type="even" r:id="rId60"/>
          <w:footnotePr>
            <w:numRestart w:val="eachSect"/>
          </w:footnotePr>
          <w:pgSz w:w="12240" w:h="15840" w:code="1"/>
          <w:pgMar w:top="1440" w:right="1440" w:bottom="1440" w:left="1440" w:header="720" w:footer="720" w:gutter="0"/>
          <w:cols w:space="720"/>
          <w:noEndnote/>
          <w:titlePg/>
        </w:sectPr>
      </w:pPr>
      <w:bookmarkStart w:id="521" w:name="_Hlt164582879"/>
      <w:bookmarkStart w:id="522" w:name="_Hlt164585007"/>
      <w:bookmarkStart w:id="523" w:name="_Hlt164585113"/>
      <w:bookmarkStart w:id="524" w:name="_Hlt164667945"/>
      <w:bookmarkStart w:id="525" w:name="_Toc350746356"/>
      <w:bookmarkStart w:id="526" w:name="_Toc350849422"/>
      <w:bookmarkStart w:id="527" w:name="_Toc29564217"/>
      <w:bookmarkStart w:id="528" w:name="_Toc442612319"/>
      <w:bookmarkStart w:id="529" w:name="_Toc164583192"/>
      <w:bookmarkEnd w:id="521"/>
      <w:bookmarkEnd w:id="522"/>
      <w:bookmarkEnd w:id="523"/>
      <w:bookmarkEnd w:id="524"/>
    </w:p>
    <w:p w14:paraId="115F907F" w14:textId="77777777" w:rsidR="00BD0FF6" w:rsidRPr="00DB4ACA" w:rsidRDefault="00BD0FF6" w:rsidP="009407C2">
      <w:pPr>
        <w:pStyle w:val="Heading1"/>
        <w:numPr>
          <w:ilvl w:val="12"/>
          <w:numId w:val="0"/>
        </w:numPr>
      </w:pPr>
      <w:bookmarkStart w:id="530" w:name="_Toc454783583"/>
      <w:bookmarkStart w:id="531" w:name="_Toc454783844"/>
      <w:bookmarkStart w:id="532" w:name="_Toc454784157"/>
      <w:r w:rsidRPr="00DB4ACA">
        <w:lastRenderedPageBreak/>
        <w:t xml:space="preserve">Section </w:t>
      </w:r>
      <w:bookmarkStart w:id="533" w:name="_Hlt162335214"/>
      <w:bookmarkStart w:id="534" w:name="_Hlt164583159"/>
      <w:bookmarkEnd w:id="533"/>
      <w:bookmarkEnd w:id="534"/>
      <w:r w:rsidR="00E02D5A" w:rsidRPr="00DB4ACA">
        <w:t xml:space="preserve">IX - </w:t>
      </w:r>
      <w:r w:rsidRPr="00DB4ACA">
        <w:t>Special Conditions of Contract</w:t>
      </w:r>
      <w:bookmarkEnd w:id="525"/>
      <w:bookmarkEnd w:id="526"/>
      <w:bookmarkEnd w:id="527"/>
      <w:bookmarkEnd w:id="528"/>
      <w:bookmarkEnd w:id="529"/>
      <w:bookmarkEnd w:id="530"/>
      <w:bookmarkEnd w:id="531"/>
      <w:bookmarkEnd w:id="532"/>
    </w:p>
    <w:p w14:paraId="1A371BCD" w14:textId="77777777" w:rsidR="00BD0FF6" w:rsidRPr="00DB4ACA" w:rsidRDefault="00BD0FF6" w:rsidP="009407C2"/>
    <w:p w14:paraId="4F323BC6" w14:textId="77777777" w:rsidR="00BD0FF6" w:rsidRPr="00DB4ACA" w:rsidRDefault="00BD0FF6" w:rsidP="009407C2">
      <w:pPr>
        <w:numPr>
          <w:ilvl w:val="12"/>
          <w:numId w:val="0"/>
        </w:num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7560"/>
      </w:tblGrid>
      <w:tr w:rsidR="00BD0FF6" w:rsidRPr="00DB4ACA" w14:paraId="3EC6AC94" w14:textId="77777777" w:rsidTr="00213E65">
        <w:trPr>
          <w:tblHeader/>
        </w:trPr>
        <w:tc>
          <w:tcPr>
            <w:tcW w:w="1728" w:type="dxa"/>
          </w:tcPr>
          <w:p w14:paraId="552BEC87" w14:textId="77777777" w:rsidR="00BD0FF6" w:rsidRPr="00DB4ACA" w:rsidRDefault="00BD0FF6" w:rsidP="009407C2">
            <w:pPr>
              <w:numPr>
                <w:ilvl w:val="12"/>
                <w:numId w:val="0"/>
              </w:numPr>
              <w:spacing w:before="60" w:after="120"/>
              <w:jc w:val="center"/>
              <w:rPr>
                <w:b/>
              </w:rPr>
            </w:pPr>
            <w:r w:rsidRPr="00DB4ACA">
              <w:rPr>
                <w:b/>
              </w:rPr>
              <w:t xml:space="preserve">Number of GC Clause </w:t>
            </w:r>
          </w:p>
        </w:tc>
        <w:tc>
          <w:tcPr>
            <w:tcW w:w="7560" w:type="dxa"/>
          </w:tcPr>
          <w:p w14:paraId="111DC978" w14:textId="77777777" w:rsidR="00BD0FF6" w:rsidRPr="00DB4ACA" w:rsidRDefault="00BD0FF6" w:rsidP="009407C2">
            <w:pPr>
              <w:numPr>
                <w:ilvl w:val="12"/>
                <w:numId w:val="0"/>
              </w:numPr>
              <w:spacing w:before="60" w:after="120"/>
              <w:jc w:val="center"/>
              <w:rPr>
                <w:b/>
              </w:rPr>
            </w:pPr>
            <w:r w:rsidRPr="00DB4ACA">
              <w:rPr>
                <w:b/>
              </w:rPr>
              <w:t>Amendments of, and Supplements to, Clauses in the General Conditions of Contract</w:t>
            </w:r>
          </w:p>
        </w:tc>
      </w:tr>
      <w:tr w:rsidR="00BD0FF6" w:rsidRPr="00DB4ACA" w14:paraId="45C37BAD" w14:textId="77777777" w:rsidTr="00213E65">
        <w:tc>
          <w:tcPr>
            <w:tcW w:w="1728" w:type="dxa"/>
          </w:tcPr>
          <w:p w14:paraId="66D77524" w14:textId="77777777" w:rsidR="00BD0FF6" w:rsidRPr="00DB4ACA" w:rsidRDefault="00BD0FF6" w:rsidP="009407C2">
            <w:pPr>
              <w:numPr>
                <w:ilvl w:val="12"/>
                <w:numId w:val="0"/>
              </w:numPr>
              <w:spacing w:before="60" w:after="120"/>
              <w:rPr>
                <w:b/>
              </w:rPr>
            </w:pPr>
            <w:r w:rsidRPr="00DB4ACA">
              <w:rPr>
                <w:b/>
              </w:rPr>
              <w:t>1.1</w:t>
            </w:r>
          </w:p>
        </w:tc>
        <w:tc>
          <w:tcPr>
            <w:tcW w:w="7560" w:type="dxa"/>
          </w:tcPr>
          <w:p w14:paraId="72B5DBF0" w14:textId="1C0BB93D" w:rsidR="00BD0FF6" w:rsidRPr="00DB4ACA" w:rsidRDefault="00BD0FF6" w:rsidP="009407C2">
            <w:pPr>
              <w:numPr>
                <w:ilvl w:val="12"/>
                <w:numId w:val="0"/>
              </w:numPr>
              <w:spacing w:before="60" w:after="120"/>
              <w:jc w:val="both"/>
            </w:pPr>
            <w:r w:rsidRPr="00DB4ACA">
              <w:t xml:space="preserve">The words “in the Government’s country” are amended to read “in </w:t>
            </w:r>
            <w:r w:rsidR="00003CC3">
              <w:rPr>
                <w:i/>
              </w:rPr>
              <w:t>India</w:t>
            </w:r>
            <w:r w:rsidRPr="00DB4ACA">
              <w:t>.”</w:t>
            </w:r>
          </w:p>
        </w:tc>
      </w:tr>
      <w:tr w:rsidR="00BD0FF6" w:rsidRPr="00DB4ACA" w14:paraId="10C82EB6" w14:textId="77777777" w:rsidTr="00213E65">
        <w:tc>
          <w:tcPr>
            <w:tcW w:w="1728" w:type="dxa"/>
          </w:tcPr>
          <w:p w14:paraId="776C6E7E" w14:textId="77777777" w:rsidR="00BD0FF6" w:rsidRPr="00DB4ACA" w:rsidRDefault="00BD0FF6" w:rsidP="009407C2">
            <w:pPr>
              <w:numPr>
                <w:ilvl w:val="12"/>
                <w:numId w:val="0"/>
              </w:numPr>
              <w:spacing w:before="60" w:after="120"/>
              <w:rPr>
                <w:b/>
              </w:rPr>
            </w:pPr>
            <w:r w:rsidRPr="00DB4ACA">
              <w:rPr>
                <w:b/>
              </w:rPr>
              <w:t xml:space="preserve">1.1(a)  </w:t>
            </w:r>
          </w:p>
        </w:tc>
        <w:tc>
          <w:tcPr>
            <w:tcW w:w="7560" w:type="dxa"/>
          </w:tcPr>
          <w:p w14:paraId="02B07D3A" w14:textId="77777777" w:rsidR="00BD0FF6" w:rsidRDefault="00BD0FF6" w:rsidP="009407C2">
            <w:pPr>
              <w:numPr>
                <w:ilvl w:val="12"/>
                <w:numId w:val="0"/>
              </w:numPr>
              <w:spacing w:before="60" w:after="120"/>
              <w:jc w:val="both"/>
              <w:rPr>
                <w:i/>
              </w:rPr>
            </w:pPr>
            <w:r w:rsidRPr="00517D35">
              <w:t xml:space="preserve">The Adjudicator is </w:t>
            </w:r>
            <w:r w:rsidR="00454240" w:rsidRPr="00517D35">
              <w:rPr>
                <w:i/>
              </w:rPr>
              <w:t>____________________</w:t>
            </w:r>
          </w:p>
          <w:p w14:paraId="15D7BF07" w14:textId="47C0C514" w:rsidR="0053191B" w:rsidRPr="00DB4ACA" w:rsidRDefault="0053191B" w:rsidP="009407C2">
            <w:pPr>
              <w:numPr>
                <w:ilvl w:val="12"/>
                <w:numId w:val="0"/>
              </w:numPr>
              <w:spacing w:before="60" w:after="120"/>
              <w:jc w:val="both"/>
              <w:rPr>
                <w:i/>
              </w:rPr>
            </w:pPr>
            <w:r>
              <w:rPr>
                <w:i/>
              </w:rPr>
              <w:t>(Will be confirmed before signing of contract)</w:t>
            </w:r>
          </w:p>
        </w:tc>
      </w:tr>
      <w:tr w:rsidR="00BD0FF6" w:rsidRPr="00DB4ACA" w14:paraId="2111B255" w14:textId="77777777" w:rsidTr="00213E65">
        <w:tc>
          <w:tcPr>
            <w:tcW w:w="1728" w:type="dxa"/>
          </w:tcPr>
          <w:p w14:paraId="6AB4B450" w14:textId="77777777" w:rsidR="00BD0FF6" w:rsidRPr="00DB4ACA" w:rsidRDefault="00BD0FF6" w:rsidP="009407C2">
            <w:pPr>
              <w:numPr>
                <w:ilvl w:val="12"/>
                <w:numId w:val="0"/>
              </w:numPr>
              <w:spacing w:before="60" w:after="120"/>
              <w:rPr>
                <w:b/>
              </w:rPr>
            </w:pPr>
            <w:r w:rsidRPr="00DB4ACA">
              <w:rPr>
                <w:b/>
              </w:rPr>
              <w:t xml:space="preserve">1.1(e)  </w:t>
            </w:r>
          </w:p>
        </w:tc>
        <w:tc>
          <w:tcPr>
            <w:tcW w:w="7560" w:type="dxa"/>
          </w:tcPr>
          <w:p w14:paraId="317643BF" w14:textId="1B9633E0" w:rsidR="00BD0FF6" w:rsidRPr="00DB4ACA" w:rsidRDefault="00BD0FF6" w:rsidP="009407C2">
            <w:pPr>
              <w:numPr>
                <w:ilvl w:val="12"/>
                <w:numId w:val="0"/>
              </w:numPr>
              <w:spacing w:before="60" w:after="120"/>
              <w:jc w:val="both"/>
              <w:rPr>
                <w:i/>
              </w:rPr>
            </w:pPr>
            <w:r w:rsidRPr="00DB4ACA">
              <w:t xml:space="preserve">The contract name </w:t>
            </w:r>
            <w:r w:rsidRPr="00517D35">
              <w:t xml:space="preserve">is </w:t>
            </w:r>
            <w:r w:rsidR="00335893" w:rsidRPr="00517D35">
              <w:rPr>
                <w:b/>
              </w:rPr>
              <w:t>DGPS Survey to collect Ground Control Points (GCP) for Chennai Metropolitan Area</w:t>
            </w:r>
          </w:p>
        </w:tc>
      </w:tr>
      <w:tr w:rsidR="00BD0FF6" w:rsidRPr="00DB4ACA" w14:paraId="1A109BD5" w14:textId="77777777" w:rsidTr="00213E65">
        <w:tc>
          <w:tcPr>
            <w:tcW w:w="1728" w:type="dxa"/>
          </w:tcPr>
          <w:p w14:paraId="3EF32658" w14:textId="77777777" w:rsidR="00BD0FF6" w:rsidRPr="00DB4ACA" w:rsidRDefault="00BD0FF6" w:rsidP="009407C2">
            <w:pPr>
              <w:numPr>
                <w:ilvl w:val="12"/>
                <w:numId w:val="0"/>
              </w:numPr>
              <w:spacing w:before="60" w:after="120"/>
              <w:rPr>
                <w:b/>
              </w:rPr>
            </w:pPr>
            <w:r w:rsidRPr="00DB4ACA">
              <w:rPr>
                <w:b/>
              </w:rPr>
              <w:t xml:space="preserve">1.1(h)  </w:t>
            </w:r>
          </w:p>
        </w:tc>
        <w:tc>
          <w:tcPr>
            <w:tcW w:w="7560" w:type="dxa"/>
          </w:tcPr>
          <w:p w14:paraId="1112D20B" w14:textId="3D8603F0" w:rsidR="00BD0FF6" w:rsidRPr="00DB4ACA" w:rsidRDefault="00BD0FF6" w:rsidP="009407C2">
            <w:pPr>
              <w:numPr>
                <w:ilvl w:val="12"/>
                <w:numId w:val="0"/>
              </w:numPr>
              <w:spacing w:before="60" w:after="120"/>
              <w:jc w:val="both"/>
              <w:rPr>
                <w:i/>
              </w:rPr>
            </w:pPr>
            <w:r w:rsidRPr="00DB4ACA">
              <w:t xml:space="preserve">The Employer is </w:t>
            </w:r>
            <w:r w:rsidR="00335893" w:rsidRPr="00335893">
              <w:rPr>
                <w:b/>
              </w:rPr>
              <w:t>Chennai Metropolitan Development Authority</w:t>
            </w:r>
          </w:p>
        </w:tc>
      </w:tr>
      <w:tr w:rsidR="00BD0FF6" w:rsidRPr="00DB4ACA" w14:paraId="708A0047" w14:textId="77777777" w:rsidTr="00213E65">
        <w:tc>
          <w:tcPr>
            <w:tcW w:w="1728" w:type="dxa"/>
          </w:tcPr>
          <w:p w14:paraId="0A36F7D3" w14:textId="77777777" w:rsidR="00BD0FF6" w:rsidRPr="00DB4ACA" w:rsidRDefault="00BD0FF6" w:rsidP="009407C2">
            <w:pPr>
              <w:numPr>
                <w:ilvl w:val="12"/>
                <w:numId w:val="0"/>
              </w:numPr>
              <w:spacing w:before="60" w:after="120"/>
              <w:rPr>
                <w:b/>
              </w:rPr>
            </w:pPr>
            <w:r w:rsidRPr="00DB4ACA">
              <w:rPr>
                <w:b/>
              </w:rPr>
              <w:t xml:space="preserve">1.1(m)  </w:t>
            </w:r>
          </w:p>
        </w:tc>
        <w:tc>
          <w:tcPr>
            <w:tcW w:w="7560" w:type="dxa"/>
          </w:tcPr>
          <w:p w14:paraId="79CE0B07" w14:textId="3B6EC4EE" w:rsidR="00BD0FF6" w:rsidRPr="00DB4ACA" w:rsidRDefault="00BD0FF6" w:rsidP="009407C2">
            <w:pPr>
              <w:numPr>
                <w:ilvl w:val="12"/>
                <w:numId w:val="0"/>
              </w:numPr>
              <w:spacing w:before="60" w:after="120"/>
              <w:jc w:val="both"/>
            </w:pPr>
            <w:r w:rsidRPr="00DB4ACA">
              <w:t xml:space="preserve">The Member in Charge is </w:t>
            </w:r>
            <w:r w:rsidR="00517D35">
              <w:rPr>
                <w:i/>
              </w:rPr>
              <w:t>Not applicable</w:t>
            </w:r>
          </w:p>
        </w:tc>
      </w:tr>
      <w:tr w:rsidR="00BD0FF6" w:rsidRPr="00DB4ACA" w14:paraId="686D7308" w14:textId="77777777" w:rsidTr="00213E65">
        <w:tc>
          <w:tcPr>
            <w:tcW w:w="1728" w:type="dxa"/>
          </w:tcPr>
          <w:p w14:paraId="7939A3FE" w14:textId="77777777" w:rsidR="00BD0FF6" w:rsidRPr="00DB4ACA" w:rsidRDefault="00BD0FF6" w:rsidP="009407C2">
            <w:pPr>
              <w:numPr>
                <w:ilvl w:val="12"/>
                <w:numId w:val="0"/>
              </w:numPr>
              <w:spacing w:before="60" w:after="120"/>
              <w:rPr>
                <w:b/>
              </w:rPr>
            </w:pPr>
            <w:r w:rsidRPr="00DB4ACA">
              <w:rPr>
                <w:b/>
              </w:rPr>
              <w:t xml:space="preserve">1.1(p)  </w:t>
            </w:r>
          </w:p>
        </w:tc>
        <w:tc>
          <w:tcPr>
            <w:tcW w:w="7560" w:type="dxa"/>
          </w:tcPr>
          <w:p w14:paraId="33553F62" w14:textId="77777777" w:rsidR="00BD0FF6" w:rsidRPr="00DB4ACA" w:rsidRDefault="00BD0FF6" w:rsidP="009407C2">
            <w:pPr>
              <w:numPr>
                <w:ilvl w:val="12"/>
                <w:numId w:val="0"/>
              </w:numPr>
              <w:tabs>
                <w:tab w:val="left" w:pos="5040"/>
              </w:tabs>
              <w:spacing w:before="60" w:after="120"/>
              <w:jc w:val="both"/>
              <w:rPr>
                <w:i/>
              </w:rPr>
            </w:pPr>
            <w:r w:rsidRPr="00DB4ACA">
              <w:t xml:space="preserve">The Service Provider is </w:t>
            </w:r>
            <w:r w:rsidR="00454240" w:rsidRPr="00DB4ACA">
              <w:rPr>
                <w:i/>
              </w:rPr>
              <w:t>____________________</w:t>
            </w:r>
          </w:p>
        </w:tc>
      </w:tr>
      <w:tr w:rsidR="00BD0FF6" w:rsidRPr="00DB4ACA" w14:paraId="2C6733A7" w14:textId="77777777" w:rsidTr="00213E65">
        <w:tc>
          <w:tcPr>
            <w:tcW w:w="1728" w:type="dxa"/>
          </w:tcPr>
          <w:p w14:paraId="49E2F157" w14:textId="77777777" w:rsidR="00BD0FF6" w:rsidRPr="00DB4ACA" w:rsidRDefault="00BD0FF6" w:rsidP="009407C2">
            <w:pPr>
              <w:numPr>
                <w:ilvl w:val="12"/>
                <w:numId w:val="0"/>
              </w:numPr>
              <w:spacing w:before="60" w:after="120"/>
              <w:rPr>
                <w:b/>
              </w:rPr>
            </w:pPr>
            <w:r w:rsidRPr="00DB4ACA">
              <w:rPr>
                <w:b/>
              </w:rPr>
              <w:t>1.2</w:t>
            </w:r>
          </w:p>
        </w:tc>
        <w:tc>
          <w:tcPr>
            <w:tcW w:w="7560" w:type="dxa"/>
          </w:tcPr>
          <w:p w14:paraId="225184FA" w14:textId="3B9DCBD4" w:rsidR="00BD0FF6" w:rsidRPr="00DB4ACA" w:rsidRDefault="00BD0FF6" w:rsidP="009407C2">
            <w:pPr>
              <w:numPr>
                <w:ilvl w:val="12"/>
                <w:numId w:val="0"/>
              </w:numPr>
              <w:tabs>
                <w:tab w:val="left" w:pos="5040"/>
              </w:tabs>
              <w:spacing w:before="60" w:after="120"/>
              <w:jc w:val="both"/>
              <w:rPr>
                <w:i/>
              </w:rPr>
            </w:pPr>
            <w:r w:rsidRPr="00DB4ACA">
              <w:t xml:space="preserve">The Applicable Law is: </w:t>
            </w:r>
            <w:r w:rsidR="00517D35" w:rsidRPr="00517D35">
              <w:t>applicable law in</w:t>
            </w:r>
            <w:r w:rsidR="00517D35">
              <w:t xml:space="preserve"> </w:t>
            </w:r>
            <w:r w:rsidR="00517D35" w:rsidRPr="00517D35">
              <w:t>India</w:t>
            </w:r>
          </w:p>
        </w:tc>
      </w:tr>
      <w:tr w:rsidR="00BD0FF6" w:rsidRPr="00DB4ACA" w14:paraId="78757CDF" w14:textId="77777777" w:rsidTr="00213E65">
        <w:tc>
          <w:tcPr>
            <w:tcW w:w="1728" w:type="dxa"/>
          </w:tcPr>
          <w:p w14:paraId="0E35566D" w14:textId="77777777" w:rsidR="00BD0FF6" w:rsidRPr="00DB4ACA" w:rsidRDefault="00BD0FF6" w:rsidP="009407C2">
            <w:pPr>
              <w:numPr>
                <w:ilvl w:val="12"/>
                <w:numId w:val="0"/>
              </w:numPr>
              <w:spacing w:before="60" w:after="120"/>
              <w:rPr>
                <w:b/>
              </w:rPr>
            </w:pPr>
            <w:r w:rsidRPr="00DB4ACA">
              <w:rPr>
                <w:b/>
              </w:rPr>
              <w:t xml:space="preserve">1.3  </w:t>
            </w:r>
          </w:p>
        </w:tc>
        <w:tc>
          <w:tcPr>
            <w:tcW w:w="7560" w:type="dxa"/>
          </w:tcPr>
          <w:p w14:paraId="2F415563" w14:textId="7D0074CD" w:rsidR="00BD0FF6" w:rsidRPr="00DB4ACA" w:rsidRDefault="00BD0FF6" w:rsidP="009407C2">
            <w:pPr>
              <w:numPr>
                <w:ilvl w:val="12"/>
                <w:numId w:val="0"/>
              </w:numPr>
              <w:tabs>
                <w:tab w:val="left" w:pos="5040"/>
              </w:tabs>
              <w:spacing w:before="60" w:after="120"/>
              <w:jc w:val="both"/>
            </w:pPr>
            <w:r w:rsidRPr="00DB4ACA">
              <w:t>The language is</w:t>
            </w:r>
            <w:r w:rsidR="00335893">
              <w:rPr>
                <w:i/>
              </w:rPr>
              <w:t xml:space="preserve"> </w:t>
            </w:r>
            <w:r w:rsidR="00335893" w:rsidRPr="00335893">
              <w:rPr>
                <w:b/>
              </w:rPr>
              <w:t>English</w:t>
            </w:r>
          </w:p>
        </w:tc>
      </w:tr>
      <w:tr w:rsidR="00BD0FF6" w:rsidRPr="00DB4ACA" w14:paraId="29B88D0F" w14:textId="77777777" w:rsidTr="00213E65">
        <w:tc>
          <w:tcPr>
            <w:tcW w:w="1728" w:type="dxa"/>
          </w:tcPr>
          <w:p w14:paraId="4E4462E8" w14:textId="77777777" w:rsidR="00BD0FF6" w:rsidRPr="00DB4ACA" w:rsidRDefault="00BD0FF6" w:rsidP="009407C2">
            <w:pPr>
              <w:numPr>
                <w:ilvl w:val="12"/>
                <w:numId w:val="0"/>
              </w:numPr>
              <w:spacing w:before="60" w:after="120"/>
              <w:rPr>
                <w:b/>
              </w:rPr>
            </w:pPr>
            <w:r w:rsidRPr="00DB4ACA">
              <w:rPr>
                <w:b/>
              </w:rPr>
              <w:t xml:space="preserve">1.4  </w:t>
            </w:r>
          </w:p>
        </w:tc>
        <w:tc>
          <w:tcPr>
            <w:tcW w:w="7560" w:type="dxa"/>
          </w:tcPr>
          <w:p w14:paraId="30934DB3" w14:textId="77777777" w:rsidR="00BD0FF6" w:rsidRPr="00DB4ACA" w:rsidRDefault="00BD0FF6" w:rsidP="009407C2">
            <w:pPr>
              <w:numPr>
                <w:ilvl w:val="12"/>
                <w:numId w:val="0"/>
              </w:numPr>
              <w:spacing w:before="60" w:after="120"/>
              <w:jc w:val="both"/>
            </w:pPr>
            <w:r w:rsidRPr="00DB4ACA">
              <w:t>The addresses are:</w:t>
            </w:r>
          </w:p>
          <w:p w14:paraId="23A01B97" w14:textId="13B896B5" w:rsidR="00BF4FF9" w:rsidRDefault="00BF4FF9" w:rsidP="00BF4FF9">
            <w:pPr>
              <w:numPr>
                <w:ilvl w:val="12"/>
                <w:numId w:val="0"/>
              </w:numPr>
              <w:tabs>
                <w:tab w:val="left" w:pos="1440"/>
                <w:tab w:val="left" w:pos="6480"/>
              </w:tabs>
              <w:jc w:val="both"/>
            </w:pPr>
            <w:r>
              <w:t>The Member Secretary,</w:t>
            </w:r>
          </w:p>
          <w:p w14:paraId="504F468C" w14:textId="77777777" w:rsidR="00BF4FF9" w:rsidRDefault="00BF4FF9" w:rsidP="00BF4FF9">
            <w:pPr>
              <w:numPr>
                <w:ilvl w:val="12"/>
                <w:numId w:val="0"/>
              </w:numPr>
              <w:tabs>
                <w:tab w:val="left" w:pos="1440"/>
                <w:tab w:val="left" w:pos="6480"/>
              </w:tabs>
              <w:jc w:val="both"/>
            </w:pPr>
            <w:r>
              <w:t xml:space="preserve">Chennai Metropolitan Development Authority, </w:t>
            </w:r>
          </w:p>
          <w:p w14:paraId="0C5248C5" w14:textId="77777777" w:rsidR="00BF4FF9" w:rsidRDefault="00BF4FF9" w:rsidP="00BF4FF9">
            <w:pPr>
              <w:numPr>
                <w:ilvl w:val="12"/>
                <w:numId w:val="0"/>
              </w:numPr>
              <w:tabs>
                <w:tab w:val="left" w:pos="1440"/>
                <w:tab w:val="left" w:pos="6480"/>
              </w:tabs>
              <w:jc w:val="both"/>
            </w:pPr>
            <w:proofErr w:type="spellStart"/>
            <w:r>
              <w:t>Thalamuthu</w:t>
            </w:r>
            <w:proofErr w:type="spellEnd"/>
            <w:r>
              <w:t xml:space="preserve"> Natarajan Building, </w:t>
            </w:r>
          </w:p>
          <w:p w14:paraId="4BBE7439" w14:textId="77777777" w:rsidR="00BF4FF9" w:rsidRDefault="00BF4FF9" w:rsidP="00BF4FF9">
            <w:pPr>
              <w:numPr>
                <w:ilvl w:val="12"/>
                <w:numId w:val="0"/>
              </w:numPr>
              <w:tabs>
                <w:tab w:val="left" w:pos="1440"/>
                <w:tab w:val="left" w:pos="6480"/>
              </w:tabs>
              <w:jc w:val="both"/>
            </w:pPr>
            <w:r>
              <w:t xml:space="preserve">No.1, Gandhi Irwin Road, </w:t>
            </w:r>
          </w:p>
          <w:p w14:paraId="647D938F" w14:textId="77777777" w:rsidR="00BF4FF9" w:rsidRDefault="00BF4FF9" w:rsidP="00BF4FF9">
            <w:pPr>
              <w:numPr>
                <w:ilvl w:val="12"/>
                <w:numId w:val="0"/>
              </w:numPr>
              <w:tabs>
                <w:tab w:val="left" w:pos="1440"/>
                <w:tab w:val="left" w:pos="6480"/>
              </w:tabs>
              <w:jc w:val="both"/>
            </w:pPr>
            <w:proofErr w:type="spellStart"/>
            <w:r>
              <w:t>Egmore</w:t>
            </w:r>
            <w:proofErr w:type="spellEnd"/>
            <w:r>
              <w:t>, Chennai – 600 008, India</w:t>
            </w:r>
          </w:p>
          <w:p w14:paraId="4092C185" w14:textId="77777777" w:rsidR="00BF4FF9" w:rsidRDefault="00BF4FF9" w:rsidP="00BF4FF9">
            <w:pPr>
              <w:numPr>
                <w:ilvl w:val="12"/>
                <w:numId w:val="0"/>
              </w:numPr>
              <w:tabs>
                <w:tab w:val="left" w:pos="1440"/>
                <w:tab w:val="left" w:pos="6480"/>
              </w:tabs>
              <w:jc w:val="both"/>
            </w:pPr>
            <w:r>
              <w:t>Telephone: 044 - 28414855,</w:t>
            </w:r>
          </w:p>
          <w:p w14:paraId="69FAF2C2" w14:textId="71EF66DB" w:rsidR="00BD0FF6" w:rsidRDefault="00BF4FF9" w:rsidP="00BF4FF9">
            <w:pPr>
              <w:numPr>
                <w:ilvl w:val="12"/>
                <w:numId w:val="0"/>
              </w:numPr>
              <w:jc w:val="both"/>
            </w:pPr>
            <w:r>
              <w:t xml:space="preserve">E-mail </w:t>
            </w:r>
            <w:hyperlink r:id="rId61" w:history="1">
              <w:r w:rsidRPr="00606150">
                <w:rPr>
                  <w:rStyle w:val="Hyperlink"/>
                </w:rPr>
                <w:t>cmdaprocurement@gmail.com</w:t>
              </w:r>
            </w:hyperlink>
            <w:r>
              <w:t xml:space="preserve"> &amp; </w:t>
            </w:r>
            <w:hyperlink r:id="rId62" w:history="1">
              <w:r w:rsidRPr="00606150">
                <w:rPr>
                  <w:rStyle w:val="Hyperlink"/>
                </w:rPr>
                <w:t>mscmda@tn.gov.in</w:t>
              </w:r>
            </w:hyperlink>
            <w:r>
              <w:t xml:space="preserve"> </w:t>
            </w:r>
          </w:p>
          <w:p w14:paraId="0849D892" w14:textId="77777777" w:rsidR="00BF4FF9" w:rsidRPr="00DB4ACA" w:rsidRDefault="00BF4FF9" w:rsidP="00BF4FF9">
            <w:pPr>
              <w:numPr>
                <w:ilvl w:val="12"/>
                <w:numId w:val="0"/>
              </w:numPr>
              <w:jc w:val="both"/>
            </w:pPr>
          </w:p>
          <w:p w14:paraId="5B3FDFE8" w14:textId="77777777" w:rsidR="00BD0FF6" w:rsidRPr="00DB4ACA" w:rsidRDefault="00BD0FF6" w:rsidP="009407C2">
            <w:pPr>
              <w:numPr>
                <w:ilvl w:val="12"/>
                <w:numId w:val="0"/>
              </w:numPr>
              <w:tabs>
                <w:tab w:val="left" w:pos="1440"/>
                <w:tab w:val="left" w:pos="6480"/>
              </w:tabs>
              <w:spacing w:before="60" w:after="120"/>
              <w:jc w:val="both"/>
            </w:pPr>
            <w:r w:rsidRPr="00DB4ACA">
              <w:t>Service Provider:</w:t>
            </w:r>
            <w:r w:rsidR="00213E65" w:rsidRPr="00DB4ACA">
              <w:t xml:space="preserve"> </w:t>
            </w:r>
            <w:r w:rsidRPr="00DB4ACA">
              <w:rPr>
                <w:u w:val="single"/>
              </w:rPr>
              <w:tab/>
            </w:r>
          </w:p>
          <w:p w14:paraId="3C7DA28B" w14:textId="77777777" w:rsidR="00BD0FF6" w:rsidRPr="00DB4ACA" w:rsidRDefault="00BD0FF6" w:rsidP="009407C2">
            <w:pPr>
              <w:numPr>
                <w:ilvl w:val="12"/>
                <w:numId w:val="0"/>
              </w:numPr>
              <w:tabs>
                <w:tab w:val="left" w:pos="1440"/>
                <w:tab w:val="left" w:pos="6480"/>
              </w:tabs>
              <w:spacing w:before="60" w:after="120"/>
              <w:jc w:val="both"/>
            </w:pPr>
            <w:r w:rsidRPr="00DB4ACA">
              <w:t>Attention:</w:t>
            </w:r>
            <w:r w:rsidRPr="00DB4ACA">
              <w:tab/>
            </w:r>
            <w:r w:rsidRPr="00DB4ACA">
              <w:rPr>
                <w:u w:val="single"/>
              </w:rPr>
              <w:tab/>
            </w:r>
          </w:p>
          <w:p w14:paraId="3AD1917A" w14:textId="77777777" w:rsidR="00BD0FF6" w:rsidRPr="00DB4ACA" w:rsidRDefault="00BD0FF6" w:rsidP="009407C2">
            <w:pPr>
              <w:numPr>
                <w:ilvl w:val="12"/>
                <w:numId w:val="0"/>
              </w:numPr>
              <w:tabs>
                <w:tab w:val="left" w:pos="1440"/>
                <w:tab w:val="left" w:pos="6480"/>
              </w:tabs>
              <w:spacing w:before="60" w:after="120"/>
              <w:jc w:val="both"/>
            </w:pPr>
            <w:r w:rsidRPr="00DB4ACA">
              <w:t>Telex:</w:t>
            </w:r>
            <w:r w:rsidRPr="00DB4ACA">
              <w:tab/>
            </w:r>
            <w:r w:rsidRPr="00DB4ACA">
              <w:rPr>
                <w:u w:val="single"/>
              </w:rPr>
              <w:tab/>
            </w:r>
          </w:p>
          <w:p w14:paraId="14C6CD24" w14:textId="77777777" w:rsidR="00BD0FF6" w:rsidRPr="00DB4ACA" w:rsidRDefault="00BD0FF6" w:rsidP="009407C2">
            <w:pPr>
              <w:numPr>
                <w:ilvl w:val="12"/>
                <w:numId w:val="0"/>
              </w:numPr>
              <w:tabs>
                <w:tab w:val="left" w:pos="1440"/>
                <w:tab w:val="left" w:pos="6480"/>
              </w:tabs>
              <w:spacing w:before="60" w:after="120"/>
              <w:jc w:val="both"/>
            </w:pPr>
            <w:r w:rsidRPr="00DB4ACA">
              <w:t>Facsimile:</w:t>
            </w:r>
            <w:r w:rsidRPr="00DB4ACA">
              <w:tab/>
            </w:r>
            <w:r w:rsidRPr="00DB4ACA">
              <w:rPr>
                <w:u w:val="single"/>
              </w:rPr>
              <w:tab/>
            </w:r>
          </w:p>
        </w:tc>
      </w:tr>
      <w:tr w:rsidR="00BD0FF6" w:rsidRPr="00DB4ACA" w14:paraId="0CAB4F15" w14:textId="77777777" w:rsidTr="00213E65">
        <w:tc>
          <w:tcPr>
            <w:tcW w:w="1728" w:type="dxa"/>
          </w:tcPr>
          <w:p w14:paraId="28084E05" w14:textId="77777777" w:rsidR="00BD0FF6" w:rsidRPr="00DB4ACA" w:rsidRDefault="00BD0FF6" w:rsidP="009407C2">
            <w:pPr>
              <w:numPr>
                <w:ilvl w:val="12"/>
                <w:numId w:val="0"/>
              </w:numPr>
              <w:spacing w:before="60" w:after="120"/>
              <w:rPr>
                <w:b/>
              </w:rPr>
            </w:pPr>
            <w:r w:rsidRPr="00DB4ACA">
              <w:rPr>
                <w:b/>
              </w:rPr>
              <w:t xml:space="preserve">1.6  </w:t>
            </w:r>
          </w:p>
        </w:tc>
        <w:tc>
          <w:tcPr>
            <w:tcW w:w="7560" w:type="dxa"/>
          </w:tcPr>
          <w:p w14:paraId="61A5D9ED" w14:textId="77777777" w:rsidR="00BD0FF6" w:rsidRPr="00DB4ACA" w:rsidRDefault="00BD0FF6" w:rsidP="009407C2">
            <w:pPr>
              <w:numPr>
                <w:ilvl w:val="12"/>
                <w:numId w:val="0"/>
              </w:numPr>
              <w:spacing w:before="60" w:after="120"/>
              <w:jc w:val="both"/>
            </w:pPr>
            <w:r w:rsidRPr="00DB4ACA">
              <w:t>The Authorized Representatives are:</w:t>
            </w:r>
          </w:p>
          <w:p w14:paraId="32A63735" w14:textId="6E54EDF6" w:rsidR="00BD0FF6" w:rsidRPr="00DB4ACA" w:rsidRDefault="00BD0FF6" w:rsidP="009407C2">
            <w:pPr>
              <w:numPr>
                <w:ilvl w:val="12"/>
                <w:numId w:val="0"/>
              </w:numPr>
              <w:tabs>
                <w:tab w:val="left" w:pos="2160"/>
                <w:tab w:val="left" w:pos="6480"/>
              </w:tabs>
              <w:spacing w:before="60" w:after="120"/>
              <w:jc w:val="both"/>
            </w:pPr>
            <w:r w:rsidRPr="00DB4ACA">
              <w:t>For the Employer:</w:t>
            </w:r>
            <w:r w:rsidR="00BF4FF9">
              <w:t xml:space="preserve"> The Member Secretary, CMDA</w:t>
            </w:r>
          </w:p>
          <w:p w14:paraId="2DA0CB7D" w14:textId="77777777" w:rsidR="00BD0FF6" w:rsidRPr="00DB4ACA" w:rsidRDefault="00BD0FF6" w:rsidP="009407C2">
            <w:pPr>
              <w:numPr>
                <w:ilvl w:val="12"/>
                <w:numId w:val="0"/>
              </w:numPr>
              <w:tabs>
                <w:tab w:val="left" w:pos="2160"/>
                <w:tab w:val="left" w:pos="6480"/>
              </w:tabs>
              <w:spacing w:before="60" w:after="120"/>
              <w:jc w:val="both"/>
            </w:pPr>
            <w:r w:rsidRPr="00DB4ACA">
              <w:t>For the Service Provider:</w:t>
            </w:r>
            <w:r w:rsidR="00213E65" w:rsidRPr="00DB4ACA">
              <w:t xml:space="preserve"> </w:t>
            </w:r>
            <w:r w:rsidRPr="00DB4ACA">
              <w:rPr>
                <w:u w:val="single"/>
              </w:rPr>
              <w:tab/>
            </w:r>
          </w:p>
        </w:tc>
      </w:tr>
      <w:tr w:rsidR="00BD0FF6" w:rsidRPr="00DB4ACA" w14:paraId="7C8642DB" w14:textId="77777777" w:rsidTr="00213E65">
        <w:tc>
          <w:tcPr>
            <w:tcW w:w="1728" w:type="dxa"/>
          </w:tcPr>
          <w:p w14:paraId="230595D9" w14:textId="77777777" w:rsidR="00BD0FF6" w:rsidRPr="00DB4ACA" w:rsidRDefault="00BD0FF6" w:rsidP="009407C2">
            <w:pPr>
              <w:numPr>
                <w:ilvl w:val="12"/>
                <w:numId w:val="0"/>
              </w:numPr>
              <w:spacing w:before="60" w:after="120"/>
              <w:rPr>
                <w:b/>
              </w:rPr>
            </w:pPr>
            <w:r w:rsidRPr="00DB4ACA">
              <w:rPr>
                <w:b/>
              </w:rPr>
              <w:t>2.1</w:t>
            </w:r>
          </w:p>
        </w:tc>
        <w:tc>
          <w:tcPr>
            <w:tcW w:w="7560" w:type="dxa"/>
          </w:tcPr>
          <w:p w14:paraId="285268AB" w14:textId="1757F4B4" w:rsidR="00BD0FF6" w:rsidRPr="00DB4ACA" w:rsidRDefault="00BD0FF6" w:rsidP="00517D35">
            <w:pPr>
              <w:autoSpaceDE w:val="0"/>
              <w:autoSpaceDN w:val="0"/>
              <w:adjustRightInd w:val="0"/>
            </w:pPr>
            <w:r w:rsidRPr="00DB4ACA">
              <w:t xml:space="preserve">The date on which this Contract shall come into effect is </w:t>
            </w:r>
            <w:r w:rsidR="00517D35" w:rsidRPr="00517D35">
              <w:rPr>
                <w:b/>
              </w:rPr>
              <w:t>Date of signing of Contract.</w:t>
            </w:r>
          </w:p>
        </w:tc>
      </w:tr>
      <w:tr w:rsidR="00BD0FF6" w:rsidRPr="00DB4ACA" w14:paraId="35B03795" w14:textId="77777777" w:rsidTr="00213E65">
        <w:tc>
          <w:tcPr>
            <w:tcW w:w="1728" w:type="dxa"/>
          </w:tcPr>
          <w:p w14:paraId="45BFCA7D" w14:textId="77777777" w:rsidR="00BD0FF6" w:rsidRPr="00DB4ACA" w:rsidRDefault="00BD0FF6" w:rsidP="009407C2">
            <w:pPr>
              <w:numPr>
                <w:ilvl w:val="12"/>
                <w:numId w:val="0"/>
              </w:numPr>
              <w:spacing w:before="60" w:after="120"/>
              <w:rPr>
                <w:b/>
              </w:rPr>
            </w:pPr>
            <w:r w:rsidRPr="00DB4ACA">
              <w:rPr>
                <w:b/>
              </w:rPr>
              <w:t xml:space="preserve">2.2.2  </w:t>
            </w:r>
          </w:p>
        </w:tc>
        <w:tc>
          <w:tcPr>
            <w:tcW w:w="7560" w:type="dxa"/>
          </w:tcPr>
          <w:p w14:paraId="5B0F62B9" w14:textId="18710C95" w:rsidR="00517D35" w:rsidRPr="00517D35" w:rsidRDefault="00BD0FF6" w:rsidP="00517D35">
            <w:pPr>
              <w:autoSpaceDE w:val="0"/>
              <w:autoSpaceDN w:val="0"/>
              <w:adjustRightInd w:val="0"/>
              <w:rPr>
                <w:b/>
              </w:rPr>
            </w:pPr>
            <w:r w:rsidRPr="00DB4ACA">
              <w:t>The Starting Date for the commencement of Services is</w:t>
            </w:r>
            <w:r w:rsidR="00517D35">
              <w:t xml:space="preserve"> </w:t>
            </w:r>
            <w:r w:rsidR="00517D35" w:rsidRPr="00517D35">
              <w:rPr>
                <w:b/>
              </w:rPr>
              <w:t>Immediately</w:t>
            </w:r>
            <w:r w:rsidRPr="00517D35">
              <w:rPr>
                <w:b/>
              </w:rPr>
              <w:t xml:space="preserve"> </w:t>
            </w:r>
            <w:r w:rsidR="00517D35" w:rsidRPr="00517D35">
              <w:rPr>
                <w:b/>
              </w:rPr>
              <w:t>after</w:t>
            </w:r>
          </w:p>
          <w:p w14:paraId="69C7EBDC" w14:textId="784B2CF8" w:rsidR="00BD0FF6" w:rsidRPr="00DB4ACA" w:rsidRDefault="00517D35" w:rsidP="00517D35">
            <w:pPr>
              <w:numPr>
                <w:ilvl w:val="12"/>
                <w:numId w:val="0"/>
              </w:numPr>
              <w:spacing w:before="60" w:after="120"/>
              <w:jc w:val="both"/>
            </w:pPr>
            <w:r w:rsidRPr="00517D35">
              <w:rPr>
                <w:b/>
              </w:rPr>
              <w:lastRenderedPageBreak/>
              <w:t>signing of contract</w:t>
            </w:r>
            <w:r w:rsidR="00454240" w:rsidRPr="00517D35">
              <w:rPr>
                <w:b/>
              </w:rPr>
              <w:t>.</w:t>
            </w:r>
          </w:p>
        </w:tc>
      </w:tr>
      <w:tr w:rsidR="00BD0FF6" w:rsidRPr="00DB4ACA" w14:paraId="099009DD" w14:textId="77777777" w:rsidTr="00213E65">
        <w:tc>
          <w:tcPr>
            <w:tcW w:w="1728" w:type="dxa"/>
          </w:tcPr>
          <w:p w14:paraId="44510EBE" w14:textId="77777777" w:rsidR="00BD0FF6" w:rsidRPr="00DB4ACA" w:rsidRDefault="00BD0FF6" w:rsidP="009407C2">
            <w:pPr>
              <w:numPr>
                <w:ilvl w:val="12"/>
                <w:numId w:val="0"/>
              </w:numPr>
              <w:spacing w:before="60" w:after="120"/>
              <w:rPr>
                <w:b/>
              </w:rPr>
            </w:pPr>
            <w:r w:rsidRPr="00DB4ACA">
              <w:rPr>
                <w:b/>
              </w:rPr>
              <w:lastRenderedPageBreak/>
              <w:t xml:space="preserve">2.3  </w:t>
            </w:r>
          </w:p>
        </w:tc>
        <w:tc>
          <w:tcPr>
            <w:tcW w:w="7560" w:type="dxa"/>
          </w:tcPr>
          <w:p w14:paraId="74AF7107" w14:textId="29C2FD98" w:rsidR="00BD0FF6" w:rsidRPr="00DB4ACA" w:rsidRDefault="00BD0FF6" w:rsidP="009407C2">
            <w:pPr>
              <w:numPr>
                <w:ilvl w:val="12"/>
                <w:numId w:val="0"/>
              </w:numPr>
              <w:spacing w:before="60" w:after="120"/>
              <w:jc w:val="both"/>
            </w:pPr>
            <w:r w:rsidRPr="00DB4ACA">
              <w:t>The Intended Completion Date is</w:t>
            </w:r>
            <w:r w:rsidR="00517D35">
              <w:t xml:space="preserve"> </w:t>
            </w:r>
            <w:r w:rsidR="00517D35" w:rsidRPr="00517D35">
              <w:rPr>
                <w:b/>
              </w:rPr>
              <w:t>6</w:t>
            </w:r>
            <w:r w:rsidRPr="00517D35">
              <w:rPr>
                <w:b/>
              </w:rPr>
              <w:t xml:space="preserve"> </w:t>
            </w:r>
            <w:r w:rsidR="00517D35">
              <w:rPr>
                <w:b/>
              </w:rPr>
              <w:t xml:space="preserve">(six) </w:t>
            </w:r>
            <w:r w:rsidR="00517D35" w:rsidRPr="00517D35">
              <w:rPr>
                <w:b/>
              </w:rPr>
              <w:t>Months from the date of signing of Contract</w:t>
            </w:r>
          </w:p>
        </w:tc>
      </w:tr>
      <w:tr w:rsidR="00323BD4" w:rsidRPr="00DB4ACA" w14:paraId="799BF362" w14:textId="77777777" w:rsidTr="00560F33">
        <w:trPr>
          <w:trHeight w:val="493"/>
        </w:trPr>
        <w:tc>
          <w:tcPr>
            <w:tcW w:w="1728" w:type="dxa"/>
          </w:tcPr>
          <w:p w14:paraId="75D7218C" w14:textId="77777777" w:rsidR="00215461" w:rsidRPr="00775114" w:rsidRDefault="00215461" w:rsidP="009407C2">
            <w:pPr>
              <w:numPr>
                <w:ilvl w:val="12"/>
                <w:numId w:val="0"/>
              </w:numPr>
              <w:spacing w:before="60" w:after="120"/>
              <w:rPr>
                <w:b/>
              </w:rPr>
            </w:pPr>
            <w:r w:rsidRPr="00DB4ACA">
              <w:rPr>
                <w:b/>
              </w:rPr>
              <w:t>2.4.1</w:t>
            </w:r>
          </w:p>
        </w:tc>
        <w:tc>
          <w:tcPr>
            <w:tcW w:w="7560" w:type="dxa"/>
          </w:tcPr>
          <w:p w14:paraId="592EF5E3" w14:textId="7B434E64" w:rsidR="00215461" w:rsidRPr="00DB4ACA" w:rsidRDefault="003944EF" w:rsidP="009407C2">
            <w:r>
              <w:t>Not applicable</w:t>
            </w:r>
            <w:r w:rsidR="001168B7" w:rsidRPr="00DB4ACA">
              <w:t xml:space="preserve"> </w:t>
            </w:r>
          </w:p>
        </w:tc>
      </w:tr>
      <w:tr w:rsidR="00CC2EC5" w:rsidRPr="00DB4ACA" w14:paraId="4D1F29FF" w14:textId="77777777" w:rsidTr="00213E65">
        <w:tc>
          <w:tcPr>
            <w:tcW w:w="1728" w:type="dxa"/>
          </w:tcPr>
          <w:p w14:paraId="6ED4E259" w14:textId="77777777" w:rsidR="00CC2EC5" w:rsidRPr="00DB4ACA" w:rsidRDefault="00CC2EC5" w:rsidP="009407C2">
            <w:pPr>
              <w:numPr>
                <w:ilvl w:val="12"/>
                <w:numId w:val="0"/>
              </w:numPr>
              <w:spacing w:before="60" w:after="120"/>
              <w:rPr>
                <w:b/>
              </w:rPr>
            </w:pPr>
            <w:r w:rsidRPr="00DB4ACA">
              <w:rPr>
                <w:b/>
              </w:rPr>
              <w:t>3.2.3</w:t>
            </w:r>
          </w:p>
        </w:tc>
        <w:tc>
          <w:tcPr>
            <w:tcW w:w="7560" w:type="dxa"/>
          </w:tcPr>
          <w:p w14:paraId="25E13E48" w14:textId="3195B023" w:rsidR="00CC2EC5" w:rsidRPr="00DB4ACA" w:rsidRDefault="00775114" w:rsidP="009407C2">
            <w:pPr>
              <w:numPr>
                <w:ilvl w:val="12"/>
                <w:numId w:val="0"/>
              </w:numPr>
              <w:spacing w:before="60" w:after="120"/>
              <w:jc w:val="both"/>
            </w:pPr>
            <w:r>
              <w:t>Not applicable</w:t>
            </w:r>
          </w:p>
        </w:tc>
      </w:tr>
      <w:tr w:rsidR="00BD0FF6" w:rsidRPr="00DB4ACA" w14:paraId="34BD35AB" w14:textId="77777777" w:rsidTr="00213E65">
        <w:tc>
          <w:tcPr>
            <w:tcW w:w="1728" w:type="dxa"/>
          </w:tcPr>
          <w:p w14:paraId="3F9AED4F" w14:textId="77777777" w:rsidR="00BD0FF6" w:rsidRPr="00DB4ACA" w:rsidRDefault="00BD0FF6" w:rsidP="009407C2">
            <w:pPr>
              <w:numPr>
                <w:ilvl w:val="12"/>
                <w:numId w:val="0"/>
              </w:numPr>
              <w:spacing w:before="60" w:after="120"/>
              <w:rPr>
                <w:b/>
              </w:rPr>
            </w:pPr>
            <w:r w:rsidRPr="00DB4ACA">
              <w:rPr>
                <w:b/>
              </w:rPr>
              <w:t xml:space="preserve">3.4  </w:t>
            </w:r>
          </w:p>
        </w:tc>
        <w:tc>
          <w:tcPr>
            <w:tcW w:w="7560" w:type="dxa"/>
          </w:tcPr>
          <w:p w14:paraId="358EC917" w14:textId="77777777" w:rsidR="00BD0FF6" w:rsidRPr="00DB4ACA" w:rsidRDefault="00BD0FF6" w:rsidP="009407C2">
            <w:pPr>
              <w:numPr>
                <w:ilvl w:val="12"/>
                <w:numId w:val="0"/>
              </w:numPr>
              <w:spacing w:before="60" w:after="120"/>
              <w:jc w:val="both"/>
            </w:pPr>
            <w:r w:rsidRPr="00DB4ACA">
              <w:t>The risks and coverage by insurance shall be:</w:t>
            </w:r>
          </w:p>
          <w:p w14:paraId="41C54595" w14:textId="7EADB095" w:rsidR="00BD0FF6" w:rsidRPr="00DB4ACA" w:rsidRDefault="00BD0FF6" w:rsidP="009407C2">
            <w:pPr>
              <w:numPr>
                <w:ilvl w:val="12"/>
                <w:numId w:val="0"/>
              </w:numPr>
              <w:tabs>
                <w:tab w:val="left" w:pos="1080"/>
                <w:tab w:val="left" w:pos="6480"/>
              </w:tabs>
              <w:spacing w:before="60" w:after="120"/>
              <w:ind w:left="1080" w:hanging="540"/>
              <w:jc w:val="both"/>
              <w:rPr>
                <w:u w:val="single"/>
              </w:rPr>
            </w:pPr>
            <w:r w:rsidRPr="00DB4ACA">
              <w:t>(</w:t>
            </w:r>
            <w:proofErr w:type="spellStart"/>
            <w:r w:rsidRPr="00DB4ACA">
              <w:t>i</w:t>
            </w:r>
            <w:proofErr w:type="spellEnd"/>
            <w:r w:rsidRPr="00DB4ACA">
              <w:t>)</w:t>
            </w:r>
            <w:r w:rsidRPr="00DB4ACA">
              <w:tab/>
              <w:t xml:space="preserve">Third Party motor vehicle </w:t>
            </w:r>
            <w:r w:rsidR="00775114" w:rsidRPr="00775114">
              <w:rPr>
                <w:b/>
              </w:rPr>
              <w:t>in accordance with the applicable law in India</w:t>
            </w:r>
          </w:p>
          <w:p w14:paraId="480B30E2" w14:textId="7B81B76D" w:rsidR="00BD0FF6" w:rsidRPr="00DB4ACA" w:rsidRDefault="00BD0FF6" w:rsidP="009407C2">
            <w:pPr>
              <w:numPr>
                <w:ilvl w:val="12"/>
                <w:numId w:val="0"/>
              </w:numPr>
              <w:tabs>
                <w:tab w:val="left" w:pos="1080"/>
                <w:tab w:val="left" w:pos="6480"/>
              </w:tabs>
              <w:spacing w:before="60" w:after="120"/>
              <w:ind w:left="1080" w:hanging="540"/>
              <w:jc w:val="both"/>
            </w:pPr>
            <w:r w:rsidRPr="00DB4ACA">
              <w:t>(ii)</w:t>
            </w:r>
            <w:r w:rsidRPr="00DB4ACA">
              <w:tab/>
              <w:t xml:space="preserve">Third Party liability </w:t>
            </w:r>
            <w:r w:rsidR="00775114" w:rsidRPr="00775114">
              <w:rPr>
                <w:b/>
              </w:rPr>
              <w:t>in accordance with the applicable law in India</w:t>
            </w:r>
          </w:p>
          <w:p w14:paraId="705F1A14" w14:textId="124E9DB6" w:rsidR="00BD0FF6" w:rsidRPr="00DB4ACA" w:rsidRDefault="00BD0FF6" w:rsidP="009407C2">
            <w:pPr>
              <w:numPr>
                <w:ilvl w:val="12"/>
                <w:numId w:val="0"/>
              </w:numPr>
              <w:tabs>
                <w:tab w:val="left" w:pos="1080"/>
                <w:tab w:val="left" w:pos="6480"/>
              </w:tabs>
              <w:spacing w:before="60" w:after="120"/>
              <w:ind w:left="1080" w:hanging="540"/>
              <w:jc w:val="both"/>
            </w:pPr>
            <w:r w:rsidRPr="00DB4ACA">
              <w:t>(iii)</w:t>
            </w:r>
            <w:r w:rsidRPr="00DB4ACA">
              <w:tab/>
              <w:t xml:space="preserve">Employer’s liability and workers’ compensation </w:t>
            </w:r>
            <w:r w:rsidR="00775114" w:rsidRPr="00775114">
              <w:rPr>
                <w:b/>
              </w:rPr>
              <w:t>in accordance with the applicable law in India</w:t>
            </w:r>
          </w:p>
          <w:p w14:paraId="0B785227" w14:textId="459FE6AA" w:rsidR="00BD0FF6" w:rsidRPr="00DB4ACA" w:rsidRDefault="00BD0FF6" w:rsidP="009407C2">
            <w:pPr>
              <w:numPr>
                <w:ilvl w:val="12"/>
                <w:numId w:val="0"/>
              </w:numPr>
              <w:tabs>
                <w:tab w:val="left" w:pos="1080"/>
                <w:tab w:val="left" w:pos="6480"/>
              </w:tabs>
              <w:spacing w:before="60" w:after="120"/>
              <w:ind w:left="1080" w:hanging="540"/>
              <w:jc w:val="both"/>
            </w:pPr>
            <w:r w:rsidRPr="00DB4ACA">
              <w:t>(iv)</w:t>
            </w:r>
            <w:r w:rsidRPr="00DB4ACA">
              <w:tab/>
              <w:t xml:space="preserve">Professional liability </w:t>
            </w:r>
            <w:r w:rsidR="00775114" w:rsidRPr="00775114">
              <w:t xml:space="preserve">shall be </w:t>
            </w:r>
            <w:r w:rsidR="00775114" w:rsidRPr="00775114">
              <w:rPr>
                <w:b/>
              </w:rPr>
              <w:t>equivalent to Contract Price</w:t>
            </w:r>
          </w:p>
          <w:p w14:paraId="21F45067" w14:textId="03ACE83A" w:rsidR="00BD0FF6" w:rsidRPr="00DB4ACA" w:rsidRDefault="00BD0FF6" w:rsidP="008F4C9A">
            <w:pPr>
              <w:numPr>
                <w:ilvl w:val="12"/>
                <w:numId w:val="0"/>
              </w:numPr>
              <w:tabs>
                <w:tab w:val="left" w:pos="1080"/>
                <w:tab w:val="left" w:pos="6480"/>
              </w:tabs>
              <w:spacing w:before="60" w:after="120"/>
              <w:ind w:left="1080" w:hanging="540"/>
              <w:jc w:val="both"/>
            </w:pPr>
            <w:r w:rsidRPr="00DB4ACA">
              <w:t>(v)</w:t>
            </w:r>
            <w:r w:rsidRPr="00DB4ACA">
              <w:tab/>
              <w:t xml:space="preserve">Loss or damage to equipment and property </w:t>
            </w:r>
            <w:r w:rsidR="00775114" w:rsidRPr="00775114">
              <w:rPr>
                <w:b/>
              </w:rPr>
              <w:t>in accordance with the applicable law in India</w:t>
            </w:r>
          </w:p>
        </w:tc>
      </w:tr>
      <w:tr w:rsidR="00BD0FF6" w:rsidRPr="00DB4ACA" w14:paraId="5668B993" w14:textId="77777777" w:rsidTr="00213E65">
        <w:tc>
          <w:tcPr>
            <w:tcW w:w="1728" w:type="dxa"/>
          </w:tcPr>
          <w:p w14:paraId="59C0A814" w14:textId="77777777" w:rsidR="00BD0FF6" w:rsidRPr="00DB4ACA" w:rsidRDefault="00BD0FF6" w:rsidP="009407C2">
            <w:pPr>
              <w:numPr>
                <w:ilvl w:val="12"/>
                <w:numId w:val="0"/>
              </w:numPr>
              <w:spacing w:before="60" w:after="120"/>
              <w:rPr>
                <w:b/>
              </w:rPr>
            </w:pPr>
            <w:r w:rsidRPr="00DB4ACA">
              <w:rPr>
                <w:b/>
              </w:rPr>
              <w:t xml:space="preserve">3.5(d)  </w:t>
            </w:r>
          </w:p>
        </w:tc>
        <w:tc>
          <w:tcPr>
            <w:tcW w:w="7560" w:type="dxa"/>
          </w:tcPr>
          <w:p w14:paraId="4EFCE1A1" w14:textId="057C4267" w:rsidR="00BD0FF6" w:rsidRPr="00DB4ACA" w:rsidRDefault="00BD0FF6" w:rsidP="009407C2">
            <w:pPr>
              <w:numPr>
                <w:ilvl w:val="12"/>
                <w:numId w:val="0"/>
              </w:numPr>
              <w:tabs>
                <w:tab w:val="left" w:pos="6480"/>
              </w:tabs>
              <w:spacing w:before="60" w:after="120"/>
              <w:jc w:val="both"/>
            </w:pPr>
            <w:r w:rsidRPr="00DB4ACA">
              <w:t xml:space="preserve">The other actions are </w:t>
            </w:r>
            <w:r w:rsidR="008F4C9A">
              <w:t>None.</w:t>
            </w:r>
          </w:p>
        </w:tc>
      </w:tr>
      <w:tr w:rsidR="00CC2EC5" w:rsidRPr="00DB4ACA" w14:paraId="08EE0359" w14:textId="77777777" w:rsidTr="00213E65">
        <w:tc>
          <w:tcPr>
            <w:tcW w:w="1728" w:type="dxa"/>
          </w:tcPr>
          <w:p w14:paraId="0AA41F50" w14:textId="77777777" w:rsidR="00CC2EC5" w:rsidRPr="00DB4ACA" w:rsidRDefault="00CC2EC5" w:rsidP="009407C2">
            <w:pPr>
              <w:numPr>
                <w:ilvl w:val="12"/>
                <w:numId w:val="0"/>
              </w:numPr>
              <w:spacing w:before="60" w:after="120"/>
              <w:rPr>
                <w:b/>
              </w:rPr>
            </w:pPr>
            <w:r w:rsidRPr="00DB4ACA">
              <w:rPr>
                <w:b/>
              </w:rPr>
              <w:t>3.7</w:t>
            </w:r>
          </w:p>
        </w:tc>
        <w:tc>
          <w:tcPr>
            <w:tcW w:w="7560" w:type="dxa"/>
          </w:tcPr>
          <w:p w14:paraId="5551EA8C" w14:textId="77777777" w:rsidR="00CC2EC5" w:rsidRPr="00DB4ACA" w:rsidRDefault="00CC2EC5" w:rsidP="009407C2">
            <w:pPr>
              <w:spacing w:before="60" w:after="120"/>
              <w:jc w:val="both"/>
            </w:pPr>
            <w:r w:rsidRPr="00DB4ACA">
              <w:t xml:space="preserve">Restrictions on the use of documents prepared by the Service Provider are: </w:t>
            </w:r>
          </w:p>
          <w:p w14:paraId="429FD653" w14:textId="4C3C9B8F" w:rsidR="00CC2EC5" w:rsidRPr="00DB4ACA" w:rsidRDefault="00A941DE" w:rsidP="00A941DE">
            <w:pPr>
              <w:spacing w:before="60" w:after="120"/>
              <w:jc w:val="both"/>
            </w:pPr>
            <w:r>
              <w:t>All data, documents, reports generated during the Contract shall be exclusive property of Employer and the Bidder shall have no claims over it. The Bidder shall be bound by restrictions imposed by Security Classification of such data, documents and reports.</w:t>
            </w:r>
          </w:p>
        </w:tc>
      </w:tr>
      <w:tr w:rsidR="00BD0FF6" w:rsidRPr="00DB4ACA" w14:paraId="63ABDE2F" w14:textId="77777777" w:rsidTr="00213E65">
        <w:tc>
          <w:tcPr>
            <w:tcW w:w="1728" w:type="dxa"/>
          </w:tcPr>
          <w:p w14:paraId="2E0334F7" w14:textId="77777777" w:rsidR="00BD0FF6" w:rsidRPr="00DB4ACA" w:rsidRDefault="00BD0FF6" w:rsidP="009407C2">
            <w:pPr>
              <w:numPr>
                <w:ilvl w:val="12"/>
                <w:numId w:val="0"/>
              </w:numPr>
              <w:spacing w:before="60" w:after="120"/>
              <w:rPr>
                <w:b/>
              </w:rPr>
            </w:pPr>
            <w:r w:rsidRPr="00DB4ACA">
              <w:rPr>
                <w:b/>
              </w:rPr>
              <w:t>3.8</w:t>
            </w:r>
            <w:r w:rsidR="00CC2EC5" w:rsidRPr="00DB4ACA">
              <w:rPr>
                <w:b/>
              </w:rPr>
              <w:t>.1</w:t>
            </w:r>
            <w:r w:rsidRPr="00DB4ACA">
              <w:rPr>
                <w:b/>
              </w:rPr>
              <w:t xml:space="preserve">  </w:t>
            </w:r>
          </w:p>
        </w:tc>
        <w:tc>
          <w:tcPr>
            <w:tcW w:w="7560" w:type="dxa"/>
          </w:tcPr>
          <w:p w14:paraId="4C13B415" w14:textId="12102AE3" w:rsidR="00BD0FF6" w:rsidRPr="00DB4ACA" w:rsidRDefault="00BD0FF6" w:rsidP="009407C2">
            <w:pPr>
              <w:spacing w:before="60" w:after="120"/>
              <w:jc w:val="both"/>
            </w:pPr>
            <w:r w:rsidRPr="00DB4ACA">
              <w:t xml:space="preserve">The liquidated damages rate is </w:t>
            </w:r>
            <w:r w:rsidR="0021458B" w:rsidRPr="0021458B">
              <w:rPr>
                <w:b/>
                <w:i/>
              </w:rPr>
              <w:t>0.05%</w:t>
            </w:r>
            <w:r w:rsidRPr="00DB4ACA">
              <w:t xml:space="preserve"> per day </w:t>
            </w:r>
          </w:p>
          <w:p w14:paraId="2AF066FE" w14:textId="6A148A87" w:rsidR="00BD0FF6" w:rsidRPr="00DB4ACA" w:rsidRDefault="00BD0FF6" w:rsidP="009407C2">
            <w:pPr>
              <w:spacing w:before="60" w:after="120"/>
              <w:jc w:val="both"/>
            </w:pPr>
            <w:r w:rsidRPr="00DB4ACA">
              <w:t xml:space="preserve">The maximum amount of liquidated damages for the whole contract is </w:t>
            </w:r>
            <w:r w:rsidR="003410A2" w:rsidRPr="003410A2">
              <w:rPr>
                <w:b/>
                <w:i/>
              </w:rPr>
              <w:t>5 (five)</w:t>
            </w:r>
            <w:r w:rsidR="003410A2">
              <w:rPr>
                <w:i/>
              </w:rPr>
              <w:t xml:space="preserve"> </w:t>
            </w:r>
            <w:r w:rsidRPr="00DB4ACA">
              <w:t>percent of the final Contract Price.</w:t>
            </w:r>
          </w:p>
        </w:tc>
      </w:tr>
      <w:tr w:rsidR="000C18C5" w:rsidRPr="00DB4ACA" w14:paraId="005180CD" w14:textId="77777777" w:rsidTr="00213E65">
        <w:tc>
          <w:tcPr>
            <w:tcW w:w="1728" w:type="dxa"/>
          </w:tcPr>
          <w:p w14:paraId="631D1B62" w14:textId="0904157F" w:rsidR="000C18C5" w:rsidRPr="00DB4ACA" w:rsidRDefault="000C18C5" w:rsidP="009407C2">
            <w:pPr>
              <w:numPr>
                <w:ilvl w:val="12"/>
                <w:numId w:val="0"/>
              </w:numPr>
              <w:spacing w:before="60" w:after="120"/>
              <w:rPr>
                <w:b/>
              </w:rPr>
            </w:pPr>
            <w:r>
              <w:rPr>
                <w:b/>
              </w:rPr>
              <w:t>3.9</w:t>
            </w:r>
          </w:p>
        </w:tc>
        <w:tc>
          <w:tcPr>
            <w:tcW w:w="7560" w:type="dxa"/>
          </w:tcPr>
          <w:p w14:paraId="65FFD2E8" w14:textId="77777777" w:rsidR="003627CC" w:rsidRPr="00217790" w:rsidRDefault="003627CC" w:rsidP="003627CC">
            <w:pPr>
              <w:tabs>
                <w:tab w:val="right" w:pos="7164"/>
              </w:tabs>
              <w:spacing w:after="120"/>
            </w:pPr>
            <w:r w:rsidRPr="00217790">
              <w:t xml:space="preserve">A Performance Security </w:t>
            </w:r>
            <w:r w:rsidRPr="003627CC">
              <w:rPr>
                <w:b/>
              </w:rPr>
              <w:t xml:space="preserve">shall </w:t>
            </w:r>
            <w:r w:rsidRPr="003627CC">
              <w:t>be required</w:t>
            </w:r>
          </w:p>
          <w:p w14:paraId="6EB0664D" w14:textId="64F74B6B" w:rsidR="000C18C5" w:rsidRDefault="003627CC" w:rsidP="003627CC">
            <w:pPr>
              <w:spacing w:after="200"/>
              <w:rPr>
                <w:i/>
              </w:rPr>
            </w:pPr>
            <w:r w:rsidRPr="003627CC">
              <w:t xml:space="preserve">If a Performance Security is </w:t>
            </w:r>
            <w:proofErr w:type="spellStart"/>
            <w:proofErr w:type="gramStart"/>
            <w:r w:rsidRPr="003627CC">
              <w:t>required,the</w:t>
            </w:r>
            <w:proofErr w:type="spellEnd"/>
            <w:proofErr w:type="gramEnd"/>
            <w:r w:rsidRPr="003627CC">
              <w:t xml:space="preserve"> amount of the Performance Security shall be </w:t>
            </w:r>
            <w:r w:rsidRPr="003627CC">
              <w:rPr>
                <w:b/>
              </w:rPr>
              <w:t>5%</w:t>
            </w:r>
            <w:r w:rsidRPr="003627CC">
              <w:t xml:space="preserve"> of the contract price.</w:t>
            </w:r>
          </w:p>
        </w:tc>
      </w:tr>
      <w:tr w:rsidR="00215461" w:rsidRPr="00DB4ACA" w14:paraId="58ECC364" w14:textId="77777777" w:rsidTr="00213E65">
        <w:tc>
          <w:tcPr>
            <w:tcW w:w="1728" w:type="dxa"/>
          </w:tcPr>
          <w:p w14:paraId="054A73B4" w14:textId="77777777" w:rsidR="00215461" w:rsidRPr="00DB4ACA" w:rsidRDefault="00215461" w:rsidP="009407C2">
            <w:pPr>
              <w:numPr>
                <w:ilvl w:val="12"/>
                <w:numId w:val="0"/>
              </w:numPr>
              <w:spacing w:before="60" w:after="120"/>
              <w:rPr>
                <w:b/>
              </w:rPr>
            </w:pPr>
            <w:r w:rsidRPr="00DB4ACA">
              <w:rPr>
                <w:b/>
              </w:rPr>
              <w:t>3.11</w:t>
            </w:r>
          </w:p>
        </w:tc>
        <w:tc>
          <w:tcPr>
            <w:tcW w:w="7560" w:type="dxa"/>
          </w:tcPr>
          <w:p w14:paraId="4A3B1DA3" w14:textId="47487655" w:rsidR="00215461" w:rsidRPr="00DB4ACA" w:rsidRDefault="00A86BEC" w:rsidP="009407C2">
            <w:pPr>
              <w:spacing w:after="200"/>
            </w:pPr>
            <w:r>
              <w:rPr>
                <w:i/>
              </w:rPr>
              <w:t>Deleted</w:t>
            </w:r>
          </w:p>
        </w:tc>
      </w:tr>
      <w:tr w:rsidR="00BD0FF6" w:rsidRPr="00DB4ACA" w14:paraId="79F19EC4" w14:textId="77777777" w:rsidTr="00213E65">
        <w:tc>
          <w:tcPr>
            <w:tcW w:w="1728" w:type="dxa"/>
          </w:tcPr>
          <w:p w14:paraId="0E10B09E" w14:textId="77777777" w:rsidR="00BD0FF6" w:rsidRPr="00DB4ACA" w:rsidRDefault="00BD0FF6" w:rsidP="009407C2">
            <w:pPr>
              <w:numPr>
                <w:ilvl w:val="12"/>
                <w:numId w:val="0"/>
              </w:numPr>
              <w:spacing w:before="60" w:after="120"/>
              <w:rPr>
                <w:b/>
              </w:rPr>
            </w:pPr>
            <w:r w:rsidRPr="00DB4ACA">
              <w:rPr>
                <w:b/>
              </w:rPr>
              <w:t xml:space="preserve">5.1  </w:t>
            </w:r>
          </w:p>
        </w:tc>
        <w:tc>
          <w:tcPr>
            <w:tcW w:w="7560" w:type="dxa"/>
          </w:tcPr>
          <w:p w14:paraId="31545658" w14:textId="25D182AC" w:rsidR="00BD0FF6" w:rsidRPr="00DB4ACA" w:rsidRDefault="00615AA3" w:rsidP="009407C2">
            <w:pPr>
              <w:numPr>
                <w:ilvl w:val="12"/>
                <w:numId w:val="0"/>
              </w:numPr>
              <w:spacing w:before="60" w:after="120"/>
              <w:jc w:val="both"/>
            </w:pPr>
            <w:r w:rsidRPr="00DB4ACA">
              <w:t xml:space="preserve">The assistance and exemptions provided to the Service Provider are: </w:t>
            </w:r>
          </w:p>
          <w:p w14:paraId="0B81499C" w14:textId="4D65AE87" w:rsidR="00615AA3" w:rsidRPr="00DB4ACA" w:rsidRDefault="00472CDA" w:rsidP="009407C2">
            <w:pPr>
              <w:numPr>
                <w:ilvl w:val="12"/>
                <w:numId w:val="0"/>
              </w:numPr>
              <w:spacing w:before="60" w:after="120"/>
              <w:jc w:val="both"/>
            </w:pPr>
            <w:r>
              <w:t>The</w:t>
            </w:r>
            <w:r w:rsidR="00084C32">
              <w:t xml:space="preserve"> grid for CMA may be shared </w:t>
            </w:r>
            <w:r w:rsidR="002D0448">
              <w:t xml:space="preserve">to </w:t>
            </w:r>
            <w:r w:rsidR="00084C32">
              <w:t>the service provider.</w:t>
            </w:r>
          </w:p>
        </w:tc>
      </w:tr>
      <w:tr w:rsidR="00BD0FF6" w:rsidRPr="00DB4ACA" w14:paraId="713B486B" w14:textId="77777777" w:rsidTr="00213E65">
        <w:tc>
          <w:tcPr>
            <w:tcW w:w="1728" w:type="dxa"/>
          </w:tcPr>
          <w:p w14:paraId="4564AEC7" w14:textId="77777777" w:rsidR="00BD0FF6" w:rsidRPr="00DB4ACA" w:rsidRDefault="00BD0FF6" w:rsidP="009407C2">
            <w:pPr>
              <w:numPr>
                <w:ilvl w:val="12"/>
                <w:numId w:val="0"/>
              </w:numPr>
              <w:spacing w:before="60" w:after="120"/>
              <w:rPr>
                <w:b/>
              </w:rPr>
            </w:pPr>
            <w:r w:rsidRPr="00DB4ACA">
              <w:rPr>
                <w:b/>
              </w:rPr>
              <w:t xml:space="preserve">6.2(a)  </w:t>
            </w:r>
          </w:p>
        </w:tc>
        <w:tc>
          <w:tcPr>
            <w:tcW w:w="7560" w:type="dxa"/>
          </w:tcPr>
          <w:p w14:paraId="4291DF96" w14:textId="77777777" w:rsidR="00BD0FF6" w:rsidRPr="00560F33" w:rsidRDefault="00BD0FF6" w:rsidP="009407C2">
            <w:pPr>
              <w:numPr>
                <w:ilvl w:val="12"/>
                <w:numId w:val="0"/>
              </w:numPr>
              <w:spacing w:before="60" w:after="120"/>
              <w:jc w:val="both"/>
              <w:rPr>
                <w:lang w:val="en-IN"/>
              </w:rPr>
            </w:pPr>
            <w:r w:rsidRPr="00DB4ACA">
              <w:t xml:space="preserve">The amount in local currency is </w:t>
            </w:r>
            <w:r w:rsidR="00454240" w:rsidRPr="00DB4ACA">
              <w:rPr>
                <w:i/>
              </w:rPr>
              <w:t>____________________</w:t>
            </w:r>
            <w:r w:rsidRPr="00DB4ACA">
              <w:t>.</w:t>
            </w:r>
          </w:p>
        </w:tc>
      </w:tr>
      <w:tr w:rsidR="00BD0FF6" w:rsidRPr="00DB4ACA" w14:paraId="4F4FDFC8" w14:textId="77777777" w:rsidTr="00213E65">
        <w:tc>
          <w:tcPr>
            <w:tcW w:w="1728" w:type="dxa"/>
          </w:tcPr>
          <w:p w14:paraId="0A56234A" w14:textId="77777777" w:rsidR="00BD0FF6" w:rsidRPr="00DB4ACA" w:rsidRDefault="00BD0FF6" w:rsidP="009407C2">
            <w:pPr>
              <w:numPr>
                <w:ilvl w:val="12"/>
                <w:numId w:val="0"/>
              </w:numPr>
              <w:spacing w:before="60" w:after="120"/>
              <w:rPr>
                <w:b/>
              </w:rPr>
            </w:pPr>
            <w:r w:rsidRPr="00DB4ACA">
              <w:rPr>
                <w:b/>
              </w:rPr>
              <w:lastRenderedPageBreak/>
              <w:t xml:space="preserve">6.2(b)  </w:t>
            </w:r>
          </w:p>
        </w:tc>
        <w:tc>
          <w:tcPr>
            <w:tcW w:w="7560" w:type="dxa"/>
          </w:tcPr>
          <w:p w14:paraId="25948F72" w14:textId="5195D15B" w:rsidR="00BD0FF6" w:rsidRPr="00DB4ACA" w:rsidRDefault="00BD0FF6" w:rsidP="009407C2">
            <w:pPr>
              <w:numPr>
                <w:ilvl w:val="12"/>
                <w:numId w:val="0"/>
              </w:numPr>
              <w:spacing w:before="60" w:after="120"/>
              <w:jc w:val="both"/>
            </w:pPr>
            <w:r w:rsidRPr="00DB4ACA">
              <w:t xml:space="preserve">The amount in foreign currency or currencies </w:t>
            </w:r>
            <w:r w:rsidRPr="005D1C5A">
              <w:rPr>
                <w:b/>
              </w:rPr>
              <w:t xml:space="preserve">is </w:t>
            </w:r>
            <w:r w:rsidR="00403162" w:rsidRPr="005D1C5A">
              <w:rPr>
                <w:b/>
                <w:i/>
              </w:rPr>
              <w:t>Not applicable</w:t>
            </w:r>
          </w:p>
        </w:tc>
      </w:tr>
      <w:tr w:rsidR="00615AA3" w:rsidRPr="00DB4ACA" w14:paraId="2A7869AA" w14:textId="77777777" w:rsidTr="00213E65">
        <w:tc>
          <w:tcPr>
            <w:tcW w:w="1728" w:type="dxa"/>
          </w:tcPr>
          <w:p w14:paraId="4648CD8E" w14:textId="77777777" w:rsidR="00615AA3" w:rsidRPr="00DB4ACA" w:rsidRDefault="00615AA3" w:rsidP="009407C2">
            <w:pPr>
              <w:numPr>
                <w:ilvl w:val="12"/>
                <w:numId w:val="0"/>
              </w:numPr>
              <w:spacing w:before="60" w:after="120"/>
              <w:rPr>
                <w:b/>
              </w:rPr>
            </w:pPr>
            <w:r w:rsidRPr="00DB4ACA">
              <w:rPr>
                <w:b/>
              </w:rPr>
              <w:t>6.3.2</w:t>
            </w:r>
          </w:p>
        </w:tc>
        <w:tc>
          <w:tcPr>
            <w:tcW w:w="7560" w:type="dxa"/>
          </w:tcPr>
          <w:p w14:paraId="663C182D" w14:textId="2128F23A" w:rsidR="00615AA3" w:rsidRPr="00DB4ACA" w:rsidRDefault="00560F33" w:rsidP="009407C2">
            <w:pPr>
              <w:numPr>
                <w:ilvl w:val="12"/>
                <w:numId w:val="0"/>
              </w:numPr>
              <w:spacing w:before="60" w:after="120"/>
              <w:jc w:val="both"/>
            </w:pPr>
            <w:r>
              <w:t>Not applicable</w:t>
            </w:r>
          </w:p>
        </w:tc>
      </w:tr>
      <w:tr w:rsidR="00BD0FF6" w:rsidRPr="00DB4ACA" w14:paraId="31BA640D" w14:textId="77777777" w:rsidTr="008B5621">
        <w:trPr>
          <w:trHeight w:val="3310"/>
        </w:trPr>
        <w:tc>
          <w:tcPr>
            <w:tcW w:w="1728" w:type="dxa"/>
          </w:tcPr>
          <w:p w14:paraId="687A6723" w14:textId="77777777" w:rsidR="00BD0FF6" w:rsidRPr="00DB4ACA" w:rsidRDefault="00BD0FF6" w:rsidP="009407C2">
            <w:pPr>
              <w:numPr>
                <w:ilvl w:val="12"/>
                <w:numId w:val="0"/>
              </w:numPr>
              <w:spacing w:before="60" w:after="120"/>
              <w:rPr>
                <w:b/>
              </w:rPr>
            </w:pPr>
            <w:r w:rsidRPr="00DB4ACA">
              <w:rPr>
                <w:b/>
              </w:rPr>
              <w:t xml:space="preserve">6.4 </w:t>
            </w:r>
          </w:p>
        </w:tc>
        <w:tc>
          <w:tcPr>
            <w:tcW w:w="7560" w:type="dxa"/>
          </w:tcPr>
          <w:p w14:paraId="3AD39563" w14:textId="77777777" w:rsidR="00BD0FF6" w:rsidRPr="00DB4ACA" w:rsidRDefault="00BD0FF6" w:rsidP="009407C2">
            <w:pPr>
              <w:numPr>
                <w:ilvl w:val="12"/>
                <w:numId w:val="0"/>
              </w:numPr>
              <w:spacing w:before="60" w:after="120"/>
              <w:jc w:val="both"/>
            </w:pPr>
            <w:r w:rsidRPr="00DB4ACA">
              <w:t>Payments shall be made according to the following schedule:</w:t>
            </w:r>
          </w:p>
          <w:tbl>
            <w:tblPr>
              <w:tblStyle w:val="TableGrid"/>
              <w:tblW w:w="7087" w:type="dxa"/>
              <w:tblInd w:w="140" w:type="dxa"/>
              <w:tblLayout w:type="fixed"/>
              <w:tblLook w:val="04A0" w:firstRow="1" w:lastRow="0" w:firstColumn="1" w:lastColumn="0" w:noHBand="0" w:noVBand="1"/>
            </w:tblPr>
            <w:tblGrid>
              <w:gridCol w:w="850"/>
              <w:gridCol w:w="1985"/>
              <w:gridCol w:w="1701"/>
              <w:gridCol w:w="2551"/>
            </w:tblGrid>
            <w:tr w:rsidR="008B5621" w14:paraId="50B90374" w14:textId="77777777" w:rsidTr="008B5621">
              <w:trPr>
                <w:trHeight w:val="629"/>
              </w:trPr>
              <w:tc>
                <w:tcPr>
                  <w:tcW w:w="850" w:type="dxa"/>
                  <w:vAlign w:val="center"/>
                </w:tcPr>
                <w:p w14:paraId="756B8582" w14:textId="77777777" w:rsidR="008B5621" w:rsidRPr="00045741" w:rsidRDefault="008B5621" w:rsidP="008B5621">
                  <w:pPr>
                    <w:tabs>
                      <w:tab w:val="left" w:pos="810"/>
                    </w:tabs>
                    <w:jc w:val="center"/>
                    <w:rPr>
                      <w:b/>
                      <w:bCs/>
                      <w:lang w:val="en-IN"/>
                    </w:rPr>
                  </w:pPr>
                  <w:proofErr w:type="spellStart"/>
                  <w:r w:rsidRPr="00045741">
                    <w:rPr>
                      <w:b/>
                      <w:bCs/>
                      <w:lang w:val="en-IN"/>
                    </w:rPr>
                    <w:t>S.No</w:t>
                  </w:r>
                  <w:proofErr w:type="spellEnd"/>
                  <w:r w:rsidRPr="00045741">
                    <w:rPr>
                      <w:b/>
                      <w:bCs/>
                      <w:lang w:val="en-IN"/>
                    </w:rPr>
                    <w:t>.</w:t>
                  </w:r>
                </w:p>
              </w:tc>
              <w:tc>
                <w:tcPr>
                  <w:tcW w:w="1985" w:type="dxa"/>
                  <w:vAlign w:val="center"/>
                </w:tcPr>
                <w:p w14:paraId="38EDD246" w14:textId="77777777" w:rsidR="008B5621" w:rsidRPr="00045741" w:rsidRDefault="008B5621" w:rsidP="008B5621">
                  <w:pPr>
                    <w:tabs>
                      <w:tab w:val="left" w:pos="810"/>
                    </w:tabs>
                    <w:jc w:val="center"/>
                    <w:rPr>
                      <w:b/>
                      <w:bCs/>
                      <w:lang w:val="en-IN"/>
                    </w:rPr>
                  </w:pPr>
                  <w:r w:rsidRPr="00045741">
                    <w:rPr>
                      <w:b/>
                      <w:bCs/>
                      <w:lang w:val="en-IN"/>
                    </w:rPr>
                    <w:t>Deliverable</w:t>
                  </w:r>
                </w:p>
              </w:tc>
              <w:tc>
                <w:tcPr>
                  <w:tcW w:w="1701" w:type="dxa"/>
                  <w:vAlign w:val="center"/>
                </w:tcPr>
                <w:p w14:paraId="16A89FA0" w14:textId="77777777" w:rsidR="008B5621" w:rsidRPr="00045741" w:rsidRDefault="008B5621" w:rsidP="008B5621">
                  <w:pPr>
                    <w:tabs>
                      <w:tab w:val="left" w:pos="810"/>
                    </w:tabs>
                    <w:jc w:val="center"/>
                    <w:rPr>
                      <w:b/>
                      <w:bCs/>
                      <w:lang w:val="en-IN"/>
                    </w:rPr>
                  </w:pPr>
                  <w:r w:rsidRPr="00045741">
                    <w:rPr>
                      <w:b/>
                      <w:bCs/>
                      <w:lang w:val="en-IN"/>
                    </w:rPr>
                    <w:t>Time (weeks)</w:t>
                  </w:r>
                </w:p>
              </w:tc>
              <w:tc>
                <w:tcPr>
                  <w:tcW w:w="2551" w:type="dxa"/>
                  <w:vAlign w:val="center"/>
                </w:tcPr>
                <w:p w14:paraId="5E006895" w14:textId="77777777" w:rsidR="008B5621" w:rsidRPr="00045741" w:rsidRDefault="008B5621" w:rsidP="008B5621">
                  <w:pPr>
                    <w:tabs>
                      <w:tab w:val="left" w:pos="810"/>
                    </w:tabs>
                    <w:jc w:val="center"/>
                    <w:rPr>
                      <w:b/>
                      <w:bCs/>
                      <w:lang w:val="en-IN"/>
                    </w:rPr>
                  </w:pPr>
                  <w:r w:rsidRPr="00045741">
                    <w:rPr>
                      <w:b/>
                      <w:bCs/>
                      <w:lang w:val="en-IN"/>
                    </w:rPr>
                    <w:t>Payment schedule</w:t>
                  </w:r>
                  <w:r>
                    <w:rPr>
                      <w:b/>
                      <w:bCs/>
                      <w:lang w:val="en-IN"/>
                    </w:rPr>
                    <w:t xml:space="preserve"> on Contract value</w:t>
                  </w:r>
                  <w:r w:rsidRPr="00045741">
                    <w:rPr>
                      <w:b/>
                      <w:bCs/>
                      <w:lang w:val="en-IN"/>
                    </w:rPr>
                    <w:t xml:space="preserve"> (%)</w:t>
                  </w:r>
                </w:p>
              </w:tc>
            </w:tr>
            <w:tr w:rsidR="008B5621" w14:paraId="7BB0D6C1" w14:textId="77777777" w:rsidTr="008B5621">
              <w:trPr>
                <w:trHeight w:val="141"/>
              </w:trPr>
              <w:tc>
                <w:tcPr>
                  <w:tcW w:w="850" w:type="dxa"/>
                </w:tcPr>
                <w:p w14:paraId="64C6657C" w14:textId="77777777" w:rsidR="008B5621" w:rsidRPr="00045741" w:rsidRDefault="008B5621" w:rsidP="008B5621">
                  <w:pPr>
                    <w:tabs>
                      <w:tab w:val="left" w:pos="810"/>
                    </w:tabs>
                    <w:spacing w:line="360" w:lineRule="auto"/>
                    <w:jc w:val="center"/>
                  </w:pPr>
                  <w:r>
                    <w:t>1.</w:t>
                  </w:r>
                </w:p>
              </w:tc>
              <w:tc>
                <w:tcPr>
                  <w:tcW w:w="1985" w:type="dxa"/>
                </w:tcPr>
                <w:p w14:paraId="2A3038EA" w14:textId="77777777" w:rsidR="008B5621" w:rsidRPr="00045741" w:rsidRDefault="008B5621" w:rsidP="008B5621">
                  <w:pPr>
                    <w:tabs>
                      <w:tab w:val="left" w:pos="810"/>
                    </w:tabs>
                    <w:spacing w:line="360" w:lineRule="auto"/>
                    <w:jc w:val="center"/>
                  </w:pPr>
                  <w:r w:rsidRPr="00000713">
                    <w:t>Inception Report</w:t>
                  </w:r>
                </w:p>
              </w:tc>
              <w:tc>
                <w:tcPr>
                  <w:tcW w:w="1701" w:type="dxa"/>
                </w:tcPr>
                <w:p w14:paraId="17042DF2" w14:textId="77777777" w:rsidR="008B5621" w:rsidRPr="00045741" w:rsidRDefault="008B5621" w:rsidP="008B5621">
                  <w:pPr>
                    <w:tabs>
                      <w:tab w:val="left" w:pos="810"/>
                    </w:tabs>
                    <w:spacing w:line="360" w:lineRule="auto"/>
                    <w:jc w:val="center"/>
                  </w:pPr>
                  <w:r>
                    <w:t>3 weeks</w:t>
                  </w:r>
                </w:p>
              </w:tc>
              <w:tc>
                <w:tcPr>
                  <w:tcW w:w="2551" w:type="dxa"/>
                </w:tcPr>
                <w:p w14:paraId="16635497" w14:textId="77777777" w:rsidR="008B5621" w:rsidRPr="00045741" w:rsidRDefault="008B5621" w:rsidP="008B5621">
                  <w:pPr>
                    <w:tabs>
                      <w:tab w:val="left" w:pos="810"/>
                    </w:tabs>
                    <w:spacing w:line="360" w:lineRule="auto"/>
                    <w:jc w:val="center"/>
                  </w:pPr>
                  <w:r>
                    <w:t>10%</w:t>
                  </w:r>
                </w:p>
              </w:tc>
            </w:tr>
            <w:tr w:rsidR="008B5621" w14:paraId="70A17AF0" w14:textId="77777777" w:rsidTr="008B5621">
              <w:trPr>
                <w:trHeight w:val="670"/>
              </w:trPr>
              <w:tc>
                <w:tcPr>
                  <w:tcW w:w="850" w:type="dxa"/>
                </w:tcPr>
                <w:p w14:paraId="4A2BA944" w14:textId="77777777" w:rsidR="008B5621" w:rsidRPr="00045741" w:rsidRDefault="008B5621" w:rsidP="008B5621">
                  <w:pPr>
                    <w:tabs>
                      <w:tab w:val="left" w:pos="810"/>
                    </w:tabs>
                    <w:spacing w:line="360" w:lineRule="auto"/>
                    <w:jc w:val="center"/>
                  </w:pPr>
                  <w:r>
                    <w:t>2.</w:t>
                  </w:r>
                </w:p>
              </w:tc>
              <w:tc>
                <w:tcPr>
                  <w:tcW w:w="1985" w:type="dxa"/>
                </w:tcPr>
                <w:p w14:paraId="080978FD" w14:textId="77777777" w:rsidR="008B5621" w:rsidRPr="00045741" w:rsidRDefault="008B5621" w:rsidP="008B5621">
                  <w:pPr>
                    <w:tabs>
                      <w:tab w:val="left" w:pos="810"/>
                    </w:tabs>
                    <w:spacing w:line="360" w:lineRule="auto"/>
                    <w:jc w:val="center"/>
                  </w:pPr>
                  <w:r w:rsidRPr="00000713">
                    <w:t>Draft Final Report</w:t>
                  </w:r>
                </w:p>
              </w:tc>
              <w:tc>
                <w:tcPr>
                  <w:tcW w:w="1701" w:type="dxa"/>
                </w:tcPr>
                <w:p w14:paraId="6E7328DF" w14:textId="77777777" w:rsidR="008B5621" w:rsidRPr="00045741" w:rsidRDefault="008B5621" w:rsidP="008B5621">
                  <w:pPr>
                    <w:tabs>
                      <w:tab w:val="left" w:pos="810"/>
                    </w:tabs>
                    <w:spacing w:line="360" w:lineRule="auto"/>
                    <w:jc w:val="center"/>
                  </w:pPr>
                  <w:r>
                    <w:t>17 weeks</w:t>
                  </w:r>
                </w:p>
              </w:tc>
              <w:tc>
                <w:tcPr>
                  <w:tcW w:w="2551" w:type="dxa"/>
                </w:tcPr>
                <w:p w14:paraId="52F3DE3C" w14:textId="77777777" w:rsidR="008B5621" w:rsidRPr="00045741" w:rsidRDefault="008B5621" w:rsidP="008B5621">
                  <w:pPr>
                    <w:tabs>
                      <w:tab w:val="left" w:pos="810"/>
                    </w:tabs>
                    <w:spacing w:line="360" w:lineRule="auto"/>
                    <w:jc w:val="center"/>
                  </w:pPr>
                  <w:r>
                    <w:t>70%</w:t>
                  </w:r>
                </w:p>
              </w:tc>
            </w:tr>
            <w:tr w:rsidR="008B5621" w14:paraId="49689AB9" w14:textId="77777777" w:rsidTr="008B5621">
              <w:trPr>
                <w:trHeight w:val="571"/>
              </w:trPr>
              <w:tc>
                <w:tcPr>
                  <w:tcW w:w="850" w:type="dxa"/>
                </w:tcPr>
                <w:p w14:paraId="7DF62C8A" w14:textId="77777777" w:rsidR="008B5621" w:rsidRPr="00045741" w:rsidRDefault="008B5621" w:rsidP="008B5621">
                  <w:pPr>
                    <w:tabs>
                      <w:tab w:val="left" w:pos="810"/>
                    </w:tabs>
                    <w:spacing w:line="360" w:lineRule="auto"/>
                    <w:jc w:val="center"/>
                  </w:pPr>
                  <w:r>
                    <w:t>3.</w:t>
                  </w:r>
                </w:p>
              </w:tc>
              <w:tc>
                <w:tcPr>
                  <w:tcW w:w="1985" w:type="dxa"/>
                </w:tcPr>
                <w:p w14:paraId="6817A4F0" w14:textId="77777777" w:rsidR="008B5621" w:rsidRPr="00045741" w:rsidRDefault="008B5621" w:rsidP="008B5621">
                  <w:pPr>
                    <w:tabs>
                      <w:tab w:val="left" w:pos="810"/>
                    </w:tabs>
                    <w:spacing w:line="360" w:lineRule="auto"/>
                    <w:jc w:val="center"/>
                  </w:pPr>
                  <w:r w:rsidRPr="00000713">
                    <w:t>Final Report</w:t>
                  </w:r>
                </w:p>
              </w:tc>
              <w:tc>
                <w:tcPr>
                  <w:tcW w:w="1701" w:type="dxa"/>
                </w:tcPr>
                <w:p w14:paraId="6E1F804C" w14:textId="77777777" w:rsidR="008B5621" w:rsidRPr="00045741" w:rsidRDefault="008B5621" w:rsidP="008B5621">
                  <w:pPr>
                    <w:tabs>
                      <w:tab w:val="left" w:pos="810"/>
                    </w:tabs>
                    <w:spacing w:line="360" w:lineRule="auto"/>
                    <w:jc w:val="center"/>
                  </w:pPr>
                  <w:r>
                    <w:t>4 weeks</w:t>
                  </w:r>
                </w:p>
              </w:tc>
              <w:tc>
                <w:tcPr>
                  <w:tcW w:w="2551" w:type="dxa"/>
                </w:tcPr>
                <w:p w14:paraId="4989E024" w14:textId="77777777" w:rsidR="008B5621" w:rsidRPr="00045741" w:rsidRDefault="008B5621" w:rsidP="008B5621">
                  <w:pPr>
                    <w:tabs>
                      <w:tab w:val="left" w:pos="810"/>
                    </w:tabs>
                    <w:spacing w:line="360" w:lineRule="auto"/>
                    <w:jc w:val="center"/>
                  </w:pPr>
                  <w:r>
                    <w:t>20%</w:t>
                  </w:r>
                </w:p>
              </w:tc>
            </w:tr>
          </w:tbl>
          <w:p w14:paraId="78CED47B" w14:textId="0C9CC62E" w:rsidR="00BD0FF6" w:rsidRPr="00DB4ACA" w:rsidRDefault="00BD0FF6" w:rsidP="008B5621">
            <w:pPr>
              <w:spacing w:before="60" w:after="120"/>
              <w:ind w:left="360"/>
              <w:jc w:val="both"/>
            </w:pPr>
          </w:p>
        </w:tc>
      </w:tr>
      <w:tr w:rsidR="00BD0FF6" w:rsidRPr="00DB4ACA" w14:paraId="688015B0" w14:textId="77777777" w:rsidTr="00213E65">
        <w:tc>
          <w:tcPr>
            <w:tcW w:w="1728" w:type="dxa"/>
          </w:tcPr>
          <w:p w14:paraId="142A1D0E" w14:textId="77777777" w:rsidR="00BD0FF6" w:rsidRPr="00DB4ACA" w:rsidRDefault="00BD0FF6" w:rsidP="009407C2">
            <w:pPr>
              <w:spacing w:before="60" w:after="120"/>
              <w:rPr>
                <w:b/>
              </w:rPr>
            </w:pPr>
            <w:r w:rsidRPr="00DB4ACA">
              <w:rPr>
                <w:b/>
              </w:rPr>
              <w:t>6.6</w:t>
            </w:r>
            <w:r w:rsidR="00F43BF8" w:rsidRPr="00DB4ACA">
              <w:rPr>
                <w:b/>
              </w:rPr>
              <w:t>.1</w:t>
            </w:r>
            <w:r w:rsidRPr="00DB4ACA">
              <w:rPr>
                <w:b/>
              </w:rPr>
              <w:t xml:space="preserve">  </w:t>
            </w:r>
          </w:p>
        </w:tc>
        <w:tc>
          <w:tcPr>
            <w:tcW w:w="7560" w:type="dxa"/>
          </w:tcPr>
          <w:p w14:paraId="793E5CEE" w14:textId="2B9D7411" w:rsidR="00BD0FF6" w:rsidRPr="00DB4ACA" w:rsidRDefault="00DA0CB3" w:rsidP="00DA0CB3">
            <w:pPr>
              <w:spacing w:before="60" w:after="120"/>
              <w:jc w:val="both"/>
              <w:rPr>
                <w:i/>
              </w:rPr>
            </w:pPr>
            <w:r>
              <w:t>Not Applicable</w:t>
            </w:r>
          </w:p>
        </w:tc>
      </w:tr>
      <w:tr w:rsidR="006A26C4" w:rsidRPr="00DB4ACA" w14:paraId="44B2E618" w14:textId="77777777" w:rsidTr="00213E65">
        <w:tc>
          <w:tcPr>
            <w:tcW w:w="1728" w:type="dxa"/>
          </w:tcPr>
          <w:p w14:paraId="14CCEB44" w14:textId="77777777" w:rsidR="006A26C4" w:rsidRPr="00DB4ACA" w:rsidRDefault="006A26C4" w:rsidP="009407C2">
            <w:pPr>
              <w:spacing w:before="60" w:after="120"/>
              <w:rPr>
                <w:b/>
              </w:rPr>
            </w:pPr>
            <w:r w:rsidRPr="00DB4ACA">
              <w:rPr>
                <w:b/>
              </w:rPr>
              <w:t>7.1</w:t>
            </w:r>
          </w:p>
        </w:tc>
        <w:tc>
          <w:tcPr>
            <w:tcW w:w="7560" w:type="dxa"/>
          </w:tcPr>
          <w:p w14:paraId="4A2D3E11" w14:textId="72C8811C" w:rsidR="00F43BF8" w:rsidRPr="00DB4ACA" w:rsidRDefault="00A47505" w:rsidP="009407C2">
            <w:pPr>
              <w:spacing w:before="60" w:after="120"/>
              <w:jc w:val="both"/>
            </w:pPr>
            <w:r>
              <w:t>Not Applicable</w:t>
            </w:r>
          </w:p>
        </w:tc>
      </w:tr>
      <w:tr w:rsidR="00BD0FF6" w:rsidRPr="00DB4ACA" w14:paraId="28CE37A9" w14:textId="77777777" w:rsidTr="00213E65">
        <w:tc>
          <w:tcPr>
            <w:tcW w:w="1728" w:type="dxa"/>
          </w:tcPr>
          <w:p w14:paraId="1E321158" w14:textId="77777777" w:rsidR="00BD0FF6" w:rsidRPr="00DB4ACA" w:rsidRDefault="00BD0FF6" w:rsidP="009407C2">
            <w:pPr>
              <w:spacing w:before="60" w:after="120"/>
              <w:rPr>
                <w:b/>
              </w:rPr>
            </w:pPr>
            <w:r w:rsidRPr="00DB4ACA">
              <w:rPr>
                <w:b/>
              </w:rPr>
              <w:t>8.2</w:t>
            </w:r>
            <w:r w:rsidR="00F43BF8" w:rsidRPr="00DB4ACA">
              <w:rPr>
                <w:b/>
              </w:rPr>
              <w:t>.3</w:t>
            </w:r>
            <w:r w:rsidRPr="00DB4ACA">
              <w:rPr>
                <w:b/>
              </w:rPr>
              <w:t xml:space="preserve"> </w:t>
            </w:r>
          </w:p>
        </w:tc>
        <w:tc>
          <w:tcPr>
            <w:tcW w:w="7560" w:type="dxa"/>
          </w:tcPr>
          <w:p w14:paraId="27C45F89" w14:textId="77777777" w:rsidR="00BD0FF6" w:rsidRDefault="00BD0FF6" w:rsidP="009407C2">
            <w:pPr>
              <w:spacing w:before="60" w:after="120"/>
              <w:jc w:val="both"/>
              <w:rPr>
                <w:i/>
              </w:rPr>
            </w:pPr>
            <w:r w:rsidRPr="00DB4ACA">
              <w:t xml:space="preserve">The Adjudicator is </w:t>
            </w:r>
            <w:r w:rsidR="00454240" w:rsidRPr="00DB4ACA">
              <w:rPr>
                <w:i/>
              </w:rPr>
              <w:t>____________________</w:t>
            </w:r>
            <w:r w:rsidRPr="00DB4ACA">
              <w:t xml:space="preserve">. Who will be paid a rate of </w:t>
            </w:r>
            <w:r w:rsidR="00454240" w:rsidRPr="00DB4ACA">
              <w:rPr>
                <w:i/>
              </w:rPr>
              <w:t xml:space="preserve">____________________ </w:t>
            </w:r>
            <w:r w:rsidRPr="00DB4ACA">
              <w:t xml:space="preserve">per hour of work. The following reimbursable expenses are recognized: </w:t>
            </w:r>
            <w:r w:rsidR="00454240" w:rsidRPr="00DB4ACA">
              <w:rPr>
                <w:i/>
              </w:rPr>
              <w:t>____________________</w:t>
            </w:r>
          </w:p>
          <w:p w14:paraId="01D022A8" w14:textId="442566A7" w:rsidR="00B4280C" w:rsidRPr="00DB4ACA" w:rsidRDefault="00B4280C" w:rsidP="009407C2">
            <w:pPr>
              <w:spacing w:before="60" w:after="120"/>
              <w:jc w:val="both"/>
              <w:rPr>
                <w:i/>
              </w:rPr>
            </w:pPr>
            <w:r>
              <w:rPr>
                <w:i/>
              </w:rPr>
              <w:t xml:space="preserve">(Will be confirmed </w:t>
            </w:r>
            <w:r w:rsidR="00C12B58">
              <w:rPr>
                <w:i/>
              </w:rPr>
              <w:t>before signing of contract)</w:t>
            </w:r>
          </w:p>
        </w:tc>
      </w:tr>
      <w:tr w:rsidR="00F4269C" w:rsidRPr="00DB4ACA" w14:paraId="3DF37CFD" w14:textId="77777777" w:rsidTr="00213E65">
        <w:tc>
          <w:tcPr>
            <w:tcW w:w="1728" w:type="dxa"/>
          </w:tcPr>
          <w:p w14:paraId="0A3A23D2" w14:textId="77777777" w:rsidR="00F4269C" w:rsidRPr="00DB4ACA" w:rsidRDefault="00F4269C" w:rsidP="009407C2">
            <w:pPr>
              <w:spacing w:before="60" w:after="120"/>
              <w:rPr>
                <w:b/>
              </w:rPr>
            </w:pPr>
            <w:r w:rsidRPr="00DB4ACA">
              <w:rPr>
                <w:b/>
              </w:rPr>
              <w:t>8.2.4</w:t>
            </w:r>
          </w:p>
        </w:tc>
        <w:tc>
          <w:tcPr>
            <w:tcW w:w="7560" w:type="dxa"/>
          </w:tcPr>
          <w:p w14:paraId="737CD619" w14:textId="77777777" w:rsidR="00F4269C" w:rsidRPr="00DB4ACA" w:rsidRDefault="00F4269C" w:rsidP="009407C2">
            <w:pPr>
              <w:suppressAutoHyphens/>
              <w:spacing w:after="200"/>
              <w:jc w:val="both"/>
            </w:pPr>
            <w:r w:rsidRPr="00DB4ACA">
              <w:t>The rules of procedure for arbitration proceedings pursuant to GCC Clause 8.2.4 shall be as follows:</w:t>
            </w:r>
          </w:p>
          <w:p w14:paraId="172E80BC" w14:textId="77777777" w:rsidR="00F4269C" w:rsidRPr="00DB4ACA" w:rsidRDefault="00F4269C" w:rsidP="009407C2">
            <w:pPr>
              <w:suppressAutoHyphens/>
              <w:spacing w:after="200"/>
              <w:ind w:left="1080" w:firstLine="7"/>
              <w:jc w:val="both"/>
              <w:rPr>
                <w:i/>
              </w:rPr>
            </w:pPr>
            <w:r w:rsidRPr="00DB4ACA">
              <w:rPr>
                <w:i/>
              </w:rPr>
              <w:t xml:space="preserve">[The </w:t>
            </w:r>
            <w:r w:rsidR="00C03CA5">
              <w:rPr>
                <w:i/>
              </w:rPr>
              <w:t>bidding document</w:t>
            </w:r>
            <w:r w:rsidRPr="00DB4ACA">
              <w:rPr>
                <w:i/>
              </w:rPr>
              <w:t xml:space="preserve"> should contain one clause to be retained in the event of a Contract with a foreign Service Provider and one clause to be retained in the event of a Contract with a Service Provider who is a national of the Employer’s Country. At the time of finalizing the Contract, the respective applicable clause should be retained in the Contract. The following explanatory note should therefore be inserted as a header to GCC 8.2 in the </w:t>
            </w:r>
            <w:r w:rsidR="00C03CA5">
              <w:rPr>
                <w:i/>
              </w:rPr>
              <w:t>bidding document</w:t>
            </w:r>
            <w:r w:rsidRPr="00DB4ACA">
              <w:rPr>
                <w:i/>
              </w:rPr>
              <w:t>.</w:t>
            </w:r>
          </w:p>
          <w:p w14:paraId="6E0D6551" w14:textId="77777777" w:rsidR="00F4269C" w:rsidRPr="00DB4ACA" w:rsidRDefault="00F4269C" w:rsidP="009407C2">
            <w:pPr>
              <w:suppressAutoHyphens/>
              <w:spacing w:after="200"/>
              <w:ind w:left="1080" w:firstLine="7"/>
              <w:jc w:val="both"/>
            </w:pPr>
            <w:r w:rsidRPr="00DB4ACA">
              <w:rPr>
                <w:i/>
              </w:rPr>
              <w:t>“Clause 8.2.4 (a) shall be retained in the case of a Contract with a foreign Service Provider and Clause 8.2.4 (b) shall be retained in the case of a Contract with a national of the Employer’s Country.”]</w:t>
            </w:r>
          </w:p>
          <w:p w14:paraId="12F4B709" w14:textId="77777777" w:rsidR="00F4269C" w:rsidRPr="00DB4ACA" w:rsidRDefault="00F4269C" w:rsidP="009407C2">
            <w:pPr>
              <w:tabs>
                <w:tab w:val="left" w:pos="1080"/>
              </w:tabs>
              <w:suppressAutoHyphens/>
              <w:spacing w:after="200"/>
              <w:ind w:left="533" w:firstLine="7"/>
              <w:jc w:val="both"/>
            </w:pPr>
            <w:r w:rsidRPr="00DB4ACA">
              <w:rPr>
                <w:b/>
                <w:i/>
              </w:rPr>
              <w:t>(a)</w:t>
            </w:r>
            <w:r w:rsidRPr="00DB4ACA">
              <w:rPr>
                <w:b/>
                <w:i/>
              </w:rPr>
              <w:tab/>
              <w:t>Contract with foreign Service Provider:</w:t>
            </w:r>
          </w:p>
          <w:p w14:paraId="511E893E" w14:textId="77777777" w:rsidR="00F4269C" w:rsidRPr="00DB4ACA" w:rsidRDefault="00F4269C" w:rsidP="009407C2">
            <w:pPr>
              <w:spacing w:after="200"/>
              <w:ind w:left="1080"/>
              <w:jc w:val="both"/>
              <w:rPr>
                <w:i/>
              </w:rPr>
            </w:pPr>
            <w:r w:rsidRPr="00DB4ACA">
              <w:rPr>
                <w:i/>
              </w:rPr>
              <w:t xml:space="preserve">[For contracts entered into with foreign Service Providers, International commercial arbitration may have practical </w:t>
            </w:r>
            <w:r w:rsidRPr="00DB4ACA">
              <w:rPr>
                <w:i/>
              </w:rPr>
              <w:lastRenderedPageBreak/>
              <w:t xml:space="preserve">advantages over other dispute settlement methods. The World Bank should not be named as arbitrator, nor should it be asked to name an arbitrator. Among the rules to govern the arbitration proceedings, the </w:t>
            </w:r>
            <w:r w:rsidR="004C3038" w:rsidRPr="00DB4ACA">
              <w:rPr>
                <w:i/>
              </w:rPr>
              <w:t>Employer</w:t>
            </w:r>
            <w:r w:rsidRPr="00DB4ACA">
              <w:rPr>
                <w:i/>
              </w:rPr>
              <w:t xml:space="preserve"> may wish to consider the United Nations Commission on International Trade Law (UNCITRAL) Arbitration Rules of 1976, the Rules of Conciliation and Arbitration of the International Chamber of Commerce (ICC), the Rules of the London Court of International Arbitration or the Rules of Arbitration Institute of the Stockholm Chamber of Commerce.]</w:t>
            </w:r>
          </w:p>
          <w:p w14:paraId="1B83F979" w14:textId="77777777" w:rsidR="00F4269C" w:rsidRPr="00DB4ACA" w:rsidRDefault="00F4269C" w:rsidP="009407C2">
            <w:pPr>
              <w:suppressAutoHyphens/>
              <w:spacing w:after="200"/>
              <w:ind w:left="1080" w:firstLine="7"/>
              <w:jc w:val="both"/>
              <w:rPr>
                <w:b/>
                <w:i/>
              </w:rPr>
            </w:pPr>
            <w:r w:rsidRPr="00DB4ACA">
              <w:rPr>
                <w:b/>
                <w:i/>
              </w:rPr>
              <w:t>If the Employer chooses the UNCITRAL Arbitration Rules, the following sample clause should be inserted:</w:t>
            </w:r>
          </w:p>
          <w:p w14:paraId="31066AA7" w14:textId="77777777" w:rsidR="00F4269C" w:rsidRPr="00DB4ACA" w:rsidRDefault="00F4269C" w:rsidP="009407C2">
            <w:pPr>
              <w:spacing w:after="200"/>
              <w:ind w:left="1080"/>
              <w:jc w:val="both"/>
            </w:pPr>
            <w:r w:rsidRPr="00DB4ACA">
              <w:t>GCC 8.2.4 (a)—Any dispute, controversy or claim arising out of or relating to this Contract, or breach, termination or invalidity thereof, shall be settled by arbitration in accordance with the UNCITRAL Arbitration Rules as at present in force.</w:t>
            </w:r>
          </w:p>
          <w:p w14:paraId="5E365E62" w14:textId="77777777" w:rsidR="00F4269C" w:rsidRPr="00DB4ACA" w:rsidRDefault="00F4269C" w:rsidP="009407C2">
            <w:pPr>
              <w:spacing w:after="200"/>
              <w:ind w:left="1080"/>
              <w:jc w:val="both"/>
              <w:rPr>
                <w:b/>
                <w:i/>
              </w:rPr>
            </w:pPr>
            <w:r w:rsidRPr="00DB4ACA">
              <w:rPr>
                <w:b/>
                <w:i/>
              </w:rPr>
              <w:t>If the Employer chooses the Rules of ICC, the following sample clause should be inserted:</w:t>
            </w:r>
          </w:p>
          <w:p w14:paraId="66CFCE02" w14:textId="77777777" w:rsidR="00F4269C" w:rsidRPr="00DB4ACA" w:rsidRDefault="00F4269C" w:rsidP="009407C2">
            <w:pPr>
              <w:spacing w:after="200"/>
              <w:ind w:left="1080"/>
              <w:jc w:val="both"/>
            </w:pPr>
            <w:r w:rsidRPr="00DB4ACA">
              <w:t>GCC 8.2.4 (a)—All disputes arising in connection with the present Contract shall be finally settled under the Rules of Conciliation and Arbitration of the International Chamber of Commerce by one or more arbitrators appointed in accordance with said Rules.</w:t>
            </w:r>
          </w:p>
          <w:p w14:paraId="4D1F1EF5" w14:textId="77777777" w:rsidR="00F4269C" w:rsidRPr="00DB4ACA" w:rsidRDefault="00F4269C" w:rsidP="009407C2">
            <w:pPr>
              <w:spacing w:before="60" w:after="120"/>
              <w:jc w:val="both"/>
            </w:pPr>
          </w:p>
        </w:tc>
      </w:tr>
      <w:tr w:rsidR="00F43BF8" w:rsidRPr="00DB4ACA" w14:paraId="6340FE72" w14:textId="77777777" w:rsidTr="00213E65">
        <w:tc>
          <w:tcPr>
            <w:tcW w:w="1728" w:type="dxa"/>
          </w:tcPr>
          <w:p w14:paraId="410EC389" w14:textId="77777777" w:rsidR="00F43BF8" w:rsidRPr="00DB4ACA" w:rsidRDefault="00F43BF8" w:rsidP="009407C2">
            <w:pPr>
              <w:spacing w:before="60" w:after="120"/>
              <w:rPr>
                <w:b/>
              </w:rPr>
            </w:pPr>
            <w:r w:rsidRPr="00DB4ACA">
              <w:rPr>
                <w:b/>
              </w:rPr>
              <w:lastRenderedPageBreak/>
              <w:t>8.2.5</w:t>
            </w:r>
          </w:p>
        </w:tc>
        <w:tc>
          <w:tcPr>
            <w:tcW w:w="7560" w:type="dxa"/>
          </w:tcPr>
          <w:p w14:paraId="6E703F80" w14:textId="751D1292" w:rsidR="00F43BF8" w:rsidRPr="00DB4ACA" w:rsidRDefault="00F43BF8" w:rsidP="009407C2">
            <w:pPr>
              <w:spacing w:before="60" w:after="120"/>
              <w:jc w:val="both"/>
            </w:pPr>
            <w:r w:rsidRPr="00DB4ACA">
              <w:t xml:space="preserve">The designated Appointing Authority for a new Adjudicator is </w:t>
            </w:r>
            <w:r w:rsidR="00560F33" w:rsidRPr="00560F33">
              <w:rPr>
                <w:b/>
                <w:bCs/>
                <w:i/>
              </w:rPr>
              <w:t>Member Secretary, CMDA</w:t>
            </w:r>
          </w:p>
        </w:tc>
      </w:tr>
    </w:tbl>
    <w:p w14:paraId="4F6E3973" w14:textId="77777777" w:rsidR="001168B7" w:rsidRPr="00DB4ACA" w:rsidRDefault="001168B7" w:rsidP="009407C2">
      <w:pPr>
        <w:pStyle w:val="Heading1"/>
      </w:pPr>
    </w:p>
    <w:p w14:paraId="529EC90B" w14:textId="77777777" w:rsidR="006D1215" w:rsidRPr="00DB4ACA" w:rsidRDefault="006D1215" w:rsidP="009407C2"/>
    <w:p w14:paraId="309383CA" w14:textId="77777777" w:rsidR="006D1215" w:rsidRPr="00DB4ACA" w:rsidRDefault="006D1215" w:rsidP="009407C2"/>
    <w:p w14:paraId="2633993A" w14:textId="77777777" w:rsidR="006D1215" w:rsidRPr="00DB4ACA" w:rsidRDefault="006D1215" w:rsidP="009407C2">
      <w:bookmarkStart w:id="535" w:name="_Toc164583194"/>
    </w:p>
    <w:p w14:paraId="248A0C6E" w14:textId="77777777" w:rsidR="006D1215" w:rsidRPr="00DB4ACA" w:rsidRDefault="006D1215" w:rsidP="009407C2"/>
    <w:p w14:paraId="5F0BA0F1" w14:textId="77777777" w:rsidR="006D1215" w:rsidRPr="00DB4ACA" w:rsidRDefault="006D1215" w:rsidP="009407C2"/>
    <w:p w14:paraId="5C2A143E" w14:textId="77777777" w:rsidR="006D1215" w:rsidRPr="00DB4ACA" w:rsidRDefault="006D1215" w:rsidP="009407C2">
      <w:pPr>
        <w:rPr>
          <w:b/>
          <w:sz w:val="32"/>
          <w:szCs w:val="32"/>
        </w:rPr>
      </w:pPr>
      <w:r w:rsidRPr="00DB4ACA">
        <w:rPr>
          <w:b/>
          <w:sz w:val="32"/>
          <w:szCs w:val="32"/>
        </w:rPr>
        <w:br w:type="page"/>
      </w:r>
    </w:p>
    <w:p w14:paraId="55576E6E" w14:textId="77777777" w:rsidR="006D1215" w:rsidRPr="00DB4ACA" w:rsidRDefault="006D1215" w:rsidP="009407C2">
      <w:pPr>
        <w:jc w:val="center"/>
        <w:rPr>
          <w:b/>
          <w:sz w:val="32"/>
          <w:szCs w:val="32"/>
        </w:rPr>
      </w:pPr>
      <w:bookmarkStart w:id="536" w:name="_Toc29564218"/>
      <w:bookmarkEnd w:id="535"/>
      <w:r w:rsidRPr="00DB4ACA">
        <w:rPr>
          <w:b/>
          <w:sz w:val="32"/>
          <w:szCs w:val="32"/>
        </w:rPr>
        <w:lastRenderedPageBreak/>
        <w:t>Appendices</w:t>
      </w:r>
      <w:bookmarkEnd w:id="536"/>
    </w:p>
    <w:p w14:paraId="16345EFC" w14:textId="77777777" w:rsidR="006D1215" w:rsidRPr="00DB4ACA" w:rsidRDefault="006D1215" w:rsidP="009407C2">
      <w:pPr>
        <w:rPr>
          <w:sz w:val="22"/>
        </w:rPr>
      </w:pPr>
    </w:p>
    <w:p w14:paraId="722CA809" w14:textId="77777777" w:rsidR="006D1215" w:rsidRPr="00DB4ACA" w:rsidRDefault="00D94CB7" w:rsidP="009407C2">
      <w:pPr>
        <w:pStyle w:val="Section5-Heading1"/>
      </w:pPr>
      <w:bookmarkStart w:id="537" w:name="_Toc29564219"/>
      <w:bookmarkStart w:id="538" w:name="_Toc454783584"/>
      <w:r>
        <w:t xml:space="preserve">Appendix A - </w:t>
      </w:r>
      <w:r w:rsidR="006D1215" w:rsidRPr="00DB4ACA">
        <w:t>Description o</w:t>
      </w:r>
      <w:bookmarkStart w:id="539" w:name="_Hlt162335306"/>
      <w:bookmarkEnd w:id="539"/>
      <w:r w:rsidR="006D1215" w:rsidRPr="00DB4ACA">
        <w:t>f the Services</w:t>
      </w:r>
      <w:bookmarkEnd w:id="537"/>
      <w:bookmarkEnd w:id="538"/>
    </w:p>
    <w:p w14:paraId="36374DD7" w14:textId="77777777" w:rsidR="006D1215" w:rsidRPr="00DB4ACA" w:rsidRDefault="006D1215" w:rsidP="009407C2"/>
    <w:p w14:paraId="02B21297" w14:textId="77777777" w:rsidR="006D1215" w:rsidRPr="00DB4ACA" w:rsidRDefault="006D1215" w:rsidP="009407C2">
      <w:pPr>
        <w:jc w:val="both"/>
        <w:rPr>
          <w:i/>
        </w:rPr>
      </w:pPr>
      <w:r w:rsidRPr="00DB4ACA">
        <w:rPr>
          <w:i/>
        </w:rPr>
        <w:t>Give detailed descriptions of the Services to be provided, dates for completion of various tasks, place of performance for different tasks, specific tasks to be approved by Employer, etc.</w:t>
      </w:r>
    </w:p>
    <w:p w14:paraId="047FEA66" w14:textId="77777777" w:rsidR="006D1215" w:rsidRPr="00DB4ACA" w:rsidRDefault="006D1215" w:rsidP="009407C2"/>
    <w:p w14:paraId="3A4FFFBB" w14:textId="77777777" w:rsidR="006D1215" w:rsidRPr="00DB4ACA" w:rsidRDefault="00D94CB7" w:rsidP="009407C2">
      <w:pPr>
        <w:pStyle w:val="Section5-Heading1"/>
      </w:pPr>
      <w:bookmarkStart w:id="540" w:name="_Toc29564220"/>
      <w:bookmarkStart w:id="541" w:name="_Toc454783585"/>
      <w:r>
        <w:t xml:space="preserve">Appendix B - </w:t>
      </w:r>
      <w:r w:rsidR="006D1215" w:rsidRPr="00DB4ACA">
        <w:t>Schedule of Payments and Reporting Requirements</w:t>
      </w:r>
      <w:bookmarkEnd w:id="540"/>
      <w:bookmarkEnd w:id="541"/>
    </w:p>
    <w:p w14:paraId="2A128E01" w14:textId="77777777" w:rsidR="006D1215" w:rsidRPr="00DB4ACA" w:rsidRDefault="006D1215" w:rsidP="009407C2"/>
    <w:p w14:paraId="24DE8831" w14:textId="77777777" w:rsidR="006D1215" w:rsidRPr="00DB4ACA" w:rsidRDefault="006D1215" w:rsidP="009407C2">
      <w:pPr>
        <w:jc w:val="both"/>
        <w:rPr>
          <w:i/>
        </w:rPr>
      </w:pPr>
      <w:r w:rsidRPr="00DB4ACA">
        <w:rPr>
          <w:i/>
        </w:rPr>
        <w:t>List all milestones for payments and list the format, frequency, and contents of reports or products to be delivered; persons to receive them; dates of submission; etc.  If no reports are to be submitted, state here “Not applicable.”</w:t>
      </w:r>
    </w:p>
    <w:p w14:paraId="081B92C0" w14:textId="77777777" w:rsidR="006D1215" w:rsidRPr="00DB4ACA" w:rsidRDefault="006D1215" w:rsidP="009407C2"/>
    <w:p w14:paraId="24D98626" w14:textId="77777777" w:rsidR="006D1215" w:rsidRPr="00DB4ACA" w:rsidRDefault="00D94CB7" w:rsidP="009407C2">
      <w:pPr>
        <w:pStyle w:val="Section5-Heading1"/>
      </w:pPr>
      <w:bookmarkStart w:id="542" w:name="_Toc29564221"/>
      <w:bookmarkStart w:id="543" w:name="_Toc454783586"/>
      <w:r>
        <w:t xml:space="preserve">Appendix C - </w:t>
      </w:r>
      <w:r w:rsidR="006D1215" w:rsidRPr="00DB4ACA">
        <w:t>Key Personnel and Subcontractors</w:t>
      </w:r>
      <w:bookmarkEnd w:id="542"/>
      <w:bookmarkEnd w:id="543"/>
    </w:p>
    <w:p w14:paraId="47FC34B3" w14:textId="77777777" w:rsidR="006D1215" w:rsidRPr="00DB4ACA" w:rsidRDefault="006D1215" w:rsidP="009407C2"/>
    <w:p w14:paraId="317E8926" w14:textId="77777777" w:rsidR="006D1215" w:rsidRPr="00DB4ACA" w:rsidRDefault="006D1215" w:rsidP="009407C2">
      <w:pPr>
        <w:tabs>
          <w:tab w:val="left" w:pos="1440"/>
        </w:tabs>
        <w:ind w:left="2160" w:hanging="2160"/>
        <w:jc w:val="both"/>
        <w:rPr>
          <w:i/>
        </w:rPr>
      </w:pPr>
      <w:r w:rsidRPr="00DB4ACA">
        <w:rPr>
          <w:i/>
        </w:rPr>
        <w:t>List under:</w:t>
      </w:r>
      <w:r w:rsidRPr="00DB4ACA">
        <w:rPr>
          <w:i/>
        </w:rPr>
        <w:tab/>
        <w:t>C-1</w:t>
      </w:r>
      <w:r w:rsidRPr="00DB4ACA">
        <w:rPr>
          <w:i/>
        </w:rPr>
        <w:tab/>
        <w:t>Titles [and names, if already available], detailed job descriptions and minimum qualifications of foreign Personnel to be assigned to work in the Government’s country, and staff-months for each.</w:t>
      </w:r>
    </w:p>
    <w:p w14:paraId="5E6053A4" w14:textId="77777777" w:rsidR="006D1215" w:rsidRPr="00DB4ACA" w:rsidRDefault="006D1215" w:rsidP="009407C2">
      <w:pPr>
        <w:rPr>
          <w:i/>
        </w:rPr>
      </w:pPr>
    </w:p>
    <w:p w14:paraId="30759671" w14:textId="77777777" w:rsidR="006D1215" w:rsidRPr="00DB4ACA" w:rsidRDefault="006D1215" w:rsidP="009407C2">
      <w:pPr>
        <w:ind w:left="2160" w:hanging="720"/>
        <w:jc w:val="both"/>
        <w:rPr>
          <w:i/>
        </w:rPr>
      </w:pPr>
      <w:r w:rsidRPr="00DB4ACA">
        <w:rPr>
          <w:i/>
        </w:rPr>
        <w:t>C-2</w:t>
      </w:r>
      <w:r w:rsidRPr="00DB4ACA">
        <w:rPr>
          <w:i/>
        </w:rPr>
        <w:tab/>
        <w:t>Same as C-1 for Key foreign Personnel to be assigned to work outside the Government’s country.</w:t>
      </w:r>
    </w:p>
    <w:p w14:paraId="2A193B0E" w14:textId="77777777" w:rsidR="006D1215" w:rsidRPr="00DB4ACA" w:rsidRDefault="006D1215" w:rsidP="009407C2">
      <w:pPr>
        <w:ind w:left="2160" w:hanging="720"/>
        <w:jc w:val="both"/>
        <w:rPr>
          <w:i/>
        </w:rPr>
      </w:pPr>
    </w:p>
    <w:p w14:paraId="24FB3EEF" w14:textId="77777777" w:rsidR="006D1215" w:rsidRPr="00DB4ACA" w:rsidRDefault="006D1215" w:rsidP="009407C2">
      <w:pPr>
        <w:ind w:left="2160" w:hanging="720"/>
        <w:jc w:val="both"/>
        <w:rPr>
          <w:i/>
        </w:rPr>
      </w:pPr>
      <w:r w:rsidRPr="00DB4ACA">
        <w:rPr>
          <w:i/>
        </w:rPr>
        <w:t>C-3</w:t>
      </w:r>
      <w:r w:rsidRPr="00DB4ACA">
        <w:rPr>
          <w:i/>
        </w:rPr>
        <w:tab/>
        <w:t>List of approved Subcontractors (if already available); same information with respect to their Personnel as in C-1 or C-2.</w:t>
      </w:r>
    </w:p>
    <w:p w14:paraId="55AA2F2A" w14:textId="77777777" w:rsidR="006D1215" w:rsidRPr="00DB4ACA" w:rsidRDefault="006D1215" w:rsidP="009407C2">
      <w:pPr>
        <w:ind w:left="2160" w:hanging="720"/>
        <w:jc w:val="both"/>
        <w:rPr>
          <w:i/>
        </w:rPr>
      </w:pPr>
    </w:p>
    <w:p w14:paraId="7CE03E03" w14:textId="77777777" w:rsidR="006D1215" w:rsidRPr="00DB4ACA" w:rsidRDefault="006D1215" w:rsidP="009407C2">
      <w:pPr>
        <w:ind w:left="2160" w:hanging="720"/>
        <w:jc w:val="both"/>
        <w:rPr>
          <w:i/>
        </w:rPr>
      </w:pPr>
      <w:r w:rsidRPr="00DB4ACA">
        <w:rPr>
          <w:i/>
        </w:rPr>
        <w:t>C-4</w:t>
      </w:r>
      <w:r w:rsidRPr="00DB4ACA">
        <w:rPr>
          <w:i/>
        </w:rPr>
        <w:tab/>
        <w:t>Same information as C-1 for Key local Personnel.</w:t>
      </w:r>
    </w:p>
    <w:p w14:paraId="41B7FE8A" w14:textId="77777777" w:rsidR="006D1215" w:rsidRPr="00DB4ACA" w:rsidRDefault="006D1215" w:rsidP="009407C2">
      <w:pPr>
        <w:pStyle w:val="Heading2"/>
      </w:pPr>
      <w:bookmarkStart w:id="544" w:name="_Toc350849427"/>
    </w:p>
    <w:p w14:paraId="4AACBAF1" w14:textId="77777777" w:rsidR="006D1215" w:rsidRPr="00DB4ACA" w:rsidRDefault="006D1215" w:rsidP="009407C2">
      <w:pPr>
        <w:pStyle w:val="Section5-Heading1"/>
      </w:pPr>
      <w:bookmarkStart w:id="545" w:name="_Toc29564222"/>
      <w:bookmarkStart w:id="546" w:name="_Toc454783587"/>
      <w:r w:rsidRPr="00DB4ACA">
        <w:t>Appendix D—Breakdown of Contract Price in Foreign Currency</w:t>
      </w:r>
      <w:bookmarkEnd w:id="544"/>
      <w:bookmarkEnd w:id="545"/>
      <w:r w:rsidRPr="00DB4ACA">
        <w:t>(</w:t>
      </w:r>
      <w:proofErr w:type="spellStart"/>
      <w:r w:rsidRPr="00DB4ACA">
        <w:t>ies</w:t>
      </w:r>
      <w:proofErr w:type="spellEnd"/>
      <w:r w:rsidRPr="00DB4ACA">
        <w:t>)</w:t>
      </w:r>
      <w:bookmarkEnd w:id="546"/>
    </w:p>
    <w:p w14:paraId="5F8C7BFA" w14:textId="77777777" w:rsidR="006D1215" w:rsidRPr="00DB4ACA" w:rsidRDefault="006D1215" w:rsidP="009407C2"/>
    <w:p w14:paraId="2B7D0A27" w14:textId="77777777" w:rsidR="006D1215" w:rsidRPr="00DB4ACA" w:rsidRDefault="006D1215" w:rsidP="009407C2">
      <w:pPr>
        <w:jc w:val="both"/>
        <w:rPr>
          <w:i/>
        </w:rPr>
      </w:pPr>
      <w:r w:rsidRPr="00DB4ACA">
        <w:rPr>
          <w:i/>
        </w:rPr>
        <w:t>List here the elements of cost used to arrive at the breakdown of the lump-sum price—foreign currency portion:</w:t>
      </w:r>
    </w:p>
    <w:p w14:paraId="76FB35F5" w14:textId="77777777" w:rsidR="006D1215" w:rsidRPr="00DB4ACA" w:rsidRDefault="006D1215" w:rsidP="009407C2">
      <w:pPr>
        <w:rPr>
          <w:i/>
        </w:rPr>
      </w:pPr>
    </w:p>
    <w:p w14:paraId="1E51F643" w14:textId="77777777" w:rsidR="006D1215" w:rsidRPr="00DB4ACA" w:rsidRDefault="006D1215" w:rsidP="009407C2">
      <w:pPr>
        <w:ind w:left="720"/>
        <w:rPr>
          <w:i/>
        </w:rPr>
      </w:pPr>
      <w:r w:rsidRPr="00DB4ACA">
        <w:rPr>
          <w:i/>
        </w:rPr>
        <w:t>1.</w:t>
      </w:r>
      <w:r w:rsidRPr="00DB4ACA">
        <w:rPr>
          <w:i/>
        </w:rPr>
        <w:tab/>
        <w:t>Rates for Equipment Usage or Rental or for Personnel (Key Personnel and other Personnel).</w:t>
      </w:r>
    </w:p>
    <w:p w14:paraId="49611E5D" w14:textId="77777777" w:rsidR="006D1215" w:rsidRPr="00DB4ACA" w:rsidRDefault="006D1215" w:rsidP="009407C2">
      <w:pPr>
        <w:ind w:left="720"/>
        <w:rPr>
          <w:i/>
        </w:rPr>
      </w:pPr>
    </w:p>
    <w:p w14:paraId="2DD6AE34" w14:textId="77777777" w:rsidR="006D1215" w:rsidRPr="00DB4ACA" w:rsidRDefault="006D1215" w:rsidP="009407C2">
      <w:pPr>
        <w:ind w:left="720"/>
        <w:rPr>
          <w:i/>
        </w:rPr>
      </w:pPr>
      <w:r w:rsidRPr="00DB4ACA">
        <w:rPr>
          <w:i/>
        </w:rPr>
        <w:t>2.</w:t>
      </w:r>
      <w:r w:rsidRPr="00DB4ACA">
        <w:rPr>
          <w:i/>
        </w:rPr>
        <w:tab/>
        <w:t>Reimbursable expenditures.</w:t>
      </w:r>
    </w:p>
    <w:p w14:paraId="1FE5C142" w14:textId="77777777" w:rsidR="006D1215" w:rsidRPr="00DB4ACA" w:rsidRDefault="006D1215" w:rsidP="009407C2">
      <w:pPr>
        <w:rPr>
          <w:i/>
        </w:rPr>
      </w:pPr>
    </w:p>
    <w:p w14:paraId="4C33B593" w14:textId="77777777" w:rsidR="006D1215" w:rsidRPr="00DB4ACA" w:rsidRDefault="006D1215" w:rsidP="009407C2">
      <w:pPr>
        <w:rPr>
          <w:i/>
        </w:rPr>
      </w:pPr>
      <w:r w:rsidRPr="00DB4ACA">
        <w:rPr>
          <w:i/>
        </w:rPr>
        <w:t>This appendix will exclusively be used for determining remuneration for additional Services.</w:t>
      </w:r>
    </w:p>
    <w:p w14:paraId="76C9B5DF" w14:textId="77777777" w:rsidR="006D1215" w:rsidRPr="00DB4ACA" w:rsidRDefault="006D1215" w:rsidP="009407C2"/>
    <w:p w14:paraId="33531450" w14:textId="77777777" w:rsidR="006D1215" w:rsidRPr="00DB4ACA" w:rsidRDefault="006D1215" w:rsidP="009407C2">
      <w:pPr>
        <w:pStyle w:val="Section5-Heading1"/>
      </w:pPr>
      <w:bookmarkStart w:id="547" w:name="_Toc350849428"/>
      <w:bookmarkStart w:id="548" w:name="_Toc29564223"/>
      <w:bookmarkStart w:id="549" w:name="_Toc454783588"/>
      <w:r w:rsidRPr="00DB4ACA">
        <w:lastRenderedPageBreak/>
        <w:t>Appendix E</w:t>
      </w:r>
      <w:r w:rsidR="00D94CB7">
        <w:t xml:space="preserve"> - </w:t>
      </w:r>
      <w:r w:rsidRPr="00DB4ACA">
        <w:t>Breakdown of Contract Price in Local Currency</w:t>
      </w:r>
      <w:bookmarkEnd w:id="547"/>
      <w:bookmarkEnd w:id="548"/>
      <w:bookmarkEnd w:id="549"/>
    </w:p>
    <w:p w14:paraId="153F14E9" w14:textId="77777777" w:rsidR="006D1215" w:rsidRPr="00DB4ACA" w:rsidRDefault="006D1215" w:rsidP="009407C2"/>
    <w:p w14:paraId="3011EBF0" w14:textId="77777777" w:rsidR="006D1215" w:rsidRPr="00DB4ACA" w:rsidRDefault="006D1215" w:rsidP="009407C2">
      <w:pPr>
        <w:jc w:val="both"/>
        <w:rPr>
          <w:i/>
        </w:rPr>
      </w:pPr>
      <w:r w:rsidRPr="00DB4ACA">
        <w:rPr>
          <w:i/>
        </w:rPr>
        <w:t>List here the elements of cost used to arrive at the breakdown of the lump-sum price—local currency portion:</w:t>
      </w:r>
    </w:p>
    <w:p w14:paraId="3A951FFE" w14:textId="77777777" w:rsidR="006D1215" w:rsidRPr="00DB4ACA" w:rsidRDefault="006D1215" w:rsidP="009407C2">
      <w:pPr>
        <w:rPr>
          <w:i/>
        </w:rPr>
      </w:pPr>
    </w:p>
    <w:p w14:paraId="05F929E5" w14:textId="77777777" w:rsidR="006D1215" w:rsidRPr="00DB4ACA" w:rsidRDefault="006D1215" w:rsidP="009407C2">
      <w:pPr>
        <w:ind w:left="720"/>
        <w:rPr>
          <w:i/>
        </w:rPr>
      </w:pPr>
      <w:r w:rsidRPr="00DB4ACA">
        <w:rPr>
          <w:i/>
        </w:rPr>
        <w:t>1.</w:t>
      </w:r>
      <w:r w:rsidRPr="00DB4ACA">
        <w:rPr>
          <w:i/>
        </w:rPr>
        <w:tab/>
        <w:t>Rates for Equipment Usage or Rental or for Personnel (Key Personnel and other Personnel).</w:t>
      </w:r>
    </w:p>
    <w:p w14:paraId="42C8E8C5" w14:textId="77777777" w:rsidR="006D1215" w:rsidRPr="00DB4ACA" w:rsidRDefault="006D1215" w:rsidP="009407C2">
      <w:pPr>
        <w:ind w:left="720"/>
        <w:rPr>
          <w:i/>
        </w:rPr>
      </w:pPr>
    </w:p>
    <w:p w14:paraId="30969859" w14:textId="77777777" w:rsidR="006D1215" w:rsidRPr="00DB4ACA" w:rsidRDefault="006D1215" w:rsidP="009407C2">
      <w:pPr>
        <w:ind w:left="720"/>
        <w:rPr>
          <w:i/>
        </w:rPr>
      </w:pPr>
      <w:r w:rsidRPr="00DB4ACA">
        <w:rPr>
          <w:i/>
        </w:rPr>
        <w:t>2.</w:t>
      </w:r>
      <w:r w:rsidRPr="00DB4ACA">
        <w:rPr>
          <w:i/>
        </w:rPr>
        <w:tab/>
        <w:t>Reimbursable expenditures.</w:t>
      </w:r>
    </w:p>
    <w:p w14:paraId="1C5F4C73" w14:textId="77777777" w:rsidR="006D1215" w:rsidRPr="00DB4ACA" w:rsidRDefault="006D1215" w:rsidP="009407C2">
      <w:pPr>
        <w:rPr>
          <w:i/>
        </w:rPr>
      </w:pPr>
    </w:p>
    <w:p w14:paraId="0F04A183" w14:textId="77777777" w:rsidR="006D1215" w:rsidRPr="00DB4ACA" w:rsidRDefault="006D1215" w:rsidP="009407C2">
      <w:pPr>
        <w:jc w:val="both"/>
        <w:rPr>
          <w:i/>
        </w:rPr>
      </w:pPr>
      <w:r w:rsidRPr="00DB4ACA">
        <w:rPr>
          <w:i/>
        </w:rPr>
        <w:t>This appendix will exclusively be used for determining remuneration for additional Services.</w:t>
      </w:r>
    </w:p>
    <w:p w14:paraId="3FB4C7E0" w14:textId="77777777" w:rsidR="006D1215" w:rsidRPr="00DB4ACA" w:rsidRDefault="00D94CB7" w:rsidP="009407C2">
      <w:pPr>
        <w:pStyle w:val="Section5-Heading1"/>
      </w:pPr>
      <w:bookmarkStart w:id="550" w:name="_Toc350849429"/>
      <w:bookmarkStart w:id="551" w:name="_Toc29564224"/>
      <w:bookmarkStart w:id="552" w:name="_Toc454783589"/>
      <w:r>
        <w:t xml:space="preserve">Appendix F - </w:t>
      </w:r>
      <w:r w:rsidR="006D1215" w:rsidRPr="00DB4ACA">
        <w:t xml:space="preserve">Services and Facilities Provided by the </w:t>
      </w:r>
      <w:bookmarkEnd w:id="550"/>
      <w:r w:rsidR="006D1215" w:rsidRPr="00DB4ACA">
        <w:t>Employer</w:t>
      </w:r>
      <w:bookmarkEnd w:id="551"/>
      <w:bookmarkEnd w:id="552"/>
    </w:p>
    <w:p w14:paraId="1564B970" w14:textId="77777777" w:rsidR="006D1215" w:rsidRPr="00DB4ACA" w:rsidRDefault="006D1215" w:rsidP="009407C2">
      <w:pPr>
        <w:pStyle w:val="Heading2"/>
      </w:pPr>
    </w:p>
    <w:p w14:paraId="542AC817" w14:textId="77777777" w:rsidR="006D1215" w:rsidRPr="00DB4ACA" w:rsidRDefault="00D94CB7" w:rsidP="009407C2">
      <w:pPr>
        <w:pStyle w:val="Section5-Heading1"/>
      </w:pPr>
      <w:bookmarkStart w:id="553" w:name="_Toc29564225"/>
      <w:bookmarkStart w:id="554" w:name="_Toc454783590"/>
      <w:r>
        <w:t xml:space="preserve">Appendix G - </w:t>
      </w:r>
      <w:r w:rsidR="006D1215" w:rsidRPr="00DB4ACA">
        <w:t>Perfor</w:t>
      </w:r>
      <w:bookmarkStart w:id="555" w:name="_Hlt162246325"/>
      <w:bookmarkEnd w:id="555"/>
      <w:r w:rsidR="006D1215" w:rsidRPr="00DB4ACA">
        <w:t>mance Incentive Compensation Appendix</w:t>
      </w:r>
      <w:bookmarkEnd w:id="553"/>
      <w:bookmarkEnd w:id="554"/>
    </w:p>
    <w:p w14:paraId="084B025C" w14:textId="77777777" w:rsidR="006D1215" w:rsidRPr="00DB4ACA" w:rsidRDefault="006D1215" w:rsidP="009407C2"/>
    <w:p w14:paraId="503245CE" w14:textId="1DD0EC2F" w:rsidR="00E54CD9" w:rsidRDefault="006D1215" w:rsidP="00E54CD9">
      <w:pPr>
        <w:widowControl w:val="0"/>
        <w:tabs>
          <w:tab w:val="left" w:pos="782"/>
        </w:tabs>
        <w:autoSpaceDE w:val="0"/>
        <w:autoSpaceDN w:val="0"/>
        <w:adjustRightInd w:val="0"/>
        <w:ind w:firstLine="782"/>
        <w:jc w:val="center"/>
        <w:rPr>
          <w:b/>
          <w:sz w:val="22"/>
        </w:rPr>
      </w:pPr>
      <w:r w:rsidRPr="00DB4ACA">
        <w:rPr>
          <w:b/>
          <w:sz w:val="28"/>
          <w:szCs w:val="28"/>
        </w:rPr>
        <w:t>Performance Incentive Compensation Appendix Provisions</w:t>
      </w:r>
    </w:p>
    <w:p w14:paraId="5073787F" w14:textId="180F4B85" w:rsidR="00E54CD9" w:rsidRPr="00DB4ACA" w:rsidRDefault="00E54CD9" w:rsidP="00E54CD9">
      <w:pPr>
        <w:widowControl w:val="0"/>
        <w:tabs>
          <w:tab w:val="left" w:pos="782"/>
        </w:tabs>
        <w:autoSpaceDE w:val="0"/>
        <w:autoSpaceDN w:val="0"/>
        <w:adjustRightInd w:val="0"/>
        <w:ind w:firstLine="782"/>
        <w:jc w:val="center"/>
        <w:rPr>
          <w:b/>
          <w:sz w:val="22"/>
        </w:rPr>
      </w:pPr>
      <w:r>
        <w:rPr>
          <w:b/>
          <w:sz w:val="22"/>
        </w:rPr>
        <w:t>NOT APPLICABLE</w:t>
      </w:r>
    </w:p>
    <w:p w14:paraId="5CA248DA" w14:textId="77777777" w:rsidR="00487D2B" w:rsidRDefault="00487D2B" w:rsidP="009407C2">
      <w:pPr>
        <w:widowControl w:val="0"/>
        <w:tabs>
          <w:tab w:val="left" w:pos="204"/>
        </w:tabs>
        <w:autoSpaceDE w:val="0"/>
        <w:autoSpaceDN w:val="0"/>
        <w:adjustRightInd w:val="0"/>
        <w:rPr>
          <w:b/>
          <w:sz w:val="20"/>
        </w:rPr>
      </w:pPr>
    </w:p>
    <w:p w14:paraId="58D1ADDB" w14:textId="77777777" w:rsidR="00487D2B" w:rsidRDefault="00487D2B" w:rsidP="009407C2">
      <w:pPr>
        <w:widowControl w:val="0"/>
        <w:tabs>
          <w:tab w:val="left" w:pos="204"/>
        </w:tabs>
        <w:autoSpaceDE w:val="0"/>
        <w:autoSpaceDN w:val="0"/>
        <w:adjustRightInd w:val="0"/>
        <w:rPr>
          <w:b/>
          <w:sz w:val="20"/>
        </w:rPr>
        <w:sectPr w:rsidR="00487D2B" w:rsidSect="00583350">
          <w:headerReference w:type="even" r:id="rId63"/>
          <w:headerReference w:type="default" r:id="rId64"/>
          <w:headerReference w:type="first" r:id="rId65"/>
          <w:footnotePr>
            <w:numRestart w:val="eachSect"/>
          </w:footnotePr>
          <w:type w:val="oddPage"/>
          <w:pgSz w:w="12240" w:h="15840" w:code="1"/>
          <w:pgMar w:top="1440" w:right="1440" w:bottom="1440" w:left="1440" w:header="720" w:footer="720" w:gutter="0"/>
          <w:cols w:space="720"/>
          <w:titlePg/>
        </w:sectPr>
      </w:pPr>
    </w:p>
    <w:p w14:paraId="7F07A284" w14:textId="77777777" w:rsidR="00487D2B" w:rsidRPr="00DB4ACA" w:rsidRDefault="00487D2B" w:rsidP="009407C2">
      <w:pPr>
        <w:widowControl w:val="0"/>
        <w:tabs>
          <w:tab w:val="left" w:pos="204"/>
        </w:tabs>
        <w:autoSpaceDE w:val="0"/>
        <w:autoSpaceDN w:val="0"/>
        <w:adjustRightInd w:val="0"/>
        <w:rPr>
          <w:b/>
          <w:sz w:val="20"/>
        </w:rPr>
      </w:pPr>
    </w:p>
    <w:p w14:paraId="62F29ABC" w14:textId="77777777" w:rsidR="00BD0FF6" w:rsidRPr="00DB4ACA" w:rsidRDefault="00BD0FF6" w:rsidP="009407C2">
      <w:pPr>
        <w:pStyle w:val="Heading1"/>
      </w:pPr>
      <w:bookmarkStart w:id="556" w:name="_Hlt162678406"/>
      <w:bookmarkStart w:id="557" w:name="_Hlt164585123"/>
      <w:bookmarkStart w:id="558" w:name="_Hlt164668013"/>
      <w:bookmarkStart w:id="559" w:name="_Hlt162335221"/>
      <w:bookmarkStart w:id="560" w:name="_Hlt164583164"/>
      <w:bookmarkStart w:id="561" w:name="_Hlt162335175"/>
      <w:bookmarkStart w:id="562" w:name="_Hlt162335225"/>
      <w:bookmarkStart w:id="563" w:name="_Hlt164586215"/>
      <w:bookmarkStart w:id="564" w:name="_Hlt164668017"/>
      <w:bookmarkStart w:id="565" w:name="_Toc29564231"/>
      <w:bookmarkStart w:id="566" w:name="_Toc442612321"/>
      <w:bookmarkStart w:id="567" w:name="_Toc454783591"/>
      <w:bookmarkStart w:id="568" w:name="_Toc454783845"/>
      <w:bookmarkStart w:id="569" w:name="_Toc454784158"/>
      <w:bookmarkStart w:id="570" w:name="_Toc164668398"/>
      <w:bookmarkEnd w:id="556"/>
      <w:bookmarkEnd w:id="557"/>
      <w:bookmarkEnd w:id="558"/>
      <w:bookmarkEnd w:id="559"/>
      <w:bookmarkEnd w:id="560"/>
      <w:bookmarkEnd w:id="561"/>
      <w:bookmarkEnd w:id="562"/>
      <w:bookmarkEnd w:id="563"/>
      <w:bookmarkEnd w:id="564"/>
      <w:r w:rsidRPr="00DB4ACA">
        <w:t xml:space="preserve">Section </w:t>
      </w:r>
      <w:bookmarkStart w:id="571" w:name="_Hlt164583176"/>
      <w:bookmarkStart w:id="572" w:name="_Hlt164583910"/>
      <w:bookmarkEnd w:id="571"/>
      <w:bookmarkEnd w:id="572"/>
      <w:r w:rsidR="00917C3B" w:rsidRPr="00DB4ACA">
        <w:t>X -</w:t>
      </w:r>
      <w:r w:rsidR="00DB7A2E">
        <w:t xml:space="preserve"> </w:t>
      </w:r>
      <w:r w:rsidR="001F0D6E" w:rsidRPr="00DB4ACA">
        <w:t>Contract</w:t>
      </w:r>
      <w:bookmarkStart w:id="573" w:name="_Hlt162340415"/>
      <w:bookmarkEnd w:id="573"/>
      <w:r w:rsidRPr="00DB4ACA">
        <w:t xml:space="preserve"> Forms</w:t>
      </w:r>
      <w:bookmarkEnd w:id="565"/>
      <w:bookmarkEnd w:id="566"/>
      <w:bookmarkEnd w:id="567"/>
      <w:bookmarkEnd w:id="568"/>
      <w:bookmarkEnd w:id="569"/>
    </w:p>
    <w:p w14:paraId="10271702" w14:textId="77777777" w:rsidR="00BD0FF6" w:rsidRPr="00DB4ACA" w:rsidRDefault="00BD0FF6" w:rsidP="009407C2"/>
    <w:p w14:paraId="46AA731B" w14:textId="77777777" w:rsidR="00BD0FF6" w:rsidRPr="00DB4ACA" w:rsidRDefault="00BD0FF6" w:rsidP="009407C2"/>
    <w:p w14:paraId="140EA24F" w14:textId="77777777" w:rsidR="00BD0FF6" w:rsidRPr="00DB4ACA" w:rsidRDefault="004F0BB5" w:rsidP="009407C2">
      <w:pPr>
        <w:jc w:val="center"/>
        <w:rPr>
          <w:b/>
          <w:sz w:val="28"/>
          <w:szCs w:val="28"/>
        </w:rPr>
      </w:pPr>
      <w:r w:rsidRPr="00DB4ACA">
        <w:rPr>
          <w:b/>
          <w:sz w:val="28"/>
          <w:szCs w:val="28"/>
        </w:rPr>
        <w:t>Table of Forms</w:t>
      </w:r>
    </w:p>
    <w:bookmarkEnd w:id="570"/>
    <w:p w14:paraId="10757FD4" w14:textId="77777777" w:rsidR="00954E63" w:rsidRDefault="00954E63" w:rsidP="00954E63"/>
    <w:p w14:paraId="06B5944D" w14:textId="77777777" w:rsidR="00954E63" w:rsidRDefault="00954E63" w:rsidP="00954E63"/>
    <w:p w14:paraId="7F070EDB" w14:textId="77777777" w:rsidR="00954E63" w:rsidRDefault="00954E63" w:rsidP="00954E63"/>
    <w:p w14:paraId="4CD1F34D" w14:textId="77777777" w:rsidR="00954E63" w:rsidRDefault="00954E63" w:rsidP="00954E63">
      <w:pPr>
        <w:ind w:left="540"/>
      </w:pPr>
      <w:r w:rsidRPr="00954E63">
        <w:t>Performance Security</w:t>
      </w:r>
      <w:r>
        <w:t>……………………………………………………………</w:t>
      </w:r>
      <w:proofErr w:type="gramStart"/>
      <w:r>
        <w:t>…..</w:t>
      </w:r>
      <w:proofErr w:type="gramEnd"/>
      <w:r>
        <w:t>106</w:t>
      </w:r>
    </w:p>
    <w:p w14:paraId="2D6FA1AC" w14:textId="77777777" w:rsidR="00954E63" w:rsidRPr="00954E63" w:rsidRDefault="00954E63" w:rsidP="00954E63">
      <w:pPr>
        <w:ind w:left="540"/>
      </w:pPr>
      <w:r>
        <w:t>Advance Payment Security………………………………………………………</w:t>
      </w:r>
      <w:proofErr w:type="gramStart"/>
      <w:r>
        <w:t>.....</w:t>
      </w:r>
      <w:proofErr w:type="gramEnd"/>
      <w:r>
        <w:t>110</w:t>
      </w:r>
    </w:p>
    <w:p w14:paraId="2E9A0F03" w14:textId="77777777" w:rsidR="00954E63" w:rsidRPr="00954E63" w:rsidRDefault="00954E63" w:rsidP="00954E63"/>
    <w:p w14:paraId="673EC386" w14:textId="77777777" w:rsidR="00954E63" w:rsidRDefault="00954E63" w:rsidP="009407C2">
      <w:pPr>
        <w:pStyle w:val="Section8-Heading1"/>
      </w:pPr>
    </w:p>
    <w:p w14:paraId="6DDFD8EC" w14:textId="77777777" w:rsidR="00954E63" w:rsidRDefault="00954E63" w:rsidP="009407C2">
      <w:pPr>
        <w:pStyle w:val="Section8-Heading1"/>
      </w:pPr>
    </w:p>
    <w:p w14:paraId="3F91CF7E" w14:textId="77777777" w:rsidR="00954E63" w:rsidRDefault="00954E63" w:rsidP="009407C2">
      <w:pPr>
        <w:pStyle w:val="Section8-Heading1"/>
      </w:pPr>
    </w:p>
    <w:p w14:paraId="57D1F50E" w14:textId="77777777" w:rsidR="00BD0FF6" w:rsidRPr="00DB4ACA" w:rsidRDefault="00BD0FF6" w:rsidP="009407C2">
      <w:pPr>
        <w:pStyle w:val="Section8-Heading1"/>
      </w:pPr>
      <w:r w:rsidRPr="00DB4ACA">
        <w:br w:type="page"/>
      </w:r>
      <w:bookmarkStart w:id="574" w:name="_Hlt162340253"/>
      <w:bookmarkStart w:id="575" w:name="_Toc428352208"/>
      <w:bookmarkStart w:id="576" w:name="_Toc438907199"/>
      <w:bookmarkStart w:id="577" w:name="_Toc438907299"/>
      <w:bookmarkStart w:id="578" w:name="_Toc78273069"/>
      <w:bookmarkStart w:id="579" w:name="_Toc111009247"/>
      <w:bookmarkEnd w:id="574"/>
    </w:p>
    <w:p w14:paraId="2CB30396" w14:textId="77777777" w:rsidR="002B4758" w:rsidRPr="00487D2B" w:rsidRDefault="002B4758" w:rsidP="00AF5019">
      <w:pPr>
        <w:pStyle w:val="SPDH1L3"/>
      </w:pPr>
      <w:bookmarkStart w:id="580" w:name="_Toc471555885"/>
      <w:bookmarkStart w:id="581" w:name="_Toc73333193"/>
      <w:bookmarkStart w:id="582" w:name="_Toc436904426"/>
      <w:bookmarkStart w:id="583" w:name="_Toc29564237"/>
      <w:bookmarkStart w:id="584" w:name="_Toc345685217"/>
      <w:r w:rsidRPr="00487D2B">
        <w:lastRenderedPageBreak/>
        <w:t>Performance Security</w:t>
      </w:r>
      <w:bookmarkEnd w:id="580"/>
      <w:bookmarkEnd w:id="581"/>
      <w:bookmarkEnd w:id="582"/>
    </w:p>
    <w:p w14:paraId="6A9D61BD" w14:textId="77777777" w:rsidR="00650C94" w:rsidRPr="00650C94" w:rsidRDefault="00650C94" w:rsidP="00650C94"/>
    <w:p w14:paraId="32BB7E1B" w14:textId="77777777" w:rsidR="002B4758" w:rsidRPr="00DB4ACA" w:rsidRDefault="002B4758" w:rsidP="009407C2">
      <w:pPr>
        <w:jc w:val="center"/>
        <w:rPr>
          <w:b/>
          <w:sz w:val="28"/>
          <w:szCs w:val="28"/>
        </w:rPr>
      </w:pPr>
      <w:bookmarkStart w:id="585" w:name="_Toc348001572"/>
      <w:r w:rsidRPr="00DB4ACA">
        <w:rPr>
          <w:b/>
          <w:sz w:val="28"/>
          <w:szCs w:val="28"/>
        </w:rPr>
        <w:t>Option 1: (Bank Guarantee)</w:t>
      </w:r>
      <w:bookmarkEnd w:id="585"/>
    </w:p>
    <w:p w14:paraId="5DE1A19B" w14:textId="77777777" w:rsidR="002B4758" w:rsidRPr="00DB4ACA" w:rsidRDefault="002B4758" w:rsidP="009407C2">
      <w:pPr>
        <w:jc w:val="center"/>
        <w:rPr>
          <w:b/>
          <w:sz w:val="28"/>
          <w:szCs w:val="28"/>
        </w:rPr>
      </w:pPr>
    </w:p>
    <w:p w14:paraId="3401A24F" w14:textId="77777777" w:rsidR="002B4758" w:rsidRPr="00DB4ACA" w:rsidRDefault="002B4758" w:rsidP="009407C2">
      <w:pPr>
        <w:pStyle w:val="Footer"/>
        <w:rPr>
          <w:i/>
          <w:iCs/>
        </w:rPr>
      </w:pPr>
      <w:r w:rsidRPr="00DB4ACA">
        <w:rPr>
          <w:i/>
          <w:iCs/>
        </w:rPr>
        <w:t xml:space="preserve">[The bank, as requested by the successful Bidder, shall fill in this form in accordance with the instructions indicated] </w:t>
      </w:r>
    </w:p>
    <w:p w14:paraId="3DBC72DD" w14:textId="77777777" w:rsidR="002B4758" w:rsidRPr="00DB4ACA" w:rsidRDefault="002B4758" w:rsidP="009407C2">
      <w:pPr>
        <w:pStyle w:val="Footer"/>
        <w:rPr>
          <w:i/>
          <w:iCs/>
        </w:rPr>
      </w:pPr>
    </w:p>
    <w:p w14:paraId="018F4AAD" w14:textId="77777777" w:rsidR="002B4758" w:rsidRPr="00DB4ACA" w:rsidRDefault="002B4758" w:rsidP="009407C2">
      <w:pPr>
        <w:pStyle w:val="Footer"/>
        <w:rPr>
          <w:i/>
        </w:rPr>
      </w:pPr>
      <w:r w:rsidRPr="00DB4ACA">
        <w:rPr>
          <w:i/>
        </w:rPr>
        <w:t>[Guarantor letterhead or SWIFT identifier code]</w:t>
      </w:r>
    </w:p>
    <w:p w14:paraId="71307FC6" w14:textId="77777777" w:rsidR="002B4758" w:rsidRPr="00DB4ACA" w:rsidRDefault="002B4758" w:rsidP="009407C2">
      <w:pPr>
        <w:pStyle w:val="NormalWeb"/>
        <w:rPr>
          <w:rFonts w:ascii="Times New Roman" w:hAnsi="Times New Roman"/>
          <w:i/>
        </w:rPr>
      </w:pPr>
      <w:r w:rsidRPr="00DB4ACA">
        <w:rPr>
          <w:rFonts w:ascii="Times New Roman" w:hAnsi="Times New Roman"/>
          <w:b/>
        </w:rPr>
        <w:t>Beneficiary:</w:t>
      </w:r>
      <w:r w:rsidRPr="00DB4ACA">
        <w:rPr>
          <w:rFonts w:ascii="Times New Roman" w:hAnsi="Times New Roman"/>
        </w:rPr>
        <w:tab/>
      </w:r>
      <w:r w:rsidRPr="00DB4ACA">
        <w:rPr>
          <w:rFonts w:ascii="Times New Roman" w:hAnsi="Times New Roman"/>
          <w:i/>
          <w:sz w:val="20"/>
        </w:rPr>
        <w:t xml:space="preserve">[insert name and Address of </w:t>
      </w:r>
      <w:r w:rsidR="00AC786D" w:rsidRPr="00DB4ACA">
        <w:rPr>
          <w:rFonts w:ascii="Times New Roman" w:hAnsi="Times New Roman"/>
          <w:i/>
          <w:sz w:val="20"/>
        </w:rPr>
        <w:t>Employer</w:t>
      </w:r>
      <w:r w:rsidRPr="00DB4ACA">
        <w:rPr>
          <w:rFonts w:ascii="Times New Roman" w:hAnsi="Times New Roman"/>
          <w:i/>
          <w:sz w:val="20"/>
        </w:rPr>
        <w:t>]</w:t>
      </w:r>
      <w:r w:rsidRPr="00DB4ACA">
        <w:rPr>
          <w:rFonts w:ascii="Times New Roman" w:hAnsi="Times New Roman"/>
          <w:i/>
        </w:rPr>
        <w:tab/>
      </w:r>
      <w:r w:rsidRPr="00DB4ACA">
        <w:rPr>
          <w:rFonts w:ascii="Times New Roman" w:hAnsi="Times New Roman"/>
          <w:i/>
        </w:rPr>
        <w:tab/>
      </w:r>
    </w:p>
    <w:p w14:paraId="6CA2C038" w14:textId="77777777" w:rsidR="002B4758" w:rsidRPr="00DB4ACA" w:rsidRDefault="002B4758" w:rsidP="009407C2">
      <w:pPr>
        <w:pStyle w:val="NormalWeb"/>
        <w:rPr>
          <w:rFonts w:ascii="Times New Roman" w:hAnsi="Times New Roman"/>
        </w:rPr>
      </w:pPr>
      <w:r w:rsidRPr="00DB4ACA">
        <w:rPr>
          <w:rFonts w:ascii="Times New Roman" w:hAnsi="Times New Roman"/>
          <w:b/>
        </w:rPr>
        <w:t>Date:</w:t>
      </w:r>
      <w:r w:rsidRPr="00DB4ACA">
        <w:rPr>
          <w:rFonts w:ascii="Times New Roman" w:hAnsi="Times New Roman"/>
        </w:rPr>
        <w:tab/>
        <w:t>_</w:t>
      </w:r>
      <w:r w:rsidRPr="00DB4ACA">
        <w:rPr>
          <w:rFonts w:ascii="Times New Roman" w:hAnsi="Times New Roman"/>
          <w:i/>
        </w:rPr>
        <w:t xml:space="preserve"> [Insert date of issue]</w:t>
      </w:r>
    </w:p>
    <w:p w14:paraId="3AB5224D" w14:textId="77777777" w:rsidR="002B4758" w:rsidRPr="00DB4ACA" w:rsidRDefault="002B4758" w:rsidP="009407C2">
      <w:pPr>
        <w:pStyle w:val="NormalWeb"/>
        <w:rPr>
          <w:rFonts w:ascii="Times New Roman" w:hAnsi="Times New Roman"/>
        </w:rPr>
      </w:pPr>
      <w:r w:rsidRPr="00DB4ACA">
        <w:rPr>
          <w:rFonts w:ascii="Times New Roman" w:hAnsi="Times New Roman"/>
          <w:b/>
        </w:rPr>
        <w:t>PERFORMANCE GUARANTEE No.:</w:t>
      </w:r>
      <w:r w:rsidRPr="00DB4ACA">
        <w:rPr>
          <w:rFonts w:ascii="Times New Roman" w:hAnsi="Times New Roman"/>
        </w:rPr>
        <w:tab/>
      </w:r>
      <w:r w:rsidRPr="00DB4ACA">
        <w:rPr>
          <w:rFonts w:ascii="Times New Roman" w:hAnsi="Times New Roman"/>
          <w:i/>
        </w:rPr>
        <w:t>[Insert guarantee reference number]</w:t>
      </w:r>
    </w:p>
    <w:p w14:paraId="51F1A47C" w14:textId="77777777" w:rsidR="002B4758" w:rsidRPr="00DB4ACA" w:rsidRDefault="002B4758" w:rsidP="009407C2">
      <w:pPr>
        <w:pStyle w:val="NormalWeb"/>
        <w:rPr>
          <w:rFonts w:ascii="Times New Roman" w:hAnsi="Times New Roman"/>
        </w:rPr>
      </w:pPr>
      <w:r w:rsidRPr="00DB4ACA">
        <w:rPr>
          <w:rFonts w:ascii="Times New Roman" w:hAnsi="Times New Roman" w:cs="Times New Roman"/>
          <w:b/>
        </w:rPr>
        <w:t xml:space="preserve">Guarantor: </w:t>
      </w:r>
      <w:r w:rsidRPr="00DB4ACA">
        <w:rPr>
          <w:rFonts w:ascii="Times New Roman" w:hAnsi="Times New Roman" w:cs="Times New Roman"/>
          <w:i/>
        </w:rPr>
        <w:t>[Insert name and address of place of issue, unless indicated in the letterhead]</w:t>
      </w:r>
    </w:p>
    <w:p w14:paraId="3E4011F2" w14:textId="77777777" w:rsidR="002B4758" w:rsidRPr="00DB4ACA" w:rsidRDefault="002B4758" w:rsidP="009407C2">
      <w:pPr>
        <w:pStyle w:val="NormalWeb"/>
        <w:jc w:val="both"/>
        <w:rPr>
          <w:rFonts w:ascii="Times New Roman" w:hAnsi="Times New Roman"/>
        </w:rPr>
      </w:pPr>
      <w:r w:rsidRPr="00DB4ACA">
        <w:rPr>
          <w:rFonts w:ascii="Times New Roman" w:hAnsi="Times New Roman"/>
        </w:rPr>
        <w:t xml:space="preserve">We have been informed that _ </w:t>
      </w:r>
      <w:r w:rsidRPr="00DB4ACA">
        <w:rPr>
          <w:rFonts w:ascii="Times New Roman" w:hAnsi="Times New Roman"/>
          <w:i/>
          <w:sz w:val="20"/>
        </w:rPr>
        <w:t xml:space="preserve">[insert name of </w:t>
      </w:r>
      <w:r w:rsidR="000F018E" w:rsidRPr="00DB4ACA">
        <w:rPr>
          <w:rFonts w:ascii="Times New Roman" w:hAnsi="Times New Roman"/>
          <w:i/>
          <w:sz w:val="20"/>
        </w:rPr>
        <w:t xml:space="preserve">Service Provider </w:t>
      </w:r>
      <w:r w:rsidRPr="00DB4ACA">
        <w:rPr>
          <w:rFonts w:ascii="Times New Roman" w:hAnsi="Times New Roman"/>
          <w:i/>
          <w:sz w:val="20"/>
        </w:rPr>
        <w:t xml:space="preserve">which in the case of a joint venture shall be the name of the joint venture] </w:t>
      </w:r>
      <w:r w:rsidRPr="00DB4ACA">
        <w:rPr>
          <w:rFonts w:ascii="Times New Roman" w:hAnsi="Times New Roman"/>
        </w:rPr>
        <w:t xml:space="preserve">(hereinafter called "the Applicant") has entered into Contract No. </w:t>
      </w:r>
      <w:r w:rsidRPr="00DB4ACA">
        <w:rPr>
          <w:rFonts w:ascii="Times New Roman" w:hAnsi="Times New Roman"/>
          <w:i/>
          <w:sz w:val="20"/>
        </w:rPr>
        <w:t xml:space="preserve">[insert reference number of the contract] </w:t>
      </w:r>
      <w:r w:rsidRPr="00DB4ACA">
        <w:rPr>
          <w:rFonts w:ascii="Times New Roman" w:hAnsi="Times New Roman"/>
        </w:rPr>
        <w:t xml:space="preserve">dated </w:t>
      </w:r>
      <w:r w:rsidRPr="00DB4ACA">
        <w:rPr>
          <w:rFonts w:ascii="Times New Roman" w:hAnsi="Times New Roman"/>
          <w:i/>
        </w:rPr>
        <w:t>[insert date]</w:t>
      </w:r>
      <w:r w:rsidRPr="00DB4ACA">
        <w:rPr>
          <w:rFonts w:ascii="Times New Roman" w:hAnsi="Times New Roman"/>
        </w:rPr>
        <w:t xml:space="preserve"> with the Beneficiary, for the </w:t>
      </w:r>
      <w:r w:rsidR="005710F3" w:rsidRPr="00DB4ACA">
        <w:rPr>
          <w:rFonts w:ascii="Times New Roman" w:hAnsi="Times New Roman"/>
        </w:rPr>
        <w:t>Non-Consulting Services</w:t>
      </w:r>
      <w:r w:rsidRPr="00DB4ACA">
        <w:rPr>
          <w:rFonts w:ascii="Times New Roman" w:hAnsi="Times New Roman"/>
        </w:rPr>
        <w:t xml:space="preserve"> of _ </w:t>
      </w:r>
      <w:r w:rsidRPr="00DB4ACA">
        <w:rPr>
          <w:rFonts w:ascii="Times New Roman" w:hAnsi="Times New Roman"/>
          <w:i/>
          <w:sz w:val="20"/>
        </w:rPr>
        <w:t xml:space="preserve">[insert name of contract and brief description of the </w:t>
      </w:r>
      <w:r w:rsidR="005710F3" w:rsidRPr="00DB4ACA">
        <w:rPr>
          <w:rFonts w:ascii="Times New Roman" w:hAnsi="Times New Roman"/>
          <w:i/>
          <w:sz w:val="20"/>
        </w:rPr>
        <w:t>Non-Consulting Services</w:t>
      </w:r>
      <w:r w:rsidRPr="00DB4ACA">
        <w:rPr>
          <w:rFonts w:ascii="Times New Roman" w:hAnsi="Times New Roman"/>
          <w:i/>
          <w:sz w:val="20"/>
        </w:rPr>
        <w:t>]</w:t>
      </w:r>
      <w:r w:rsidRPr="00DB4ACA">
        <w:rPr>
          <w:rFonts w:ascii="Times New Roman" w:hAnsi="Times New Roman"/>
          <w:sz w:val="20"/>
        </w:rPr>
        <w:t xml:space="preserve"> </w:t>
      </w:r>
      <w:r w:rsidRPr="00DB4ACA">
        <w:rPr>
          <w:rFonts w:ascii="Times New Roman" w:hAnsi="Times New Roman"/>
        </w:rPr>
        <w:t xml:space="preserve">(hereinafter called "the Contract"). </w:t>
      </w:r>
    </w:p>
    <w:p w14:paraId="3AFD5625" w14:textId="77777777" w:rsidR="002B4758" w:rsidRPr="00DB4ACA" w:rsidRDefault="002B4758" w:rsidP="009407C2">
      <w:pPr>
        <w:pStyle w:val="NormalWeb"/>
        <w:jc w:val="both"/>
        <w:rPr>
          <w:rFonts w:ascii="Times New Roman" w:hAnsi="Times New Roman"/>
        </w:rPr>
      </w:pPr>
      <w:r w:rsidRPr="00DB4ACA">
        <w:rPr>
          <w:rFonts w:ascii="Times New Roman" w:hAnsi="Times New Roman"/>
        </w:rPr>
        <w:t>Furthermore, we understand that, according to the conditions of the Contract, a performance guarantee is required.</w:t>
      </w:r>
    </w:p>
    <w:p w14:paraId="23DE8C21" w14:textId="77777777" w:rsidR="002B4758" w:rsidRPr="00DB4ACA" w:rsidRDefault="002B4758" w:rsidP="009407C2">
      <w:pPr>
        <w:pStyle w:val="NormalWeb"/>
        <w:jc w:val="both"/>
        <w:rPr>
          <w:rFonts w:ascii="Times New Roman" w:hAnsi="Times New Roman"/>
        </w:rPr>
      </w:pPr>
      <w:r w:rsidRPr="00DB4ACA">
        <w:t xml:space="preserve">At the request of the Applicant, we as Guarantor, hereby irrevocably undertake to pay the Beneficiary any sum or sums not exceeding in total an amount of [insert amount in figures] </w:t>
      </w:r>
      <w:r w:rsidRPr="00DB4ACA">
        <w:br/>
        <w:t>(          ) [insert amount in words],</w:t>
      </w:r>
      <w:r w:rsidRPr="00DB4ACA">
        <w:footnoteReference w:customMarkFollows="1" w:id="10"/>
        <w:t xml:space="preserve">1 such sum being payable in the types and proportions of currencies in which the Contract Price is payable, </w:t>
      </w:r>
      <w:r w:rsidRPr="00DB4ACA">
        <w:rPr>
          <w:rFonts w:ascii="Times New Roman" w:hAnsi="Times New Roman"/>
        </w:rPr>
        <w:t xml:space="preserve">upon receipt by us of the Beneficiary’s complying demand supported by the Beneficiary’s statement, whether in the demand itself or in a separate signed document accompanying or identifying the demand, stating that the Applicant is in breach of its obligation(s) under the Contract, without the Beneficiary needing to prove or to show grounds for your demand or the sum specified therein. </w:t>
      </w:r>
    </w:p>
    <w:p w14:paraId="2BB29ACB" w14:textId="77777777" w:rsidR="002B4758" w:rsidRPr="00DB4ACA" w:rsidRDefault="002B4758" w:rsidP="009407C2">
      <w:pPr>
        <w:pStyle w:val="NormalWeb"/>
        <w:jc w:val="both"/>
        <w:rPr>
          <w:rFonts w:ascii="Times New Roman" w:hAnsi="Times New Roman"/>
        </w:rPr>
      </w:pPr>
      <w:r w:rsidRPr="00DB4ACA">
        <w:rPr>
          <w:rFonts w:ascii="Times New Roman" w:hAnsi="Times New Roman"/>
        </w:rPr>
        <w:lastRenderedPageBreak/>
        <w:t>This guarantee shall expire, no later than the …. Day of ……, 2…</w:t>
      </w:r>
      <w:r w:rsidRPr="00DB4ACA">
        <w:rPr>
          <w:rStyle w:val="FootnoteReference"/>
          <w:rFonts w:ascii="Times New Roman" w:hAnsi="Times New Roman"/>
        </w:rPr>
        <w:footnoteReference w:customMarkFollows="1" w:id="11"/>
        <w:t>2</w:t>
      </w:r>
      <w:r w:rsidRPr="00DB4ACA">
        <w:rPr>
          <w:rFonts w:ascii="Times New Roman" w:hAnsi="Times New Roman"/>
        </w:rPr>
        <w:t xml:space="preserve">, and any demand for payment under it must be received by us at this office indicated above on or before that date. </w:t>
      </w:r>
    </w:p>
    <w:p w14:paraId="7DE91830" w14:textId="77777777" w:rsidR="002B4758" w:rsidRPr="00DB4ACA" w:rsidRDefault="002B4758" w:rsidP="009407C2">
      <w:pPr>
        <w:pStyle w:val="NormalWeb"/>
        <w:jc w:val="both"/>
        <w:rPr>
          <w:rFonts w:ascii="Times New Roman" w:hAnsi="Times New Roman"/>
        </w:rPr>
      </w:pPr>
      <w:r w:rsidRPr="00DB4ACA">
        <w:rPr>
          <w:rFonts w:ascii="Times New Roman" w:hAnsi="Times New Roman"/>
        </w:rPr>
        <w:t>This guarantee is subject to the Uniform Rules for Demand Guarantees (URDG) 2010 Revision, ICC Publication No. 758, except that the supporting statement under Article 15(a) is hereby excluded.</w:t>
      </w:r>
    </w:p>
    <w:p w14:paraId="7251DD59" w14:textId="77777777" w:rsidR="002B4758" w:rsidRPr="00DB4ACA" w:rsidRDefault="002B4758" w:rsidP="009407C2">
      <w:pPr>
        <w:pStyle w:val="NormalWeb"/>
        <w:jc w:val="both"/>
        <w:rPr>
          <w:rFonts w:ascii="Times New Roman" w:hAnsi="Times New Roman"/>
        </w:rPr>
      </w:pPr>
    </w:p>
    <w:p w14:paraId="49A59F89" w14:textId="77777777" w:rsidR="002B4758" w:rsidRPr="00DB4ACA" w:rsidRDefault="002B4758" w:rsidP="009407C2">
      <w:pPr>
        <w:jc w:val="center"/>
      </w:pPr>
      <w:r w:rsidRPr="00DB4ACA">
        <w:t xml:space="preserve">_____________________ </w:t>
      </w:r>
      <w:r w:rsidRPr="00DB4ACA">
        <w:br/>
      </w:r>
      <w:r w:rsidRPr="00DB4ACA">
        <w:rPr>
          <w:i/>
        </w:rPr>
        <w:t>[signature(s)]</w:t>
      </w:r>
      <w:r w:rsidRPr="00DB4ACA">
        <w:t xml:space="preserve"> </w:t>
      </w:r>
    </w:p>
    <w:p w14:paraId="71E61C83" w14:textId="77777777" w:rsidR="002B4758" w:rsidRPr="00DB4ACA" w:rsidRDefault="002B4758" w:rsidP="009407C2">
      <w:pPr>
        <w:pStyle w:val="BodyText"/>
      </w:pPr>
      <w:r w:rsidRPr="00DB4ACA">
        <w:br/>
        <w:t xml:space="preserve"> </w:t>
      </w:r>
    </w:p>
    <w:p w14:paraId="23E0D450" w14:textId="77777777" w:rsidR="002B4758" w:rsidRPr="00DB4ACA" w:rsidRDefault="002B4758" w:rsidP="009407C2">
      <w:r w:rsidRPr="00DB4ACA">
        <w:rPr>
          <w:b/>
          <w:i/>
        </w:rPr>
        <w:t>Note: All italicized text (including footnotes) is for use in preparing this form and shall be deleted from the final product.</w:t>
      </w:r>
    </w:p>
    <w:p w14:paraId="033DCB52" w14:textId="77777777" w:rsidR="009750F6" w:rsidRPr="00DB4ACA" w:rsidRDefault="009750F6" w:rsidP="009407C2">
      <w:pPr>
        <w:jc w:val="center"/>
        <w:rPr>
          <w:b/>
          <w:iCs/>
          <w:sz w:val="28"/>
          <w:szCs w:val="28"/>
        </w:rPr>
        <w:sectPr w:rsidR="009750F6" w:rsidRPr="00DB4ACA" w:rsidSect="00583350">
          <w:headerReference w:type="even" r:id="rId66"/>
          <w:headerReference w:type="default" r:id="rId67"/>
          <w:headerReference w:type="first" r:id="rId68"/>
          <w:footnotePr>
            <w:numRestart w:val="eachSect"/>
          </w:footnotePr>
          <w:type w:val="oddPage"/>
          <w:pgSz w:w="12240" w:h="15840" w:code="1"/>
          <w:pgMar w:top="1440" w:right="1440" w:bottom="1440" w:left="1440" w:header="720" w:footer="720" w:gutter="0"/>
          <w:cols w:space="720"/>
          <w:titlePg/>
        </w:sectPr>
      </w:pPr>
      <w:bookmarkStart w:id="586" w:name="_Hlt164668386"/>
      <w:bookmarkStart w:id="587" w:name="_Hlt164668103"/>
      <w:bookmarkStart w:id="588" w:name="_Hlt174865326"/>
      <w:bookmarkStart w:id="589" w:name="_Hlt164665807"/>
      <w:bookmarkStart w:id="590" w:name="_Hlt162340750"/>
      <w:bookmarkStart w:id="591" w:name="_Hlt162246323"/>
      <w:bookmarkStart w:id="592" w:name="_Hlt162341152"/>
      <w:bookmarkStart w:id="593" w:name="_Hlt164668118"/>
      <w:bookmarkEnd w:id="575"/>
      <w:bookmarkEnd w:id="576"/>
      <w:bookmarkEnd w:id="577"/>
      <w:bookmarkEnd w:id="578"/>
      <w:bookmarkEnd w:id="579"/>
      <w:bookmarkEnd w:id="583"/>
      <w:bookmarkEnd w:id="584"/>
      <w:bookmarkEnd w:id="586"/>
      <w:bookmarkEnd w:id="587"/>
      <w:bookmarkEnd w:id="588"/>
      <w:bookmarkEnd w:id="589"/>
      <w:bookmarkEnd w:id="590"/>
      <w:bookmarkEnd w:id="591"/>
      <w:bookmarkEnd w:id="592"/>
      <w:bookmarkEnd w:id="593"/>
    </w:p>
    <w:p w14:paraId="74ADBC7D" w14:textId="77777777" w:rsidR="009750F6" w:rsidRPr="00DB4ACA" w:rsidRDefault="009750F6" w:rsidP="009407C2">
      <w:pPr>
        <w:jc w:val="center"/>
        <w:rPr>
          <w:iCs/>
          <w:sz w:val="28"/>
          <w:szCs w:val="28"/>
        </w:rPr>
      </w:pPr>
      <w:r w:rsidRPr="00DB4ACA">
        <w:rPr>
          <w:b/>
          <w:iCs/>
          <w:sz w:val="28"/>
          <w:szCs w:val="28"/>
        </w:rPr>
        <w:lastRenderedPageBreak/>
        <w:t>Option 2: Performance Bond</w:t>
      </w:r>
    </w:p>
    <w:p w14:paraId="4824EDFD" w14:textId="77777777" w:rsidR="009750F6" w:rsidRPr="00DB4ACA" w:rsidRDefault="009750F6" w:rsidP="009407C2">
      <w:pPr>
        <w:rPr>
          <w:iCs/>
        </w:rPr>
      </w:pPr>
    </w:p>
    <w:p w14:paraId="4BCAE6F0" w14:textId="77777777" w:rsidR="009750F6" w:rsidRPr="00DB4ACA" w:rsidRDefault="009750F6" w:rsidP="009407C2">
      <w:pPr>
        <w:rPr>
          <w:iCs/>
        </w:rPr>
      </w:pPr>
    </w:p>
    <w:p w14:paraId="420A71D5" w14:textId="77777777" w:rsidR="009750F6" w:rsidRPr="00DB4ACA" w:rsidRDefault="009750F6" w:rsidP="009407C2">
      <w:pPr>
        <w:jc w:val="both"/>
        <w:rPr>
          <w:iCs/>
        </w:rPr>
      </w:pPr>
      <w:r w:rsidRPr="00DB4ACA">
        <w:rPr>
          <w:iCs/>
        </w:rPr>
        <w:t xml:space="preserve">By this Bond </w:t>
      </w:r>
      <w:r w:rsidRPr="00DB4ACA">
        <w:rPr>
          <w:i/>
          <w:iCs/>
        </w:rPr>
        <w:t>[insert name of Principal]</w:t>
      </w:r>
      <w:r w:rsidRPr="00DB4ACA">
        <w:rPr>
          <w:iCs/>
        </w:rPr>
        <w:t xml:space="preserve"> as Principal (hereinafter called “the Service Provider”) and </w:t>
      </w:r>
      <w:r w:rsidRPr="00DB4ACA">
        <w:rPr>
          <w:i/>
          <w:iCs/>
        </w:rPr>
        <w:t>[insert name of Surety]</w:t>
      </w:r>
      <w:r w:rsidRPr="00DB4ACA">
        <w:rPr>
          <w:iCs/>
        </w:rPr>
        <w:t xml:space="preserve"> as Surety (hereinafter called “the Surety”), are held and firmly bound unto </w:t>
      </w:r>
      <w:r w:rsidRPr="00DB4ACA">
        <w:rPr>
          <w:i/>
          <w:iCs/>
        </w:rPr>
        <w:t xml:space="preserve">[insert name of </w:t>
      </w:r>
      <w:r w:rsidR="00AC786D" w:rsidRPr="00DB4ACA">
        <w:rPr>
          <w:i/>
          <w:iCs/>
        </w:rPr>
        <w:t>Employer</w:t>
      </w:r>
      <w:r w:rsidRPr="00DB4ACA">
        <w:rPr>
          <w:i/>
          <w:iCs/>
        </w:rPr>
        <w:t>]</w:t>
      </w:r>
      <w:r w:rsidRPr="00DB4ACA">
        <w:rPr>
          <w:iCs/>
        </w:rPr>
        <w:t xml:space="preserve"> as </w:t>
      </w:r>
      <w:proofErr w:type="spellStart"/>
      <w:r w:rsidRPr="00DB4ACA">
        <w:rPr>
          <w:iCs/>
        </w:rPr>
        <w:t>Obligee</w:t>
      </w:r>
      <w:proofErr w:type="spellEnd"/>
      <w:r w:rsidRPr="00DB4ACA">
        <w:rPr>
          <w:iCs/>
        </w:rPr>
        <w:t xml:space="preserve"> (hereinafter called “the Service Provider”) in the amount of </w:t>
      </w:r>
      <w:r w:rsidRPr="00DB4ACA">
        <w:rPr>
          <w:i/>
          <w:iCs/>
        </w:rPr>
        <w:t>[insert amount in words and figures]</w:t>
      </w:r>
      <w:r w:rsidRPr="00DB4ACA">
        <w:rPr>
          <w:iCs/>
        </w:rPr>
        <w:t xml:space="preserve">, for the payment of which sum well and truly to be made in the types and proportions of currencies in which the Contract Price is payable, the </w:t>
      </w:r>
      <w:r w:rsidR="000F018E" w:rsidRPr="00DB4ACA">
        <w:t>Service Provider</w:t>
      </w:r>
      <w:r w:rsidRPr="00DB4ACA">
        <w:rPr>
          <w:iCs/>
        </w:rPr>
        <w:t xml:space="preserve"> and the Surety bind themselves, their heirs, executors, administrators, successors and assigns, jointly and severally, firmly by these presents.</w:t>
      </w:r>
    </w:p>
    <w:p w14:paraId="25BDE0C2" w14:textId="77777777" w:rsidR="009750F6" w:rsidRPr="00DB4ACA" w:rsidRDefault="009750F6" w:rsidP="009407C2">
      <w:pPr>
        <w:jc w:val="both"/>
        <w:rPr>
          <w:iCs/>
        </w:rPr>
      </w:pPr>
    </w:p>
    <w:p w14:paraId="006426EE" w14:textId="77777777" w:rsidR="009750F6" w:rsidRPr="00DB4ACA" w:rsidRDefault="009750F6" w:rsidP="009407C2">
      <w:pPr>
        <w:tabs>
          <w:tab w:val="left" w:pos="1260"/>
          <w:tab w:val="left" w:pos="4140"/>
        </w:tabs>
        <w:jc w:val="both"/>
        <w:rPr>
          <w:iCs/>
        </w:rPr>
      </w:pPr>
      <w:r w:rsidRPr="00DB4ACA">
        <w:rPr>
          <w:iCs/>
        </w:rPr>
        <w:t xml:space="preserve">WHEREAS the </w:t>
      </w:r>
      <w:r w:rsidR="00B769A9" w:rsidRPr="00DB4ACA">
        <w:t xml:space="preserve">Service Provider </w:t>
      </w:r>
      <w:r w:rsidRPr="00DB4ACA">
        <w:rPr>
          <w:iCs/>
        </w:rPr>
        <w:t xml:space="preserve">has entered into a written Agreement with the </w:t>
      </w:r>
      <w:r w:rsidR="00AC786D" w:rsidRPr="00DB4ACA">
        <w:rPr>
          <w:iCs/>
        </w:rPr>
        <w:t>Employer</w:t>
      </w:r>
      <w:r w:rsidRPr="00DB4ACA">
        <w:rPr>
          <w:iCs/>
        </w:rPr>
        <w:t xml:space="preserve"> dated the </w:t>
      </w:r>
      <w:r w:rsidRPr="00DB4ACA">
        <w:rPr>
          <w:iCs/>
          <w:u w:val="single"/>
        </w:rPr>
        <w:tab/>
      </w:r>
      <w:r w:rsidRPr="00DB4ACA">
        <w:rPr>
          <w:iCs/>
        </w:rPr>
        <w:t xml:space="preserve"> day of </w:t>
      </w:r>
      <w:r w:rsidRPr="00DB4ACA">
        <w:rPr>
          <w:iCs/>
          <w:u w:val="single"/>
        </w:rPr>
        <w:tab/>
      </w:r>
      <w:r w:rsidRPr="00DB4ACA">
        <w:rPr>
          <w:iCs/>
        </w:rPr>
        <w:t xml:space="preserve">, 20 </w:t>
      </w:r>
      <w:r w:rsidRPr="00DB4ACA">
        <w:rPr>
          <w:iCs/>
          <w:u w:val="single"/>
        </w:rPr>
        <w:tab/>
      </w:r>
      <w:r w:rsidRPr="00DB4ACA">
        <w:rPr>
          <w:iCs/>
        </w:rPr>
        <w:t xml:space="preserve">, for </w:t>
      </w:r>
      <w:r w:rsidRPr="00DB4ACA">
        <w:rPr>
          <w:i/>
        </w:rPr>
        <w:t xml:space="preserve">[name of contract and brief description of </w:t>
      </w:r>
      <w:r w:rsidR="005710F3" w:rsidRPr="00DB4ACA">
        <w:rPr>
          <w:i/>
        </w:rPr>
        <w:t>Non-Consulting Services</w:t>
      </w:r>
      <w:r w:rsidRPr="00DB4ACA">
        <w:rPr>
          <w:i/>
        </w:rPr>
        <w:t>]</w:t>
      </w:r>
      <w:r w:rsidRPr="00DB4ACA">
        <w:rPr>
          <w:iCs/>
        </w:rPr>
        <w:t xml:space="preserve"> in accordance with the documents, plans, specifications, and amendments thereto, which to the extent herein provided for, are by reference made part hereof and are hereinafter referred to as the Contract.</w:t>
      </w:r>
    </w:p>
    <w:p w14:paraId="1D3631A2" w14:textId="77777777" w:rsidR="009750F6" w:rsidRPr="00DB4ACA" w:rsidRDefault="009750F6" w:rsidP="009407C2">
      <w:pPr>
        <w:tabs>
          <w:tab w:val="left" w:pos="1440"/>
          <w:tab w:val="left" w:pos="4320"/>
        </w:tabs>
        <w:jc w:val="both"/>
        <w:rPr>
          <w:iCs/>
        </w:rPr>
      </w:pPr>
    </w:p>
    <w:p w14:paraId="431ADE08" w14:textId="77777777" w:rsidR="009750F6" w:rsidRPr="00DB4ACA" w:rsidRDefault="009750F6" w:rsidP="009407C2">
      <w:pPr>
        <w:jc w:val="both"/>
        <w:rPr>
          <w:iCs/>
        </w:rPr>
      </w:pPr>
      <w:r w:rsidRPr="00DB4ACA">
        <w:rPr>
          <w:iCs/>
        </w:rPr>
        <w:t xml:space="preserve">NOW, THEREFORE, the Condition of this Obligation is such that, if the </w:t>
      </w:r>
      <w:r w:rsidR="000F018E" w:rsidRPr="00DB4ACA">
        <w:t>Service Provider</w:t>
      </w:r>
      <w:r w:rsidRPr="00DB4ACA">
        <w:rPr>
          <w:iCs/>
        </w:rPr>
        <w:t xml:space="preserve"> shall promptly and faithfully perform the said Contract (including any amendments thereto), then this obligation shall be null and void; otherwise, it shall remain in full force and effect. Whenever the </w:t>
      </w:r>
      <w:r w:rsidR="000F018E" w:rsidRPr="00DB4ACA">
        <w:t>Service Provider</w:t>
      </w:r>
      <w:r w:rsidRPr="00DB4ACA">
        <w:rPr>
          <w:iCs/>
        </w:rPr>
        <w:t xml:space="preserve"> shall be, and declared by the </w:t>
      </w:r>
      <w:r w:rsidR="00AC786D" w:rsidRPr="00DB4ACA">
        <w:rPr>
          <w:iCs/>
        </w:rPr>
        <w:t>Employer</w:t>
      </w:r>
      <w:r w:rsidRPr="00DB4ACA">
        <w:rPr>
          <w:iCs/>
        </w:rPr>
        <w:t xml:space="preserve"> to be, in default under the Contract, the Employer having performed the Employer’s obligations thereunder, the Surety may promptly remedy the default, or shall promptly:</w:t>
      </w:r>
    </w:p>
    <w:p w14:paraId="78C4BA63" w14:textId="77777777" w:rsidR="009750F6" w:rsidRPr="00DB4ACA" w:rsidRDefault="009750F6" w:rsidP="009407C2">
      <w:pPr>
        <w:jc w:val="both"/>
        <w:rPr>
          <w:iCs/>
        </w:rPr>
      </w:pPr>
    </w:p>
    <w:p w14:paraId="2E2F4DDE" w14:textId="77777777" w:rsidR="009750F6" w:rsidRPr="00DB4ACA" w:rsidRDefault="009750F6" w:rsidP="009407C2">
      <w:pPr>
        <w:tabs>
          <w:tab w:val="left" w:pos="1080"/>
        </w:tabs>
        <w:ind w:left="1080" w:hanging="540"/>
        <w:jc w:val="both"/>
        <w:rPr>
          <w:iCs/>
        </w:rPr>
      </w:pPr>
      <w:r w:rsidRPr="00DB4ACA">
        <w:rPr>
          <w:iCs/>
        </w:rPr>
        <w:t>(1)</w:t>
      </w:r>
      <w:r w:rsidRPr="00DB4ACA">
        <w:rPr>
          <w:iCs/>
        </w:rPr>
        <w:tab/>
        <w:t>complete the Contract in accordance with its terms and conditions; or</w:t>
      </w:r>
    </w:p>
    <w:p w14:paraId="67CB18AF" w14:textId="77777777" w:rsidR="009750F6" w:rsidRPr="00DB4ACA" w:rsidRDefault="009750F6" w:rsidP="009407C2">
      <w:pPr>
        <w:tabs>
          <w:tab w:val="left" w:pos="1080"/>
        </w:tabs>
        <w:ind w:left="1080" w:hanging="540"/>
        <w:jc w:val="both"/>
        <w:rPr>
          <w:iCs/>
        </w:rPr>
      </w:pPr>
    </w:p>
    <w:p w14:paraId="757EE603" w14:textId="77777777" w:rsidR="009750F6" w:rsidRPr="00DB4ACA" w:rsidRDefault="009750F6" w:rsidP="009407C2">
      <w:pPr>
        <w:tabs>
          <w:tab w:val="left" w:pos="1080"/>
        </w:tabs>
        <w:ind w:left="1080" w:hanging="540"/>
        <w:jc w:val="both"/>
        <w:rPr>
          <w:iCs/>
        </w:rPr>
      </w:pPr>
      <w:r w:rsidRPr="00DB4ACA">
        <w:rPr>
          <w:iCs/>
        </w:rPr>
        <w:t>(2)</w:t>
      </w:r>
      <w:r w:rsidRPr="00DB4ACA">
        <w:rPr>
          <w:iCs/>
        </w:rPr>
        <w:tab/>
        <w:t xml:space="preserve">obtain a Bid or Bids from qualified Bidders for submission to the </w:t>
      </w:r>
      <w:r w:rsidR="00AC786D" w:rsidRPr="00DB4ACA">
        <w:rPr>
          <w:iCs/>
        </w:rPr>
        <w:t>Employer</w:t>
      </w:r>
      <w:r w:rsidRPr="00DB4ACA">
        <w:rPr>
          <w:iCs/>
        </w:rPr>
        <w:t xml:space="preserve"> for completing the Contract in accordance with its terms and conditions, and upon determination by the Employer and the Surety of the lowest responsive Bidder, arrange for a Contract between such Bidder and </w:t>
      </w:r>
      <w:r w:rsidR="00AC786D" w:rsidRPr="00DB4ACA">
        <w:rPr>
          <w:iCs/>
        </w:rPr>
        <w:t>Employer</w:t>
      </w:r>
      <w:r w:rsidRPr="00DB4ACA">
        <w:rPr>
          <w:iCs/>
        </w:rPr>
        <w:t xml:space="preserve"> and make available as work progresses (even though there should be a default or a succession of defaults under the Contract or Contracts of completion arranged under this paragraph) sufficient funds to pay the cost of completion less the Balance of the Contract Price; but not exceeding, including other costs and damages for which the Surety may be liable hereunder, the amount set forth in the first paragraph hereof. The term “Balance of the Contract Price,” as used in this paragraph, shall mean the total amount payable by </w:t>
      </w:r>
      <w:r w:rsidR="00AC786D" w:rsidRPr="00DB4ACA">
        <w:rPr>
          <w:iCs/>
        </w:rPr>
        <w:t>Employer</w:t>
      </w:r>
      <w:r w:rsidRPr="00DB4ACA">
        <w:rPr>
          <w:iCs/>
        </w:rPr>
        <w:t xml:space="preserve"> to </w:t>
      </w:r>
      <w:r w:rsidR="00B769A9" w:rsidRPr="00DB4ACA">
        <w:t>the Service Provider</w:t>
      </w:r>
      <w:r w:rsidRPr="00DB4ACA">
        <w:rPr>
          <w:iCs/>
        </w:rPr>
        <w:t xml:space="preserve"> under the Contract, less the amount properly paid by </w:t>
      </w:r>
      <w:r w:rsidR="00AC786D" w:rsidRPr="00DB4ACA">
        <w:rPr>
          <w:iCs/>
        </w:rPr>
        <w:t>Employer</w:t>
      </w:r>
      <w:r w:rsidRPr="00DB4ACA">
        <w:rPr>
          <w:iCs/>
        </w:rPr>
        <w:t xml:space="preserve"> to </w:t>
      </w:r>
      <w:r w:rsidR="00B769A9" w:rsidRPr="00DB4ACA">
        <w:t>the Service Provider</w:t>
      </w:r>
      <w:r w:rsidRPr="00DB4ACA">
        <w:rPr>
          <w:iCs/>
        </w:rPr>
        <w:t>; or</w:t>
      </w:r>
    </w:p>
    <w:p w14:paraId="204AE545" w14:textId="77777777" w:rsidR="009750F6" w:rsidRPr="00DB4ACA" w:rsidRDefault="009750F6" w:rsidP="009407C2">
      <w:pPr>
        <w:tabs>
          <w:tab w:val="left" w:pos="1080"/>
        </w:tabs>
        <w:ind w:left="1080" w:hanging="540"/>
        <w:rPr>
          <w:iCs/>
        </w:rPr>
      </w:pPr>
    </w:p>
    <w:p w14:paraId="744A5C5C" w14:textId="77777777" w:rsidR="009750F6" w:rsidRPr="00DB4ACA" w:rsidRDefault="009750F6" w:rsidP="009407C2">
      <w:pPr>
        <w:tabs>
          <w:tab w:val="left" w:pos="1080"/>
        </w:tabs>
        <w:ind w:left="1080" w:hanging="540"/>
        <w:jc w:val="both"/>
        <w:rPr>
          <w:iCs/>
        </w:rPr>
      </w:pPr>
      <w:r w:rsidRPr="00DB4ACA">
        <w:rPr>
          <w:iCs/>
        </w:rPr>
        <w:t>(3)</w:t>
      </w:r>
      <w:r w:rsidRPr="00DB4ACA">
        <w:rPr>
          <w:iCs/>
        </w:rPr>
        <w:tab/>
        <w:t>pay the Employer the amount required by Employer to complete the Contract in accordance with its terms and conditions up to a total not exceeding the amount of this Bond.</w:t>
      </w:r>
    </w:p>
    <w:p w14:paraId="63C61C85" w14:textId="77777777" w:rsidR="009750F6" w:rsidRPr="00DB4ACA" w:rsidRDefault="009750F6" w:rsidP="009407C2">
      <w:pPr>
        <w:jc w:val="both"/>
        <w:rPr>
          <w:iCs/>
        </w:rPr>
      </w:pPr>
    </w:p>
    <w:p w14:paraId="4241181F" w14:textId="77777777" w:rsidR="009750F6" w:rsidRPr="00DB4ACA" w:rsidRDefault="009750F6" w:rsidP="009407C2">
      <w:pPr>
        <w:jc w:val="both"/>
        <w:rPr>
          <w:iCs/>
        </w:rPr>
      </w:pPr>
      <w:r w:rsidRPr="00DB4ACA">
        <w:rPr>
          <w:iCs/>
        </w:rPr>
        <w:t>The Surety shall not be liable for a greater sum than the specified penalty of this Bond.</w:t>
      </w:r>
    </w:p>
    <w:p w14:paraId="56473620" w14:textId="77777777" w:rsidR="009750F6" w:rsidRPr="00DB4ACA" w:rsidRDefault="009750F6" w:rsidP="009407C2">
      <w:pPr>
        <w:jc w:val="both"/>
        <w:rPr>
          <w:iCs/>
        </w:rPr>
      </w:pPr>
    </w:p>
    <w:p w14:paraId="04F453CD" w14:textId="77777777" w:rsidR="009750F6" w:rsidRPr="00DB4ACA" w:rsidRDefault="009750F6" w:rsidP="009407C2">
      <w:pPr>
        <w:jc w:val="both"/>
        <w:rPr>
          <w:iCs/>
        </w:rPr>
      </w:pPr>
      <w:r w:rsidRPr="00DB4ACA">
        <w:rPr>
          <w:iCs/>
        </w:rPr>
        <w:lastRenderedPageBreak/>
        <w:t>Any suit under this Bond must be instituted before the expiration of one year from the date of the issuing of the Taking-Over Certificate.</w:t>
      </w:r>
    </w:p>
    <w:p w14:paraId="2C3FA1B6" w14:textId="77777777" w:rsidR="009750F6" w:rsidRPr="00DB4ACA" w:rsidRDefault="009750F6" w:rsidP="009407C2">
      <w:pPr>
        <w:jc w:val="both"/>
        <w:rPr>
          <w:iCs/>
        </w:rPr>
      </w:pPr>
    </w:p>
    <w:p w14:paraId="202B8C79" w14:textId="77777777" w:rsidR="009750F6" w:rsidRPr="00DB4ACA" w:rsidRDefault="009750F6" w:rsidP="009407C2">
      <w:pPr>
        <w:jc w:val="both"/>
        <w:rPr>
          <w:iCs/>
        </w:rPr>
      </w:pPr>
      <w:r w:rsidRPr="00DB4ACA">
        <w:rPr>
          <w:iCs/>
        </w:rPr>
        <w:t>No right of action shall accrue on this Bond to or for the use of any person or corporation other than the Employer named herein or the heirs, executors, administrators, successors, and assigns of the Employer.</w:t>
      </w:r>
    </w:p>
    <w:p w14:paraId="41B8D121" w14:textId="77777777" w:rsidR="009750F6" w:rsidRPr="00DB4ACA" w:rsidRDefault="009750F6" w:rsidP="009407C2">
      <w:pPr>
        <w:jc w:val="both"/>
        <w:rPr>
          <w:iCs/>
        </w:rPr>
      </w:pPr>
    </w:p>
    <w:p w14:paraId="6A3BAA4A" w14:textId="77777777" w:rsidR="009750F6" w:rsidRPr="00DB4ACA" w:rsidRDefault="009750F6" w:rsidP="009407C2">
      <w:pPr>
        <w:tabs>
          <w:tab w:val="left" w:pos="5400"/>
          <w:tab w:val="left" w:pos="8280"/>
          <w:tab w:val="left" w:pos="9000"/>
        </w:tabs>
        <w:jc w:val="both"/>
        <w:rPr>
          <w:iCs/>
        </w:rPr>
      </w:pPr>
      <w:r w:rsidRPr="00DB4ACA">
        <w:rPr>
          <w:iCs/>
        </w:rPr>
        <w:t xml:space="preserve">In testimony whereof, the </w:t>
      </w:r>
      <w:r w:rsidR="000F018E" w:rsidRPr="00DB4ACA">
        <w:t xml:space="preserve">Service Provider </w:t>
      </w:r>
      <w:r w:rsidRPr="00DB4ACA">
        <w:rPr>
          <w:iCs/>
        </w:rPr>
        <w:t xml:space="preserve">has hereunto set his hand and affixed his seal, and the Surety has caused these presents to be sealed with his corporate seal duly attested by the signature of his legal representative, this </w:t>
      </w:r>
      <w:r w:rsidRPr="00DB4ACA">
        <w:rPr>
          <w:iCs/>
          <w:u w:val="single"/>
        </w:rPr>
        <w:tab/>
      </w:r>
      <w:r w:rsidRPr="00DB4ACA">
        <w:rPr>
          <w:iCs/>
        </w:rPr>
        <w:t xml:space="preserve"> day of </w:t>
      </w:r>
      <w:r w:rsidRPr="00DB4ACA">
        <w:rPr>
          <w:iCs/>
          <w:u w:val="single"/>
        </w:rPr>
        <w:tab/>
      </w:r>
      <w:r w:rsidRPr="00DB4ACA">
        <w:rPr>
          <w:iCs/>
        </w:rPr>
        <w:t xml:space="preserve"> 20 </w:t>
      </w:r>
      <w:r w:rsidRPr="00DB4ACA">
        <w:rPr>
          <w:iCs/>
          <w:u w:val="single"/>
        </w:rPr>
        <w:tab/>
      </w:r>
      <w:r w:rsidRPr="00DB4ACA">
        <w:rPr>
          <w:iCs/>
        </w:rPr>
        <w:t>.</w:t>
      </w:r>
    </w:p>
    <w:p w14:paraId="0E00C7C8" w14:textId="77777777" w:rsidR="009750F6" w:rsidRPr="00DB4ACA" w:rsidRDefault="009750F6" w:rsidP="009407C2">
      <w:pPr>
        <w:rPr>
          <w:iCs/>
        </w:rPr>
      </w:pPr>
    </w:p>
    <w:p w14:paraId="4EFCF08A" w14:textId="77777777" w:rsidR="009750F6" w:rsidRPr="00DB4ACA" w:rsidRDefault="009750F6" w:rsidP="009407C2">
      <w:pPr>
        <w:tabs>
          <w:tab w:val="left" w:pos="3600"/>
          <w:tab w:val="left" w:pos="9000"/>
        </w:tabs>
        <w:rPr>
          <w:iCs/>
        </w:rPr>
      </w:pPr>
    </w:p>
    <w:p w14:paraId="58A4B067" w14:textId="77777777" w:rsidR="009750F6" w:rsidRPr="00DB4ACA" w:rsidRDefault="009750F6" w:rsidP="009407C2">
      <w:pPr>
        <w:tabs>
          <w:tab w:val="left" w:pos="3600"/>
          <w:tab w:val="left" w:pos="9000"/>
        </w:tabs>
        <w:rPr>
          <w:iCs/>
        </w:rPr>
      </w:pPr>
      <w:r w:rsidRPr="00DB4ACA">
        <w:rPr>
          <w:iCs/>
        </w:rPr>
        <w:t xml:space="preserve">SIGNED ON </w:t>
      </w:r>
      <w:r w:rsidRPr="00DB4ACA">
        <w:rPr>
          <w:iCs/>
          <w:u w:val="single"/>
        </w:rPr>
        <w:tab/>
      </w:r>
      <w:r w:rsidRPr="00DB4ACA">
        <w:rPr>
          <w:iCs/>
        </w:rPr>
        <w:t xml:space="preserve"> </w:t>
      </w:r>
      <w:proofErr w:type="spellStart"/>
      <w:r w:rsidRPr="00DB4ACA">
        <w:rPr>
          <w:iCs/>
        </w:rPr>
        <w:t>on</w:t>
      </w:r>
      <w:proofErr w:type="spellEnd"/>
      <w:r w:rsidRPr="00DB4ACA">
        <w:rPr>
          <w:iCs/>
        </w:rPr>
        <w:t xml:space="preserve"> behalf of </w:t>
      </w:r>
      <w:r w:rsidRPr="00DB4ACA">
        <w:rPr>
          <w:iCs/>
          <w:u w:val="single"/>
        </w:rPr>
        <w:tab/>
      </w:r>
    </w:p>
    <w:p w14:paraId="41104A31" w14:textId="77777777" w:rsidR="009750F6" w:rsidRPr="00DB4ACA" w:rsidRDefault="009750F6" w:rsidP="009407C2">
      <w:pPr>
        <w:rPr>
          <w:iCs/>
        </w:rPr>
      </w:pPr>
    </w:p>
    <w:p w14:paraId="28FB0D6C" w14:textId="77777777" w:rsidR="009750F6" w:rsidRPr="00DB4ACA" w:rsidRDefault="009750F6" w:rsidP="009407C2">
      <w:pPr>
        <w:rPr>
          <w:iCs/>
        </w:rPr>
      </w:pPr>
    </w:p>
    <w:p w14:paraId="423EB6FC" w14:textId="77777777" w:rsidR="009750F6" w:rsidRPr="00DB4ACA" w:rsidRDefault="009750F6" w:rsidP="009407C2">
      <w:pPr>
        <w:tabs>
          <w:tab w:val="left" w:pos="3960"/>
          <w:tab w:val="left" w:pos="9000"/>
        </w:tabs>
        <w:rPr>
          <w:iCs/>
        </w:rPr>
      </w:pPr>
      <w:r w:rsidRPr="00DB4ACA">
        <w:rPr>
          <w:iCs/>
        </w:rPr>
        <w:t xml:space="preserve">By </w:t>
      </w:r>
      <w:r w:rsidRPr="00DB4ACA">
        <w:rPr>
          <w:iCs/>
          <w:u w:val="single"/>
        </w:rPr>
        <w:tab/>
      </w:r>
      <w:r w:rsidRPr="00DB4ACA">
        <w:rPr>
          <w:iCs/>
        </w:rPr>
        <w:t xml:space="preserve"> in the capacity of </w:t>
      </w:r>
      <w:r w:rsidRPr="00DB4ACA">
        <w:rPr>
          <w:iCs/>
          <w:u w:val="single"/>
        </w:rPr>
        <w:tab/>
      </w:r>
    </w:p>
    <w:p w14:paraId="7AFEB7B6" w14:textId="77777777" w:rsidR="009750F6" w:rsidRPr="00DB4ACA" w:rsidRDefault="009750F6" w:rsidP="009407C2">
      <w:pPr>
        <w:rPr>
          <w:iCs/>
        </w:rPr>
      </w:pPr>
    </w:p>
    <w:p w14:paraId="18DABCFA" w14:textId="77777777" w:rsidR="009750F6" w:rsidRPr="00DB4ACA" w:rsidRDefault="009750F6" w:rsidP="009407C2">
      <w:pPr>
        <w:rPr>
          <w:iCs/>
        </w:rPr>
      </w:pPr>
    </w:p>
    <w:p w14:paraId="1A90800A" w14:textId="77777777" w:rsidR="009750F6" w:rsidRPr="00DB4ACA" w:rsidRDefault="009750F6" w:rsidP="009407C2">
      <w:pPr>
        <w:tabs>
          <w:tab w:val="left" w:pos="9000"/>
        </w:tabs>
        <w:rPr>
          <w:iCs/>
        </w:rPr>
      </w:pPr>
      <w:r w:rsidRPr="00DB4ACA">
        <w:rPr>
          <w:iCs/>
        </w:rPr>
        <w:t xml:space="preserve">In the presence of </w:t>
      </w:r>
      <w:r w:rsidRPr="00DB4ACA">
        <w:rPr>
          <w:iCs/>
          <w:u w:val="single"/>
        </w:rPr>
        <w:tab/>
      </w:r>
    </w:p>
    <w:p w14:paraId="348CC278" w14:textId="77777777" w:rsidR="009750F6" w:rsidRPr="00DB4ACA" w:rsidRDefault="009750F6" w:rsidP="009407C2">
      <w:pPr>
        <w:rPr>
          <w:iCs/>
        </w:rPr>
      </w:pPr>
    </w:p>
    <w:p w14:paraId="170D5056" w14:textId="77777777" w:rsidR="009750F6" w:rsidRPr="00DB4ACA" w:rsidRDefault="009750F6" w:rsidP="009407C2">
      <w:pPr>
        <w:rPr>
          <w:iCs/>
        </w:rPr>
      </w:pPr>
    </w:p>
    <w:p w14:paraId="74CFA571" w14:textId="77777777" w:rsidR="009750F6" w:rsidRPr="00DB4ACA" w:rsidRDefault="009750F6" w:rsidP="009407C2">
      <w:pPr>
        <w:rPr>
          <w:iCs/>
        </w:rPr>
      </w:pPr>
    </w:p>
    <w:p w14:paraId="5D0AD4B6" w14:textId="77777777" w:rsidR="009750F6" w:rsidRPr="00DB4ACA" w:rsidRDefault="009750F6" w:rsidP="009407C2">
      <w:pPr>
        <w:tabs>
          <w:tab w:val="left" w:pos="3600"/>
          <w:tab w:val="left" w:pos="9000"/>
        </w:tabs>
        <w:rPr>
          <w:iCs/>
        </w:rPr>
      </w:pPr>
      <w:r w:rsidRPr="00DB4ACA">
        <w:rPr>
          <w:iCs/>
        </w:rPr>
        <w:t xml:space="preserve">SIGNED ON </w:t>
      </w:r>
      <w:r w:rsidRPr="00DB4ACA">
        <w:rPr>
          <w:iCs/>
          <w:u w:val="single"/>
        </w:rPr>
        <w:tab/>
      </w:r>
      <w:r w:rsidRPr="00DB4ACA">
        <w:rPr>
          <w:iCs/>
        </w:rPr>
        <w:t xml:space="preserve"> on behalf of </w:t>
      </w:r>
      <w:r w:rsidRPr="00DB4ACA">
        <w:rPr>
          <w:iCs/>
          <w:u w:val="single"/>
        </w:rPr>
        <w:tab/>
      </w:r>
    </w:p>
    <w:p w14:paraId="038F4348" w14:textId="77777777" w:rsidR="009750F6" w:rsidRPr="00DB4ACA" w:rsidRDefault="009750F6" w:rsidP="009407C2">
      <w:pPr>
        <w:rPr>
          <w:iCs/>
        </w:rPr>
      </w:pPr>
    </w:p>
    <w:p w14:paraId="2A14C99F" w14:textId="77777777" w:rsidR="009750F6" w:rsidRPr="00DB4ACA" w:rsidRDefault="009750F6" w:rsidP="009407C2">
      <w:pPr>
        <w:rPr>
          <w:iCs/>
        </w:rPr>
      </w:pPr>
    </w:p>
    <w:p w14:paraId="7A878F88" w14:textId="77777777" w:rsidR="009750F6" w:rsidRPr="00DB4ACA" w:rsidRDefault="009750F6" w:rsidP="009407C2">
      <w:pPr>
        <w:tabs>
          <w:tab w:val="left" w:pos="3960"/>
          <w:tab w:val="left" w:pos="9000"/>
        </w:tabs>
        <w:rPr>
          <w:iCs/>
        </w:rPr>
      </w:pPr>
      <w:r w:rsidRPr="00DB4ACA">
        <w:rPr>
          <w:iCs/>
        </w:rPr>
        <w:t xml:space="preserve">By </w:t>
      </w:r>
      <w:r w:rsidRPr="00DB4ACA">
        <w:rPr>
          <w:iCs/>
          <w:u w:val="single"/>
        </w:rPr>
        <w:tab/>
      </w:r>
      <w:r w:rsidRPr="00DB4ACA">
        <w:rPr>
          <w:iCs/>
        </w:rPr>
        <w:t xml:space="preserve"> in the capacity of </w:t>
      </w:r>
      <w:r w:rsidRPr="00DB4ACA">
        <w:rPr>
          <w:iCs/>
          <w:u w:val="single"/>
        </w:rPr>
        <w:tab/>
      </w:r>
    </w:p>
    <w:p w14:paraId="3D9A4C24" w14:textId="77777777" w:rsidR="009750F6" w:rsidRPr="00DB4ACA" w:rsidRDefault="009750F6" w:rsidP="009407C2">
      <w:pPr>
        <w:rPr>
          <w:iCs/>
        </w:rPr>
      </w:pPr>
    </w:p>
    <w:p w14:paraId="6367E51B" w14:textId="77777777" w:rsidR="009750F6" w:rsidRPr="00DB4ACA" w:rsidRDefault="009750F6" w:rsidP="009407C2">
      <w:pPr>
        <w:tabs>
          <w:tab w:val="left" w:pos="9000"/>
        </w:tabs>
        <w:rPr>
          <w:iCs/>
        </w:rPr>
      </w:pPr>
      <w:r w:rsidRPr="00DB4ACA">
        <w:rPr>
          <w:iCs/>
        </w:rPr>
        <w:t xml:space="preserve">In the presence of </w:t>
      </w:r>
      <w:r w:rsidRPr="00DB4ACA">
        <w:rPr>
          <w:iCs/>
          <w:u w:val="single"/>
        </w:rPr>
        <w:tab/>
      </w:r>
    </w:p>
    <w:p w14:paraId="23CD2975" w14:textId="77777777" w:rsidR="009750F6" w:rsidRPr="00DB4ACA" w:rsidRDefault="009750F6" w:rsidP="009407C2">
      <w:pPr>
        <w:rPr>
          <w:iCs/>
        </w:rPr>
      </w:pPr>
      <w:bookmarkStart w:id="594" w:name="_Hlt164668004"/>
    </w:p>
    <w:p w14:paraId="10BC2F85" w14:textId="77777777" w:rsidR="00EF517C" w:rsidRPr="00DB4ACA" w:rsidRDefault="009750F6" w:rsidP="00AF5019">
      <w:pPr>
        <w:pStyle w:val="SPDH1L3"/>
      </w:pPr>
      <w:r w:rsidRPr="00DB4ACA">
        <w:rPr>
          <w:iCs/>
        </w:rPr>
        <w:br w:type="page"/>
      </w:r>
      <w:bookmarkStart w:id="595" w:name="_Toc73333194"/>
      <w:bookmarkStart w:id="596" w:name="_Toc436904427"/>
      <w:bookmarkStart w:id="597" w:name="_Toc471555886"/>
      <w:r w:rsidR="00EF517C" w:rsidRPr="00DB4ACA">
        <w:lastRenderedPageBreak/>
        <w:t>Advance Payment</w:t>
      </w:r>
      <w:bookmarkEnd w:id="595"/>
      <w:r w:rsidR="00EF517C" w:rsidRPr="00DB4ACA">
        <w:t xml:space="preserve"> Security</w:t>
      </w:r>
      <w:bookmarkEnd w:id="596"/>
      <w:r w:rsidR="00EF517C" w:rsidRPr="00DB4ACA">
        <w:t xml:space="preserve"> </w:t>
      </w:r>
      <w:bookmarkEnd w:id="597"/>
    </w:p>
    <w:bookmarkEnd w:id="594"/>
    <w:p w14:paraId="1E77B5C5" w14:textId="77777777" w:rsidR="00EF517C" w:rsidRPr="00DB4ACA" w:rsidRDefault="00EF517C" w:rsidP="009407C2">
      <w:pPr>
        <w:jc w:val="center"/>
      </w:pPr>
    </w:p>
    <w:p w14:paraId="7184FFBC" w14:textId="77777777" w:rsidR="00EF517C" w:rsidRPr="00DB4ACA" w:rsidRDefault="00EF517C" w:rsidP="009407C2">
      <w:pPr>
        <w:jc w:val="center"/>
      </w:pPr>
    </w:p>
    <w:p w14:paraId="1653BFD8" w14:textId="77777777" w:rsidR="00EF517C" w:rsidRPr="00DB4ACA" w:rsidRDefault="00EF517C" w:rsidP="009407C2">
      <w:pPr>
        <w:pStyle w:val="NormalWeb"/>
        <w:rPr>
          <w:rFonts w:ascii="Times New Roman" w:hAnsi="Times New Roman"/>
          <w:i/>
        </w:rPr>
      </w:pPr>
      <w:r w:rsidRPr="00DB4ACA">
        <w:rPr>
          <w:rFonts w:ascii="Times New Roman" w:hAnsi="Times New Roman"/>
          <w:i/>
        </w:rPr>
        <w:t xml:space="preserve">[Guarantor letterhead or SWIFT identifier code] </w:t>
      </w:r>
    </w:p>
    <w:p w14:paraId="25F36E5A" w14:textId="77777777" w:rsidR="00EF517C" w:rsidRPr="00DB4ACA" w:rsidRDefault="00EF517C" w:rsidP="009407C2">
      <w:pPr>
        <w:pStyle w:val="NormalWeb"/>
        <w:rPr>
          <w:rFonts w:ascii="Times New Roman" w:hAnsi="Times New Roman"/>
          <w:i/>
        </w:rPr>
      </w:pPr>
      <w:r w:rsidRPr="00DB4ACA">
        <w:rPr>
          <w:rFonts w:ascii="Times New Roman" w:hAnsi="Times New Roman"/>
          <w:b/>
        </w:rPr>
        <w:t>Beneficiary:</w:t>
      </w:r>
      <w:r w:rsidRPr="00DB4ACA">
        <w:rPr>
          <w:rFonts w:ascii="Times New Roman" w:hAnsi="Times New Roman"/>
        </w:rPr>
        <w:t xml:space="preserve"> </w:t>
      </w:r>
      <w:r w:rsidRPr="00DB4ACA">
        <w:rPr>
          <w:rFonts w:ascii="Times New Roman" w:hAnsi="Times New Roman"/>
          <w:i/>
        </w:rPr>
        <w:t>[Insert name and Address of Employer]</w:t>
      </w:r>
      <w:r w:rsidRPr="00DB4ACA">
        <w:rPr>
          <w:rFonts w:ascii="Times New Roman" w:hAnsi="Times New Roman"/>
          <w:i/>
        </w:rPr>
        <w:tab/>
      </w:r>
      <w:r w:rsidRPr="00DB4ACA">
        <w:rPr>
          <w:rFonts w:ascii="Times New Roman" w:hAnsi="Times New Roman"/>
          <w:i/>
        </w:rPr>
        <w:tab/>
      </w:r>
    </w:p>
    <w:p w14:paraId="06DD44F8" w14:textId="77777777" w:rsidR="00EF517C" w:rsidRPr="00DB4ACA" w:rsidRDefault="00EF517C" w:rsidP="009407C2">
      <w:pPr>
        <w:pStyle w:val="NormalWeb"/>
        <w:rPr>
          <w:rFonts w:ascii="Times New Roman" w:hAnsi="Times New Roman"/>
        </w:rPr>
      </w:pPr>
      <w:r w:rsidRPr="00DB4ACA">
        <w:rPr>
          <w:rFonts w:ascii="Times New Roman" w:hAnsi="Times New Roman"/>
          <w:b/>
        </w:rPr>
        <w:t>Date:</w:t>
      </w:r>
      <w:r w:rsidRPr="00DB4ACA">
        <w:rPr>
          <w:rFonts w:ascii="Times New Roman" w:hAnsi="Times New Roman"/>
        </w:rPr>
        <w:tab/>
      </w:r>
      <w:r w:rsidRPr="00DB4ACA">
        <w:rPr>
          <w:rFonts w:ascii="Times New Roman" w:hAnsi="Times New Roman"/>
          <w:i/>
        </w:rPr>
        <w:t>[Insert date of issue]</w:t>
      </w:r>
    </w:p>
    <w:p w14:paraId="71ABA280" w14:textId="77777777" w:rsidR="00EF517C" w:rsidRPr="00DB4ACA" w:rsidRDefault="00EF517C" w:rsidP="009407C2">
      <w:pPr>
        <w:pStyle w:val="NormalWeb"/>
        <w:rPr>
          <w:rFonts w:ascii="Times New Roman" w:hAnsi="Times New Roman"/>
        </w:rPr>
      </w:pPr>
      <w:r w:rsidRPr="00DB4ACA">
        <w:rPr>
          <w:rFonts w:ascii="Times New Roman" w:hAnsi="Times New Roman"/>
          <w:b/>
        </w:rPr>
        <w:t>ADVANCE PAYMENT GUARANTEE No.:</w:t>
      </w:r>
      <w:r w:rsidRPr="00DB4ACA">
        <w:rPr>
          <w:rFonts w:ascii="Times New Roman" w:hAnsi="Times New Roman"/>
        </w:rPr>
        <w:tab/>
      </w:r>
      <w:r w:rsidRPr="00DB4ACA">
        <w:rPr>
          <w:rFonts w:ascii="Times New Roman" w:hAnsi="Times New Roman"/>
          <w:i/>
        </w:rPr>
        <w:t>[Insert guarantee reference number]</w:t>
      </w:r>
    </w:p>
    <w:p w14:paraId="6086027B" w14:textId="77777777" w:rsidR="00EF517C" w:rsidRPr="00DB4ACA" w:rsidRDefault="00EF517C" w:rsidP="009407C2">
      <w:pPr>
        <w:pStyle w:val="NormalWeb"/>
        <w:rPr>
          <w:rFonts w:ascii="Times New Roman" w:hAnsi="Times New Roman"/>
        </w:rPr>
      </w:pPr>
      <w:r w:rsidRPr="00DB4ACA">
        <w:rPr>
          <w:rFonts w:ascii="Times New Roman" w:hAnsi="Times New Roman"/>
          <w:b/>
        </w:rPr>
        <w:t xml:space="preserve">Guarantor: </w:t>
      </w:r>
      <w:r w:rsidRPr="00DB4ACA">
        <w:rPr>
          <w:rFonts w:ascii="Times New Roman" w:hAnsi="Times New Roman"/>
          <w:i/>
        </w:rPr>
        <w:t>[Insert name and address of place of issue, unless indicated in the letterhead]</w:t>
      </w:r>
    </w:p>
    <w:p w14:paraId="101A1DCD" w14:textId="77777777" w:rsidR="00EF517C" w:rsidRPr="00DB4ACA" w:rsidRDefault="00EF517C" w:rsidP="009407C2">
      <w:pPr>
        <w:pStyle w:val="NormalWeb"/>
        <w:jc w:val="both"/>
        <w:rPr>
          <w:rFonts w:ascii="Times New Roman" w:hAnsi="Times New Roman"/>
        </w:rPr>
      </w:pPr>
    </w:p>
    <w:p w14:paraId="54F5F147" w14:textId="77777777" w:rsidR="00EF517C" w:rsidRPr="00DB4ACA" w:rsidRDefault="00EF517C" w:rsidP="009407C2">
      <w:pPr>
        <w:pStyle w:val="NormalWeb"/>
        <w:jc w:val="both"/>
        <w:rPr>
          <w:rFonts w:ascii="Times New Roman" w:hAnsi="Times New Roman"/>
        </w:rPr>
      </w:pPr>
      <w:r w:rsidRPr="00DB4ACA">
        <w:rPr>
          <w:rFonts w:ascii="Times New Roman" w:hAnsi="Times New Roman"/>
        </w:rPr>
        <w:t xml:space="preserve">We have been informed that </w:t>
      </w:r>
      <w:r w:rsidRPr="00DB4ACA">
        <w:rPr>
          <w:rFonts w:ascii="Times New Roman" w:hAnsi="Times New Roman"/>
          <w:i/>
        </w:rPr>
        <w:t xml:space="preserve">[insert name of </w:t>
      </w:r>
      <w:r w:rsidR="000F018E" w:rsidRPr="00DB4ACA">
        <w:rPr>
          <w:rFonts w:ascii="Times New Roman" w:hAnsi="Times New Roman"/>
          <w:i/>
        </w:rPr>
        <w:t>Service Provider</w:t>
      </w:r>
      <w:r w:rsidRPr="00DB4ACA">
        <w:rPr>
          <w:rFonts w:ascii="Times New Roman" w:hAnsi="Times New Roman"/>
          <w:i/>
        </w:rPr>
        <w:t>, which in the case of a joint venture shall be the name of the joint venture]</w:t>
      </w:r>
      <w:r w:rsidRPr="00DB4ACA">
        <w:rPr>
          <w:rFonts w:ascii="Times New Roman" w:hAnsi="Times New Roman"/>
        </w:rPr>
        <w:t xml:space="preserve"> (hereinafter called “the Applicant”) has entered into Contract No. </w:t>
      </w:r>
      <w:r w:rsidRPr="00DB4ACA">
        <w:rPr>
          <w:rFonts w:ascii="Times New Roman" w:hAnsi="Times New Roman"/>
          <w:i/>
        </w:rPr>
        <w:t xml:space="preserve">[insert reference number of the contract] </w:t>
      </w:r>
      <w:r w:rsidRPr="00DB4ACA">
        <w:rPr>
          <w:rFonts w:ascii="Times New Roman" w:hAnsi="Times New Roman"/>
        </w:rPr>
        <w:t xml:space="preserve">dated </w:t>
      </w:r>
      <w:r w:rsidRPr="00DB4ACA">
        <w:rPr>
          <w:rFonts w:ascii="Times New Roman" w:hAnsi="Times New Roman"/>
          <w:i/>
        </w:rPr>
        <w:t>[insert date]</w:t>
      </w:r>
      <w:r w:rsidRPr="00DB4ACA">
        <w:rPr>
          <w:rFonts w:ascii="Times New Roman" w:hAnsi="Times New Roman"/>
        </w:rPr>
        <w:t xml:space="preserve"> with the Beneficiary, for the execution of </w:t>
      </w:r>
      <w:r w:rsidRPr="00DB4ACA">
        <w:rPr>
          <w:rFonts w:ascii="Times New Roman" w:hAnsi="Times New Roman"/>
          <w:i/>
        </w:rPr>
        <w:t xml:space="preserve">[insert name of contract and brief description of </w:t>
      </w:r>
      <w:r w:rsidR="005710F3" w:rsidRPr="00DB4ACA">
        <w:rPr>
          <w:rFonts w:ascii="Times New Roman" w:hAnsi="Times New Roman"/>
          <w:i/>
        </w:rPr>
        <w:t>Non-Consulting Services</w:t>
      </w:r>
      <w:r w:rsidRPr="00DB4ACA">
        <w:rPr>
          <w:rFonts w:ascii="Times New Roman" w:hAnsi="Times New Roman"/>
          <w:i/>
        </w:rPr>
        <w:t>]</w:t>
      </w:r>
      <w:r w:rsidRPr="00DB4ACA">
        <w:rPr>
          <w:rFonts w:ascii="Times New Roman" w:hAnsi="Times New Roman"/>
        </w:rPr>
        <w:t xml:space="preserve"> (hereinafter called "the Contract"). </w:t>
      </w:r>
    </w:p>
    <w:p w14:paraId="7A360648" w14:textId="77777777" w:rsidR="00EF517C" w:rsidRPr="00DB4ACA" w:rsidRDefault="00EF517C" w:rsidP="009407C2">
      <w:pPr>
        <w:pStyle w:val="NormalWeb"/>
        <w:jc w:val="both"/>
        <w:rPr>
          <w:rFonts w:ascii="Times New Roman" w:hAnsi="Times New Roman"/>
        </w:rPr>
      </w:pPr>
      <w:r w:rsidRPr="00DB4ACA">
        <w:rPr>
          <w:rFonts w:ascii="Times New Roman" w:hAnsi="Times New Roman"/>
        </w:rPr>
        <w:t xml:space="preserve">Furthermore, we understand that, according to the conditions of the Contract, an advance payment in the sum </w:t>
      </w:r>
      <w:r w:rsidRPr="00DB4ACA">
        <w:rPr>
          <w:rFonts w:ascii="Times New Roman" w:hAnsi="Times New Roman"/>
          <w:i/>
        </w:rPr>
        <w:t xml:space="preserve">[insert amount in figures] </w:t>
      </w:r>
      <w:r w:rsidRPr="00DB4ACA">
        <w:rPr>
          <w:rFonts w:ascii="Times New Roman" w:hAnsi="Times New Roman"/>
        </w:rPr>
        <w:t>()</w:t>
      </w:r>
      <w:r w:rsidRPr="00DB4ACA">
        <w:rPr>
          <w:rFonts w:ascii="Times New Roman" w:hAnsi="Times New Roman"/>
          <w:i/>
        </w:rPr>
        <w:t xml:space="preserve"> [insert amount in words]</w:t>
      </w:r>
      <w:r w:rsidRPr="00DB4ACA">
        <w:rPr>
          <w:rFonts w:ascii="Times New Roman" w:hAnsi="Times New Roman"/>
        </w:rPr>
        <w:t xml:space="preserve"> is to be made against an advance payment guarantee.</w:t>
      </w:r>
    </w:p>
    <w:p w14:paraId="059C0207" w14:textId="77777777" w:rsidR="00EF517C" w:rsidRPr="00DB4ACA" w:rsidRDefault="00EF517C" w:rsidP="009407C2">
      <w:pPr>
        <w:pStyle w:val="NormalWeb"/>
        <w:jc w:val="both"/>
        <w:rPr>
          <w:rFonts w:ascii="Times New Roman" w:hAnsi="Times New Roman"/>
        </w:rPr>
      </w:pPr>
      <w:r w:rsidRPr="00DB4ACA">
        <w:rPr>
          <w:rFonts w:ascii="Times New Roman" w:hAnsi="Times New Roman"/>
        </w:rPr>
        <w:t xml:space="preserve">At the request of the Applicant, we as Guarantor, hereby irrevocably undertake to pay the Beneficiary any sum or sums not exceeding in total an amount of </w:t>
      </w:r>
      <w:r w:rsidRPr="00DB4ACA">
        <w:rPr>
          <w:rFonts w:ascii="Times New Roman" w:hAnsi="Times New Roman"/>
          <w:i/>
        </w:rPr>
        <w:t xml:space="preserve">[insert amount in figures] </w:t>
      </w:r>
      <w:r w:rsidRPr="00DB4ACA">
        <w:rPr>
          <w:rFonts w:ascii="Times New Roman" w:hAnsi="Times New Roman"/>
          <w:i/>
        </w:rPr>
        <w:br/>
      </w:r>
      <w:r w:rsidRPr="00DB4ACA">
        <w:rPr>
          <w:rFonts w:ascii="Times New Roman" w:hAnsi="Times New Roman"/>
        </w:rPr>
        <w:t>(</w:t>
      </w:r>
      <w:r w:rsidRPr="00DB4ACA">
        <w:rPr>
          <w:rFonts w:ascii="Times New Roman" w:hAnsi="Times New Roman"/>
          <w:u w:val="single"/>
        </w:rPr>
        <w:t xml:space="preserve">        </w:t>
      </w:r>
      <w:proofErr w:type="gramStart"/>
      <w:r w:rsidRPr="00DB4ACA">
        <w:rPr>
          <w:rFonts w:ascii="Times New Roman" w:hAnsi="Times New Roman"/>
          <w:u w:val="single"/>
        </w:rPr>
        <w:t xml:space="preserve">  </w:t>
      </w:r>
      <w:r w:rsidRPr="00DB4ACA">
        <w:rPr>
          <w:rFonts w:ascii="Times New Roman" w:hAnsi="Times New Roman"/>
        </w:rPr>
        <w:t>)</w:t>
      </w:r>
      <w:proofErr w:type="gramEnd"/>
      <w:r w:rsidRPr="00DB4ACA">
        <w:rPr>
          <w:rFonts w:ascii="Times New Roman" w:hAnsi="Times New Roman"/>
          <w:i/>
        </w:rPr>
        <w:t xml:space="preserve"> [insert amount in words]</w:t>
      </w:r>
      <w:r w:rsidRPr="00DB4ACA">
        <w:rPr>
          <w:rStyle w:val="FootnoteReference"/>
          <w:rFonts w:ascii="Times New Roman" w:hAnsi="Times New Roman"/>
          <w:i/>
        </w:rPr>
        <w:footnoteReference w:customMarkFollows="1" w:id="12"/>
        <w:t>1</w:t>
      </w:r>
      <w:r w:rsidRPr="00DB4ACA">
        <w:rPr>
          <w:rFonts w:ascii="Times New Roman" w:hAnsi="Times New Roman"/>
        </w:rPr>
        <w:t xml:space="preserve"> upon receipt by us of the Beneficiary’s complying demand supported by the Beneficiary’s statement, whether in the demand itself or in a separate signed document accompanying or identifying the demand, stating either that the Applicant:</w:t>
      </w:r>
    </w:p>
    <w:p w14:paraId="4D068269" w14:textId="77777777" w:rsidR="00EF517C" w:rsidRPr="00DB4ACA" w:rsidRDefault="00EF517C" w:rsidP="008E24E8">
      <w:pPr>
        <w:pStyle w:val="P3Header1-Clauses"/>
        <w:numPr>
          <w:ilvl w:val="2"/>
          <w:numId w:val="20"/>
        </w:numPr>
        <w:tabs>
          <w:tab w:val="clear" w:pos="972"/>
        </w:tabs>
        <w:rPr>
          <w:lang w:val="en-US"/>
        </w:rPr>
      </w:pPr>
      <w:r w:rsidRPr="00DB4ACA">
        <w:rPr>
          <w:lang w:val="en-US"/>
        </w:rPr>
        <w:t xml:space="preserve">has used the advance payment for purposes other than toward delivery of </w:t>
      </w:r>
      <w:r w:rsidR="000F018E" w:rsidRPr="00DB4ACA">
        <w:rPr>
          <w:lang w:val="en-US"/>
        </w:rPr>
        <w:t>Services</w:t>
      </w:r>
      <w:r w:rsidRPr="00DB4ACA">
        <w:rPr>
          <w:lang w:val="en-US"/>
        </w:rPr>
        <w:t>; or</w:t>
      </w:r>
    </w:p>
    <w:p w14:paraId="0DC5D502" w14:textId="77777777" w:rsidR="00EF517C" w:rsidRPr="00DB4ACA" w:rsidRDefault="00EF517C" w:rsidP="008E24E8">
      <w:pPr>
        <w:pStyle w:val="P3Header1-Clauses"/>
        <w:numPr>
          <w:ilvl w:val="2"/>
          <w:numId w:val="20"/>
        </w:numPr>
        <w:tabs>
          <w:tab w:val="clear" w:pos="972"/>
        </w:tabs>
        <w:rPr>
          <w:lang w:val="en-US"/>
        </w:rPr>
      </w:pPr>
      <w:r w:rsidRPr="00DB4ACA">
        <w:rPr>
          <w:lang w:val="en-US"/>
        </w:rPr>
        <w:t xml:space="preserve">has failed to repay the advance payment in accordance with the Contract conditions, specifying the amount which the Applicant has failed to repay. </w:t>
      </w:r>
    </w:p>
    <w:p w14:paraId="79895F8D" w14:textId="77777777" w:rsidR="00EF517C" w:rsidRPr="00DB4ACA" w:rsidRDefault="00EF517C" w:rsidP="009407C2">
      <w:pPr>
        <w:pStyle w:val="NormalWeb"/>
        <w:jc w:val="both"/>
        <w:rPr>
          <w:rFonts w:ascii="Times New Roman" w:hAnsi="Times New Roman"/>
        </w:rPr>
      </w:pPr>
    </w:p>
    <w:p w14:paraId="26239C69" w14:textId="77777777" w:rsidR="00EF517C" w:rsidRPr="00DB4ACA" w:rsidRDefault="00EF517C" w:rsidP="009407C2">
      <w:pPr>
        <w:pStyle w:val="NormalWeb"/>
        <w:jc w:val="both"/>
        <w:rPr>
          <w:rFonts w:ascii="Times New Roman" w:hAnsi="Times New Roman" w:cs="Times New Roman"/>
        </w:rPr>
      </w:pPr>
      <w:r w:rsidRPr="00DB4ACA">
        <w:rPr>
          <w:rFonts w:ascii="Times New Roman" w:hAnsi="Times New Roman" w:cs="Times New Roman"/>
        </w:rPr>
        <w:t xml:space="preserve">A demand under this guarantee may be presented as from the presentation to the Guarantor of a certificate from the Beneficiary’s bank stating that the advance payment referred to above has been </w:t>
      </w:r>
      <w:r w:rsidRPr="00DB4ACA">
        <w:rPr>
          <w:rFonts w:ascii="Times New Roman" w:hAnsi="Times New Roman" w:cs="Times New Roman"/>
        </w:rPr>
        <w:lastRenderedPageBreak/>
        <w:t xml:space="preserve">credited to the Applicant on its account number </w:t>
      </w:r>
      <w:r w:rsidRPr="00DB4ACA">
        <w:rPr>
          <w:rFonts w:ascii="Times New Roman" w:hAnsi="Times New Roman" w:cs="Times New Roman"/>
          <w:i/>
        </w:rPr>
        <w:t>[insert number]</w:t>
      </w:r>
      <w:r w:rsidRPr="00DB4ACA">
        <w:rPr>
          <w:rFonts w:ascii="Times New Roman" w:hAnsi="Times New Roman" w:cs="Times New Roman"/>
        </w:rPr>
        <w:t xml:space="preserve"> at </w:t>
      </w:r>
      <w:r w:rsidRPr="00DB4ACA">
        <w:rPr>
          <w:rFonts w:ascii="Times New Roman" w:hAnsi="Times New Roman" w:cs="Times New Roman"/>
          <w:i/>
        </w:rPr>
        <w:t>[insert name and address of Applicant’s bank]</w:t>
      </w:r>
      <w:r w:rsidRPr="00DB4ACA">
        <w:rPr>
          <w:rFonts w:ascii="Times New Roman" w:hAnsi="Times New Roman" w:cs="Times New Roman"/>
        </w:rPr>
        <w:t>.</w:t>
      </w:r>
    </w:p>
    <w:p w14:paraId="3F34291C" w14:textId="77777777" w:rsidR="00EF517C" w:rsidRPr="00DB4ACA" w:rsidRDefault="00EF517C" w:rsidP="009407C2">
      <w:pPr>
        <w:pStyle w:val="NormalWeb"/>
        <w:jc w:val="both"/>
        <w:rPr>
          <w:rFonts w:ascii="Times New Roman" w:hAnsi="Times New Roman"/>
        </w:rPr>
      </w:pPr>
      <w:r w:rsidRPr="00DB4ACA">
        <w:rPr>
          <w:rFonts w:ascii="Times New Roman" w:hAnsi="Times New Roman"/>
        </w:rPr>
        <w:t xml:space="preserve">The maximum amount of this guarantee shall be progressively reduced by the amount of the advance payment repaid by the Applicant as specified in copies of interim statements or payment certificates which shall be presented to us. This guarantee shall expire, at the latest, upon our receipt of a copy of the interim payment certificate indicating that ninety (90) percent of the Accepted Contract Amount, has been certified for payment, or on the </w:t>
      </w:r>
      <w:r w:rsidRPr="00DB4ACA">
        <w:rPr>
          <w:rFonts w:ascii="Times New Roman" w:hAnsi="Times New Roman"/>
          <w:i/>
        </w:rPr>
        <w:t>[insert day]</w:t>
      </w:r>
      <w:r w:rsidRPr="00DB4ACA">
        <w:rPr>
          <w:rFonts w:ascii="Times New Roman" w:hAnsi="Times New Roman"/>
        </w:rPr>
        <w:t xml:space="preserve"> day of </w:t>
      </w:r>
      <w:r w:rsidRPr="00DB4ACA">
        <w:rPr>
          <w:rFonts w:ascii="Times New Roman" w:hAnsi="Times New Roman"/>
          <w:i/>
        </w:rPr>
        <w:t>[insert month]</w:t>
      </w:r>
      <w:r w:rsidRPr="00DB4ACA">
        <w:rPr>
          <w:rFonts w:ascii="Times New Roman" w:hAnsi="Times New Roman"/>
        </w:rPr>
        <w:t xml:space="preserve">, 2 </w:t>
      </w:r>
      <w:r w:rsidRPr="00DB4ACA">
        <w:rPr>
          <w:rFonts w:ascii="Times New Roman" w:hAnsi="Times New Roman"/>
          <w:i/>
        </w:rPr>
        <w:t>[insert year]</w:t>
      </w:r>
      <w:r w:rsidRPr="00DB4ACA">
        <w:rPr>
          <w:rFonts w:ascii="Times New Roman" w:hAnsi="Times New Roman"/>
        </w:rPr>
        <w:t>, whichever is earlier.</w:t>
      </w:r>
      <w:r w:rsidRPr="00DB4ACA">
        <w:t xml:space="preserve"> </w:t>
      </w:r>
      <w:r w:rsidRPr="00DB4ACA">
        <w:rPr>
          <w:rFonts w:ascii="Times New Roman" w:hAnsi="Times New Roman"/>
        </w:rPr>
        <w:t>Consequently, any demand for payment under this</w:t>
      </w:r>
      <w:r w:rsidRPr="00DB4ACA">
        <w:t xml:space="preserve"> </w:t>
      </w:r>
      <w:r w:rsidRPr="00DB4ACA">
        <w:rPr>
          <w:rFonts w:ascii="Times New Roman" w:hAnsi="Times New Roman"/>
        </w:rPr>
        <w:t>guarantee must be received by us at this office on or before that date.</w:t>
      </w:r>
    </w:p>
    <w:p w14:paraId="4F19DD28" w14:textId="77777777" w:rsidR="00EF517C" w:rsidRPr="00DB4ACA" w:rsidRDefault="00EF517C" w:rsidP="009407C2">
      <w:pPr>
        <w:pStyle w:val="NormalWeb"/>
        <w:jc w:val="both"/>
        <w:rPr>
          <w:rFonts w:ascii="Times New Roman" w:hAnsi="Times New Roman"/>
        </w:rPr>
      </w:pPr>
      <w:r w:rsidRPr="00DB4ACA">
        <w:rPr>
          <w:rFonts w:ascii="Times New Roman" w:hAnsi="Times New Roman"/>
        </w:rPr>
        <w:t>This guarantee is subject to the Uniform Rules for Demand Guarantees (URDG) 2010 Revision, ICC Publication No.758, except that the supporting statement under Article 15(a) is hereby excluded.</w:t>
      </w:r>
    </w:p>
    <w:p w14:paraId="2E461409" w14:textId="77777777" w:rsidR="00EF517C" w:rsidRPr="00DB4ACA" w:rsidRDefault="00EF517C" w:rsidP="009407C2">
      <w:pPr>
        <w:pStyle w:val="NormalWeb"/>
        <w:spacing w:before="0" w:after="0"/>
        <w:jc w:val="both"/>
        <w:rPr>
          <w:rFonts w:ascii="Times New Roman" w:hAnsi="Times New Roman"/>
        </w:rPr>
      </w:pPr>
      <w:r w:rsidRPr="00DB4ACA">
        <w:rPr>
          <w:rFonts w:ascii="Times New Roman" w:hAnsi="Times New Roman"/>
        </w:rPr>
        <w:t>.</w:t>
      </w:r>
    </w:p>
    <w:p w14:paraId="517B6234" w14:textId="77777777" w:rsidR="00EF517C" w:rsidRPr="00DB4ACA" w:rsidRDefault="00EF517C" w:rsidP="009407C2">
      <w:pPr>
        <w:pStyle w:val="NormalWeb"/>
        <w:spacing w:before="0" w:after="0"/>
        <w:jc w:val="both"/>
        <w:rPr>
          <w:rFonts w:ascii="Times New Roman" w:hAnsi="Times New Roman"/>
        </w:rPr>
      </w:pPr>
    </w:p>
    <w:p w14:paraId="057342EE" w14:textId="77777777" w:rsidR="00EF517C" w:rsidRPr="00DB4ACA" w:rsidRDefault="00EF517C" w:rsidP="009407C2">
      <w:r w:rsidRPr="00DB4ACA">
        <w:t xml:space="preserve">____________________ </w:t>
      </w:r>
      <w:r w:rsidRPr="00DB4ACA">
        <w:br/>
      </w:r>
      <w:r w:rsidRPr="00DB4ACA">
        <w:rPr>
          <w:i/>
        </w:rPr>
        <w:t>[signature(s)]</w:t>
      </w:r>
      <w:r w:rsidRPr="00DB4ACA">
        <w:t xml:space="preserve"> </w:t>
      </w:r>
    </w:p>
    <w:p w14:paraId="31DB565D" w14:textId="77777777" w:rsidR="00EF517C" w:rsidRPr="00D20367" w:rsidRDefault="00EF517C" w:rsidP="009407C2">
      <w:r w:rsidRPr="00DB4ACA">
        <w:br/>
      </w:r>
      <w:r w:rsidRPr="00DB4ACA">
        <w:rPr>
          <w:b/>
          <w:i/>
        </w:rPr>
        <w:t>Note: All italicized text (including footnotes) is for use in preparing this form and shall be deleted from the final product.</w:t>
      </w:r>
    </w:p>
    <w:p w14:paraId="468D0693" w14:textId="77777777" w:rsidR="00454240" w:rsidRDefault="00454240" w:rsidP="009407C2">
      <w:pPr>
        <w:pStyle w:val="Section8-Heading1"/>
      </w:pPr>
    </w:p>
    <w:sectPr w:rsidR="00454240" w:rsidSect="00583350">
      <w:headerReference w:type="even" r:id="rId69"/>
      <w:headerReference w:type="default" r:id="rId70"/>
      <w:footnotePr>
        <w:numRestart w:val="eachSect"/>
      </w:footnotePr>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75272" w14:textId="77777777" w:rsidR="00D46C32" w:rsidRDefault="00D46C32">
      <w:r>
        <w:separator/>
      </w:r>
    </w:p>
  </w:endnote>
  <w:endnote w:type="continuationSeparator" w:id="0">
    <w:p w14:paraId="35CC2DEE" w14:textId="77777777" w:rsidR="00D46C32" w:rsidRDefault="00D46C32">
      <w:r>
        <w:continuationSeparator/>
      </w:r>
    </w:p>
  </w:endnote>
  <w:endnote w:type="continuationNotice" w:id="1">
    <w:p w14:paraId="3A6BC094" w14:textId="77777777" w:rsidR="00D46C32" w:rsidRDefault="00D46C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auto"/>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A7432" w14:textId="77777777" w:rsidR="00472CDA" w:rsidRDefault="00472CDA">
    <w:pPr>
      <w:pStyle w:val="Footer"/>
      <w:tabs>
        <w:tab w:val="center" w:pos="3960"/>
        <w:tab w:val="right" w:pos="9657"/>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F57F4" w14:textId="77777777" w:rsidR="00472CDA" w:rsidRDefault="00472CDA">
    <w:pPr>
      <w:pStyle w:val="Footer"/>
      <w:tabs>
        <w:tab w:val="center" w:pos="5400"/>
        <w:tab w:val="right" w:pos="9657"/>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84798" w14:textId="77777777" w:rsidR="00472CDA" w:rsidRDefault="00472C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8BFB75" w14:textId="77777777" w:rsidR="00D46C32" w:rsidRDefault="00D46C32">
      <w:r>
        <w:separator/>
      </w:r>
    </w:p>
  </w:footnote>
  <w:footnote w:type="continuationSeparator" w:id="0">
    <w:p w14:paraId="5A1AC355" w14:textId="77777777" w:rsidR="00D46C32" w:rsidRDefault="00D46C32">
      <w:r>
        <w:continuationSeparator/>
      </w:r>
    </w:p>
  </w:footnote>
  <w:footnote w:type="continuationNotice" w:id="1">
    <w:p w14:paraId="3EB4B1E0" w14:textId="77777777" w:rsidR="00D46C32" w:rsidRDefault="00D46C32"/>
  </w:footnote>
  <w:footnote w:id="2">
    <w:p w14:paraId="31ECA85C" w14:textId="77777777" w:rsidR="00472CDA" w:rsidRPr="00B56FF8" w:rsidRDefault="00472CDA" w:rsidP="00B56FF8">
      <w:pPr>
        <w:pStyle w:val="FootnoteText"/>
        <w:spacing w:after="60"/>
        <w:rPr>
          <w:sz w:val="16"/>
          <w:szCs w:val="16"/>
        </w:rPr>
      </w:pPr>
      <w:r w:rsidRPr="00E4443C">
        <w:rPr>
          <w:rStyle w:val="FootnoteReference"/>
        </w:rPr>
        <w:footnoteRef/>
      </w:r>
      <w:r>
        <w:tab/>
      </w:r>
      <w:r w:rsidRPr="00B56FF8">
        <w:rPr>
          <w:spacing w:val="-2"/>
          <w:sz w:val="16"/>
          <w:szCs w:val="16"/>
        </w:rPr>
        <w:t>Substitute “contracts” where Bids are called concurrently for multiple contracts. Add a new para. 3 and renumber paras 3 - 8 as follows: “Bidders may Bid for one or several contracts, as further defined in the Bidding Document. Bidders wishing to offer discounts in case they are awarded more than one contract will be allowed to do so, provided those discounts are included in the Letter of Bid.”</w:t>
      </w:r>
    </w:p>
  </w:footnote>
  <w:footnote w:id="3">
    <w:p w14:paraId="2B3A009A" w14:textId="77777777" w:rsidR="00472CDA" w:rsidRDefault="00472CDA" w:rsidP="0082453F">
      <w:pPr>
        <w:pStyle w:val="FootnoteText"/>
      </w:pPr>
      <w:r>
        <w:rPr>
          <w:rStyle w:val="FootnoteReference"/>
        </w:rPr>
        <w:footnoteRef/>
      </w:r>
      <w:r>
        <w:t xml:space="preserve"> </w:t>
      </w:r>
      <w:r>
        <w:tab/>
        <w:t>The amount of the Bond shall be denominated in the currency of the Employer’s Country or the equivalent amount in a freely convertible currency.</w:t>
      </w:r>
    </w:p>
  </w:footnote>
  <w:footnote w:id="4">
    <w:p w14:paraId="53466436" w14:textId="77777777" w:rsidR="00472CDA" w:rsidRPr="00F23660" w:rsidRDefault="00472CDA" w:rsidP="00696161">
      <w:pPr>
        <w:pStyle w:val="FootnoteText"/>
        <w:rPr>
          <w:sz w:val="18"/>
          <w:szCs w:val="18"/>
        </w:rPr>
      </w:pPr>
      <w:r>
        <w:rPr>
          <w:rStyle w:val="FootnoteReference"/>
        </w:rPr>
        <w:footnoteRef/>
      </w:r>
      <w:r>
        <w:t xml:space="preserve"> </w:t>
      </w:r>
      <w:r>
        <w:tab/>
      </w:r>
      <w:r w:rsidRPr="00F23660">
        <w:rPr>
          <w:sz w:val="18"/>
          <w:szCs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5">
    <w:p w14:paraId="4E7F5830" w14:textId="77777777" w:rsidR="00472CDA" w:rsidRDefault="00472CDA" w:rsidP="00696161">
      <w:pPr>
        <w:pStyle w:val="FootnoteText"/>
      </w:pPr>
      <w:r>
        <w:rPr>
          <w:rStyle w:val="FootnoteReference"/>
        </w:rPr>
        <w:footnoteRef/>
      </w:r>
      <w:r>
        <w:t xml:space="preserve"> </w:t>
      </w:r>
      <w:r>
        <w:tab/>
      </w:r>
      <w:r w:rsidRPr="00F23660">
        <w:rPr>
          <w:sz w:val="18"/>
          <w:szCs w:val="18"/>
        </w:rPr>
        <w:t>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w:t>
      </w:r>
      <w:r w:rsidRPr="00F23660">
        <w:t xml:space="preserve">  </w:t>
      </w:r>
    </w:p>
  </w:footnote>
  <w:footnote w:id="6">
    <w:p w14:paraId="06670AD9" w14:textId="77777777" w:rsidR="00472CDA" w:rsidRDefault="00472CDA" w:rsidP="00696161">
      <w:pPr>
        <w:pStyle w:val="FootnoteText"/>
      </w:pPr>
      <w:r>
        <w:rPr>
          <w:rStyle w:val="FootnoteReference"/>
        </w:rPr>
        <w:footnoteRef/>
      </w:r>
      <w:r>
        <w:t xml:space="preserve"> </w:t>
      </w:r>
      <w:r>
        <w:tab/>
      </w:r>
      <w:r w:rsidRPr="00F23660">
        <w:rPr>
          <w:sz w:val="18"/>
          <w:szCs w:val="18"/>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7">
    <w:p w14:paraId="3A17DF67" w14:textId="77777777" w:rsidR="00472CDA" w:rsidRPr="00F23660" w:rsidRDefault="00472CDA" w:rsidP="00583562">
      <w:pPr>
        <w:pStyle w:val="FootnoteText"/>
        <w:rPr>
          <w:sz w:val="18"/>
          <w:szCs w:val="18"/>
        </w:rPr>
      </w:pPr>
      <w:r>
        <w:rPr>
          <w:rStyle w:val="FootnoteReference"/>
        </w:rPr>
        <w:footnoteRef/>
      </w:r>
      <w:r>
        <w:t xml:space="preserve"> </w:t>
      </w:r>
      <w:r>
        <w:tab/>
      </w:r>
      <w:r w:rsidRPr="00F23660">
        <w:rPr>
          <w:sz w:val="18"/>
          <w:szCs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8">
    <w:p w14:paraId="40E25194" w14:textId="77777777" w:rsidR="00472CDA" w:rsidRDefault="00472CDA" w:rsidP="00583562">
      <w:pPr>
        <w:pStyle w:val="FootnoteText"/>
      </w:pPr>
      <w:r>
        <w:rPr>
          <w:rStyle w:val="FootnoteReference"/>
        </w:rPr>
        <w:footnoteRef/>
      </w:r>
      <w:r>
        <w:t xml:space="preserve"> </w:t>
      </w:r>
      <w:r>
        <w:tab/>
      </w:r>
      <w:r w:rsidRPr="00F23660">
        <w:rPr>
          <w:sz w:val="18"/>
          <w:szCs w:val="18"/>
        </w:rPr>
        <w:t>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w:t>
      </w:r>
      <w:r w:rsidRPr="00F23660">
        <w:t xml:space="preserve">  </w:t>
      </w:r>
    </w:p>
  </w:footnote>
  <w:footnote w:id="9">
    <w:p w14:paraId="45606877" w14:textId="77777777" w:rsidR="00472CDA" w:rsidRDefault="00472CDA" w:rsidP="00583562">
      <w:pPr>
        <w:pStyle w:val="FootnoteText"/>
      </w:pPr>
      <w:r>
        <w:rPr>
          <w:rStyle w:val="FootnoteReference"/>
        </w:rPr>
        <w:footnoteRef/>
      </w:r>
      <w:r>
        <w:t xml:space="preserve"> </w:t>
      </w:r>
      <w:r>
        <w:tab/>
      </w:r>
      <w:r w:rsidRPr="00F23660">
        <w:rPr>
          <w:sz w:val="18"/>
          <w:szCs w:val="18"/>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10">
    <w:p w14:paraId="1E9484EF" w14:textId="77777777" w:rsidR="00472CDA" w:rsidRPr="00BC09A2" w:rsidRDefault="00472CDA" w:rsidP="002B4758">
      <w:pPr>
        <w:pStyle w:val="FootnoteText"/>
        <w:rPr>
          <w:i/>
        </w:rPr>
      </w:pPr>
      <w:r w:rsidRPr="00BC09A2">
        <w:rPr>
          <w:rStyle w:val="FootnoteReference"/>
          <w:i/>
        </w:rPr>
        <w:t>1</w:t>
      </w:r>
      <w:r>
        <w:rPr>
          <w:i/>
        </w:rPr>
        <w:tab/>
      </w:r>
      <w:r w:rsidRPr="00BC09A2">
        <w:rPr>
          <w:i/>
        </w:rPr>
        <w:t xml:space="preserve"> The Guarantor shall insert an amount representing the percentage of the </w:t>
      </w:r>
      <w:r>
        <w:rPr>
          <w:i/>
        </w:rPr>
        <w:t xml:space="preserve">Accepted </w:t>
      </w:r>
      <w:r w:rsidRPr="00BC09A2">
        <w:rPr>
          <w:i/>
        </w:rPr>
        <w:t xml:space="preserve">Contract </w:t>
      </w:r>
      <w:r>
        <w:rPr>
          <w:i/>
        </w:rPr>
        <w:t xml:space="preserve">Amount </w:t>
      </w:r>
      <w:r w:rsidRPr="00BC09A2">
        <w:rPr>
          <w:i/>
        </w:rPr>
        <w:t xml:space="preserve">specified in the </w:t>
      </w:r>
      <w:r>
        <w:rPr>
          <w:i/>
        </w:rPr>
        <w:t>Letter of Acceptance</w:t>
      </w:r>
      <w:r w:rsidRPr="006578AC">
        <w:rPr>
          <w:i/>
        </w:rPr>
        <w:t xml:space="preserve">, </w:t>
      </w:r>
      <w:r w:rsidRPr="00BC09A2">
        <w:rPr>
          <w:i/>
        </w:rPr>
        <w:t>and denom</w:t>
      </w:r>
      <w:r>
        <w:rPr>
          <w:i/>
        </w:rPr>
        <w:t>inated either in the currency (</w:t>
      </w:r>
      <w:r w:rsidRPr="00BC09A2">
        <w:rPr>
          <w:i/>
        </w:rPr>
        <w:t xml:space="preserve">ies) of the Contract or a freely convertible currency acceptable to the </w:t>
      </w:r>
      <w:r>
        <w:rPr>
          <w:i/>
        </w:rPr>
        <w:t>Beneficiary</w:t>
      </w:r>
      <w:r w:rsidRPr="00BC09A2">
        <w:rPr>
          <w:i/>
        </w:rPr>
        <w:t>.</w:t>
      </w:r>
    </w:p>
  </w:footnote>
  <w:footnote w:id="11">
    <w:p w14:paraId="42BC8749" w14:textId="77777777" w:rsidR="00472CDA" w:rsidRPr="00BC09A2" w:rsidRDefault="00472CDA" w:rsidP="002B4758">
      <w:pPr>
        <w:pStyle w:val="FootnoteText"/>
        <w:rPr>
          <w:i/>
          <w:iCs/>
        </w:rPr>
      </w:pPr>
      <w:r w:rsidRPr="00BC09A2">
        <w:rPr>
          <w:rStyle w:val="FootnoteReference"/>
          <w:i/>
        </w:rPr>
        <w:t>2</w:t>
      </w:r>
      <w:r>
        <w:rPr>
          <w:i/>
        </w:rPr>
        <w:tab/>
      </w:r>
      <w:r w:rsidRPr="00BC09A2">
        <w:rPr>
          <w:i/>
          <w:iCs/>
        </w:rPr>
        <w:t>Insert the date twenty-eight days after the expected completion date</w:t>
      </w:r>
      <w:r w:rsidRPr="006578AC">
        <w:rPr>
          <w:i/>
          <w:iCs/>
          <w:sz w:val="24"/>
        </w:rPr>
        <w:t xml:space="preserve"> </w:t>
      </w:r>
      <w:r w:rsidRPr="006578AC">
        <w:rPr>
          <w:i/>
          <w:iCs/>
        </w:rPr>
        <w:t>as described in GC</w:t>
      </w:r>
      <w:r>
        <w:rPr>
          <w:i/>
          <w:iCs/>
        </w:rPr>
        <w:t>C.</w:t>
      </w:r>
      <w:r w:rsidRPr="006578AC">
        <w:rPr>
          <w:i/>
          <w:iCs/>
        </w:rPr>
        <w:t xml:space="preserve"> </w:t>
      </w:r>
      <w:r w:rsidRPr="007B519B">
        <w:rPr>
          <w:i/>
          <w:iCs/>
        </w:rPr>
        <w:t xml:space="preserve">The </w:t>
      </w:r>
      <w:r>
        <w:rPr>
          <w:i/>
          <w:iCs/>
        </w:rPr>
        <w:t xml:space="preserve">Service Provider </w:t>
      </w:r>
      <w:r w:rsidRPr="007B519B">
        <w:rPr>
          <w:i/>
          <w:iCs/>
        </w:rPr>
        <w:t>should note that in the event of an extension of this date for completion of the Contract, the</w:t>
      </w:r>
      <w:r w:rsidRPr="00BC09A2">
        <w:rPr>
          <w:i/>
          <w:iCs/>
        </w:rPr>
        <w:t xml:space="preserve"> </w:t>
      </w:r>
      <w:r>
        <w:rPr>
          <w:i/>
          <w:iCs/>
        </w:rPr>
        <w:t>Service Provider</w:t>
      </w:r>
      <w:r w:rsidRPr="00BC09A2">
        <w:rPr>
          <w:i/>
          <w:iCs/>
        </w:rPr>
        <w:t xml:space="preserve"> would need to request an extension of this guarantee from the Guarantor.</w:t>
      </w:r>
      <w:r>
        <w:rPr>
          <w:i/>
          <w:iCs/>
        </w:rPr>
        <w:t xml:space="preserve"> </w:t>
      </w:r>
      <w:r w:rsidRPr="00BC09A2">
        <w:rPr>
          <w:i/>
          <w:iCs/>
        </w:rPr>
        <w:t xml:space="preserve">Such request must be in writing and must be made prior to the expiration date established in the guarantee. In preparing this guarantee, the </w:t>
      </w:r>
      <w:r>
        <w:rPr>
          <w:i/>
          <w:iCs/>
        </w:rPr>
        <w:t xml:space="preserve">Service Provider </w:t>
      </w:r>
      <w:r w:rsidRPr="00BC09A2">
        <w:rPr>
          <w:i/>
          <w:iCs/>
        </w:rPr>
        <w:t>might consider adding the following text to the form, at the end of the penultimate paragraph:</w:t>
      </w:r>
      <w:r>
        <w:rPr>
          <w:i/>
          <w:iCs/>
        </w:rPr>
        <w:t xml:space="preserve"> </w:t>
      </w:r>
      <w:r w:rsidRPr="00BC09A2">
        <w:rPr>
          <w:i/>
          <w:iCs/>
        </w:rPr>
        <w:t xml:space="preserve">“The Guarantor agrees to a one-time extension of this guarantee for a period not to exceed [six months] [one year], in response to the </w:t>
      </w:r>
      <w:r>
        <w:rPr>
          <w:i/>
          <w:iCs/>
        </w:rPr>
        <w:t>Beneficiary</w:t>
      </w:r>
      <w:r w:rsidRPr="00BC09A2">
        <w:rPr>
          <w:i/>
          <w:iCs/>
        </w:rPr>
        <w:t>’s written request for such extension, such request to be presented to the Guarantor before the expiry of the guarantee.”</w:t>
      </w:r>
    </w:p>
  </w:footnote>
  <w:footnote w:id="12">
    <w:p w14:paraId="559ED9C7" w14:textId="77777777" w:rsidR="00472CDA" w:rsidRPr="00BC09A2" w:rsidRDefault="00472CDA" w:rsidP="00EF517C">
      <w:pPr>
        <w:pStyle w:val="FootnoteText"/>
      </w:pPr>
      <w:r w:rsidRPr="00BC09A2">
        <w:rPr>
          <w:rStyle w:val="FootnoteReference"/>
        </w:rPr>
        <w:t>1</w:t>
      </w:r>
      <w:r>
        <w:tab/>
      </w:r>
      <w:r w:rsidRPr="00BC09A2">
        <w:rPr>
          <w:i/>
        </w:rPr>
        <w:t xml:space="preserve">The Guarantor shall insert an amount representing the amount of the advance payment and denominated either in the currency(ies) of the advance payment as specified in the Contract, or in a freely convertible currency acceptable to the </w:t>
      </w:r>
      <w:r>
        <w:rPr>
          <w:i/>
        </w:rPr>
        <w:t>Employer</w:t>
      </w:r>
      <w:r w:rsidRPr="00BC09A2">
        <w:rPr>
          <w: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5CAFF" w14:textId="77777777" w:rsidR="00472CDA" w:rsidRDefault="00472CDA" w:rsidP="00FB1D4B">
    <w:pPr>
      <w:pStyle w:val="Header"/>
      <w:tabs>
        <w:tab w:val="right" w:pos="9000"/>
      </w:tabs>
      <w:rPr>
        <w:u w:val="single"/>
      </w:rPr>
    </w:pPr>
    <w:r>
      <w:rPr>
        <w:u w:val="single"/>
      </w:rPr>
      <w:tab/>
    </w:r>
    <w:r>
      <w:rPr>
        <w:rStyle w:val="PageNumber"/>
        <w:u w:val="single"/>
      </w:rPr>
      <w:fldChar w:fldCharType="begin"/>
    </w:r>
    <w:r>
      <w:rPr>
        <w:rStyle w:val="PageNumber"/>
        <w:u w:val="single"/>
      </w:rPr>
      <w:instrText xml:space="preserve"> PAGE </w:instrText>
    </w:r>
    <w:r>
      <w:rPr>
        <w:rStyle w:val="PageNumber"/>
        <w:u w:val="single"/>
      </w:rPr>
      <w:fldChar w:fldCharType="separate"/>
    </w:r>
    <w:r>
      <w:rPr>
        <w:rStyle w:val="PageNumber"/>
        <w:noProof/>
        <w:u w:val="single"/>
      </w:rPr>
      <w:t>iv</w:t>
    </w:r>
    <w:r>
      <w:rPr>
        <w:rStyle w:val="PageNumber"/>
        <w:u w:val="single"/>
      </w:rPr>
      <w:fldChar w:fldCharType="end"/>
    </w:r>
  </w:p>
  <w:p w14:paraId="45E97C37" w14:textId="77777777" w:rsidR="00472CDA" w:rsidRDefault="00472CDA" w:rsidP="00FB1D4B"/>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F9AD1" w14:textId="77777777" w:rsidR="00472CDA" w:rsidRDefault="00472CDA" w:rsidP="00E62A25">
    <w:pPr>
      <w:pStyle w:val="Header"/>
      <w:pBdr>
        <w:bottom w:val="single" w:sz="4" w:space="0" w:color="auto"/>
      </w:pBdr>
      <w:tabs>
        <w:tab w:val="right" w:pos="9360"/>
      </w:tabs>
    </w:pPr>
    <w:r>
      <w:rPr>
        <w:rStyle w:val="PageNumber"/>
      </w:rPr>
      <w:t>Section I - Instructions to Bidders (ITB)</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91823" w14:textId="77777777" w:rsidR="00472CDA" w:rsidRPr="000E1876" w:rsidRDefault="00472CDA" w:rsidP="00E62A25">
    <w:pPr>
      <w:pStyle w:val="Header"/>
      <w:pBdr>
        <w:bottom w:val="single" w:sz="4" w:space="1" w:color="auto"/>
      </w:pBdr>
      <w:tabs>
        <w:tab w:val="right" w:pos="9360"/>
      </w:tabs>
    </w:pPr>
    <w:r w:rsidRPr="000E1876">
      <w:tab/>
    </w:r>
    <w:r w:rsidRPr="000E1876">
      <w:rPr>
        <w:rStyle w:val="PageNumber"/>
      </w:rPr>
      <w:fldChar w:fldCharType="begin"/>
    </w:r>
    <w:r w:rsidRPr="000E1876">
      <w:rPr>
        <w:rStyle w:val="PageNumber"/>
      </w:rPr>
      <w:instrText xml:space="preserve"> PAGE </w:instrText>
    </w:r>
    <w:r w:rsidRPr="000E1876">
      <w:rPr>
        <w:rStyle w:val="PageNumber"/>
      </w:rPr>
      <w:fldChar w:fldCharType="separate"/>
    </w:r>
    <w:r>
      <w:rPr>
        <w:rStyle w:val="PageNumber"/>
        <w:noProof/>
      </w:rPr>
      <w:t>3</w:t>
    </w:r>
    <w:r w:rsidRPr="000E1876">
      <w:rPr>
        <w:rStyle w:val="PageNumber"/>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8A0FC" w14:textId="77777777" w:rsidR="00472CDA" w:rsidRDefault="00472CDA" w:rsidP="000E49BD">
    <w:pPr>
      <w:pStyle w:val="Header"/>
      <w:pBdr>
        <w:bottom w:val="single" w:sz="4" w:space="0" w:color="auto"/>
      </w:pBdr>
      <w:tabs>
        <w:tab w:val="right" w:pos="9000"/>
      </w:tabs>
    </w:pPr>
    <w:r>
      <w:rPr>
        <w:rStyle w:val="PageNumber"/>
      </w:rPr>
      <w:t>Section II -   Bid Data Sheet (BDS)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34</w:t>
    </w:r>
    <w:r>
      <w:rPr>
        <w:rStyle w:val="PageNumber"/>
      </w:rPr>
      <w:fldChar w:fldCharType="end"/>
    </w:r>
  </w:p>
  <w:p w14:paraId="17749B85" w14:textId="77777777" w:rsidR="00472CDA" w:rsidRDefault="00472CDA" w:rsidP="000E49BD">
    <w:pPr>
      <w:pStyle w:val="Header"/>
    </w:pPr>
  </w:p>
  <w:p w14:paraId="6F7F0B17" w14:textId="77777777" w:rsidR="00472CDA" w:rsidRDefault="00472CDA">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5AAF5" w14:textId="77777777" w:rsidR="00472CDA" w:rsidRDefault="00472CDA" w:rsidP="000E49BD">
    <w:pPr>
      <w:pStyle w:val="Header"/>
      <w:pBdr>
        <w:bottom w:val="single" w:sz="4" w:space="0" w:color="auto"/>
      </w:pBdr>
      <w:tabs>
        <w:tab w:val="right" w:pos="9000"/>
      </w:tabs>
    </w:pPr>
    <w:r>
      <w:rPr>
        <w:rStyle w:val="PageNumber"/>
      </w:rPr>
      <w:t>Section II -   Bid Data Sheet (BDS)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35</w:t>
    </w:r>
    <w:r>
      <w:rPr>
        <w:rStyle w:val="PageNumber"/>
      </w:rPr>
      <w:fldChar w:fldCharType="end"/>
    </w:r>
  </w:p>
  <w:p w14:paraId="30BC5EAF" w14:textId="77777777" w:rsidR="00472CDA" w:rsidRDefault="00472CDA">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86B31" w14:textId="77777777" w:rsidR="00472CDA" w:rsidRDefault="00472CDA" w:rsidP="000E49BD">
    <w:pPr>
      <w:pStyle w:val="Header"/>
      <w:pBdr>
        <w:bottom w:val="single" w:sz="4" w:space="0" w:color="auto"/>
      </w:pBdr>
      <w:tabs>
        <w:tab w:val="right" w:pos="9000"/>
      </w:tabs>
    </w:pPr>
    <w:r>
      <w:rPr>
        <w:rStyle w:val="PageNumber"/>
      </w:rPr>
      <w:t>Section II -   Bid Data Sheet (BDS)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29</w:t>
    </w:r>
    <w:r>
      <w:rPr>
        <w:rStyle w:val="PageNumber"/>
      </w:rPr>
      <w:fldChar w:fldCharType="end"/>
    </w:r>
  </w:p>
  <w:p w14:paraId="5BB519DB" w14:textId="77777777" w:rsidR="00472CDA" w:rsidRDefault="00472CDA" w:rsidP="000E49BD">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89232" w14:textId="77777777" w:rsidR="00472CDA" w:rsidRPr="00BF44B7" w:rsidRDefault="00472CDA" w:rsidP="00591BB0">
    <w:pPr>
      <w:pStyle w:val="Header"/>
      <w:pBdr>
        <w:bottom w:val="single" w:sz="4" w:space="0" w:color="auto"/>
      </w:pBdr>
      <w:tabs>
        <w:tab w:val="right" w:pos="9360"/>
      </w:tabs>
    </w:pPr>
    <w:r>
      <w:rPr>
        <w:rStyle w:val="PageNumber"/>
      </w:rPr>
      <w:t>Section III – Evaluation and Qualification Criteria</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42</w:t>
    </w:r>
    <w:r>
      <w:rPr>
        <w:rStyle w:val="PageNumber"/>
      </w:rPr>
      <w:fldChar w:fldCharType="end"/>
    </w:r>
  </w:p>
  <w:p w14:paraId="128D37BF" w14:textId="77777777" w:rsidR="00472CDA" w:rsidRPr="00591BB0" w:rsidRDefault="00472CDA" w:rsidP="00591BB0">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EF252" w14:textId="77777777" w:rsidR="00472CDA" w:rsidRPr="00BF44B7" w:rsidRDefault="00472CDA" w:rsidP="00591BB0">
    <w:pPr>
      <w:pStyle w:val="Header"/>
      <w:pBdr>
        <w:bottom w:val="single" w:sz="4" w:space="0" w:color="auto"/>
      </w:pBdr>
      <w:tabs>
        <w:tab w:val="right" w:pos="9360"/>
      </w:tabs>
    </w:pPr>
    <w:r>
      <w:rPr>
        <w:rStyle w:val="PageNumber"/>
      </w:rPr>
      <w:t>Section III – Evaluation and Qualification Criteria</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41</w:t>
    </w:r>
    <w:r>
      <w:rPr>
        <w:rStyle w:val="PageNumber"/>
      </w:rPr>
      <w:fldChar w:fldCharType="end"/>
    </w:r>
  </w:p>
  <w:p w14:paraId="36333B43" w14:textId="77777777" w:rsidR="00472CDA" w:rsidRPr="00591BB0" w:rsidRDefault="00472CDA" w:rsidP="00591BB0">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B04B3" w14:textId="77777777" w:rsidR="00472CDA" w:rsidRDefault="00472CDA" w:rsidP="000E49BD">
    <w:pPr>
      <w:pStyle w:val="Header"/>
      <w:pBdr>
        <w:bottom w:val="single" w:sz="4" w:space="0" w:color="auto"/>
      </w:pBdr>
      <w:tabs>
        <w:tab w:val="right" w:pos="9000"/>
      </w:tabs>
    </w:pPr>
    <w:r>
      <w:rPr>
        <w:rStyle w:val="PageNumber"/>
      </w:rPr>
      <w:t>Section IV – Bidding Forms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60</w:t>
    </w:r>
    <w:r>
      <w:rPr>
        <w:rStyle w:val="PageNumber"/>
      </w:rPr>
      <w:fldChar w:fldCharType="end"/>
    </w:r>
  </w:p>
  <w:p w14:paraId="6810133A" w14:textId="77777777" w:rsidR="00472CDA" w:rsidRDefault="00472CDA" w:rsidP="000E49BD">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4F913" w14:textId="77777777" w:rsidR="00472CDA" w:rsidRPr="00BF44B7" w:rsidRDefault="00472CDA" w:rsidP="00591BB0">
    <w:pPr>
      <w:pStyle w:val="Header"/>
      <w:pBdr>
        <w:bottom w:val="single" w:sz="4" w:space="0" w:color="auto"/>
      </w:pBdr>
      <w:tabs>
        <w:tab w:val="right" w:pos="9360"/>
      </w:tabs>
    </w:pPr>
    <w:r>
      <w:rPr>
        <w:rStyle w:val="PageNumber"/>
      </w:rPr>
      <w:t>Section IV – Bidding Forms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50</w:t>
    </w:r>
    <w:r>
      <w:rPr>
        <w:rStyle w:val="PageNumber"/>
      </w:rPr>
      <w:fldChar w:fldCharType="end"/>
    </w:r>
  </w:p>
  <w:p w14:paraId="1EE44B09" w14:textId="77777777" w:rsidR="00472CDA" w:rsidRDefault="00472CDA"/>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DD98E" w14:textId="77777777" w:rsidR="00472CDA" w:rsidRPr="00BF44B7" w:rsidRDefault="00472CDA" w:rsidP="00591BB0">
    <w:pPr>
      <w:pStyle w:val="Header"/>
      <w:pBdr>
        <w:bottom w:val="single" w:sz="4" w:space="0" w:color="auto"/>
      </w:pBdr>
      <w:tabs>
        <w:tab w:val="right" w:pos="9360"/>
      </w:tabs>
    </w:pPr>
    <w:r>
      <w:rPr>
        <w:rStyle w:val="PageNumber"/>
      </w:rPr>
      <w:t>Section IV – Bidding Forms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51</w:t>
    </w:r>
    <w:r>
      <w:rPr>
        <w:rStyle w:val="PageNumber"/>
      </w:rPr>
      <w:fldChar w:fldCharType="end"/>
    </w:r>
  </w:p>
  <w:p w14:paraId="6AB001D0" w14:textId="77777777" w:rsidR="00472CDA" w:rsidRDefault="00472CDA" w:rsidP="008A5B31"/>
  <w:p w14:paraId="7D42719C" w14:textId="77777777" w:rsidR="00472CDA" w:rsidRDefault="00472CDA" w:rsidP="009806A2">
    <w:pPr>
      <w:pStyle w:val="Header"/>
      <w:ind w:right="-3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E2651" w14:textId="77777777" w:rsidR="00472CDA" w:rsidRDefault="00472CDA" w:rsidP="00FB1D4B">
    <w:pPr>
      <w:pStyle w:val="Header"/>
      <w:tabs>
        <w:tab w:val="right" w:pos="9000"/>
      </w:tabs>
      <w:rPr>
        <w:u w:val="single"/>
      </w:rPr>
    </w:pPr>
    <w:r>
      <w:rPr>
        <w:u w:val="single"/>
      </w:rPr>
      <w:tab/>
    </w:r>
    <w:r>
      <w:rPr>
        <w:rStyle w:val="PageNumber"/>
        <w:u w:val="single"/>
      </w:rPr>
      <w:fldChar w:fldCharType="begin"/>
    </w:r>
    <w:r>
      <w:rPr>
        <w:rStyle w:val="PageNumber"/>
        <w:u w:val="single"/>
      </w:rPr>
      <w:instrText xml:space="preserve"> PAGE </w:instrText>
    </w:r>
    <w:r>
      <w:rPr>
        <w:rStyle w:val="PageNumber"/>
        <w:u w:val="single"/>
      </w:rPr>
      <w:fldChar w:fldCharType="separate"/>
    </w:r>
    <w:r>
      <w:rPr>
        <w:rStyle w:val="PageNumber"/>
        <w:noProof/>
        <w:u w:val="single"/>
      </w:rPr>
      <w:t>vii</w:t>
    </w:r>
    <w:r>
      <w:rPr>
        <w:rStyle w:val="PageNumber"/>
        <w:u w:val="single"/>
      </w:rPr>
      <w:fldChar w:fldCharType="end"/>
    </w:r>
  </w:p>
  <w:p w14:paraId="42C0EC3C" w14:textId="77777777" w:rsidR="00472CDA" w:rsidRDefault="00472CDA" w:rsidP="00FB1D4B">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8D2A1" w14:textId="77777777" w:rsidR="00472CDA" w:rsidRDefault="00472CDA">
    <w:pPr>
      <w:pStyle w:val="Header"/>
      <w:ind w:right="-18"/>
    </w:pPr>
    <w:r>
      <w:rPr>
        <w:rStyle w:val="PageNumber"/>
      </w:rPr>
      <w:t>Section IV Bidding Forms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52</w:t>
    </w:r>
    <w:r>
      <w:rPr>
        <w:rStyle w:val="PageNumber"/>
      </w:rPr>
      <w:fldChar w:fldCharType="end"/>
    </w:r>
  </w:p>
  <w:p w14:paraId="31C518B8" w14:textId="77777777" w:rsidR="00472CDA" w:rsidRDefault="00472CDA"/>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07A75" w14:textId="77777777" w:rsidR="00472CDA" w:rsidRDefault="00472CDA" w:rsidP="009806A2">
    <w:pPr>
      <w:pStyle w:val="Header"/>
      <w:pBdr>
        <w:bottom w:val="single" w:sz="4" w:space="1" w:color="auto"/>
      </w:pBdr>
      <w:tabs>
        <w:tab w:val="right" w:pos="12960"/>
      </w:tabs>
    </w:pPr>
    <w:r>
      <w:rPr>
        <w:rStyle w:val="PageNumber"/>
      </w:rPr>
      <w:t xml:space="preserve">Section IV Bidding Forms </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54</w:t>
    </w:r>
    <w:r>
      <w:rPr>
        <w:rStyle w:val="PageNumber"/>
      </w:rPr>
      <w:fldChar w:fldCharType="end"/>
    </w:r>
  </w:p>
  <w:p w14:paraId="2E26DB4F" w14:textId="77777777" w:rsidR="00472CDA" w:rsidRDefault="00472CDA"/>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F14FB" w14:textId="77777777" w:rsidR="00472CDA" w:rsidRDefault="00472CDA" w:rsidP="00490BF4">
    <w:pPr>
      <w:pStyle w:val="Header"/>
      <w:pBdr>
        <w:bottom w:val="single" w:sz="4" w:space="1" w:color="auto"/>
      </w:pBdr>
      <w:tabs>
        <w:tab w:val="right" w:pos="12960"/>
      </w:tabs>
    </w:pPr>
    <w:r>
      <w:rPr>
        <w:rStyle w:val="PageNumber"/>
      </w:rPr>
      <w:t xml:space="preserve">Section IV - Bidding Forms </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53</w:t>
    </w:r>
    <w:r>
      <w:rPr>
        <w:rStyle w:val="PageNumber"/>
      </w:rPr>
      <w:fldChar w:fldCharType="end"/>
    </w:r>
  </w:p>
  <w:p w14:paraId="5FA4D4A5" w14:textId="77777777" w:rsidR="00472CDA" w:rsidRDefault="00472CDA"/>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A4932" w14:textId="77777777" w:rsidR="00472CDA" w:rsidRDefault="00472CDA" w:rsidP="00490BF4">
    <w:pPr>
      <w:pStyle w:val="Header"/>
      <w:pBdr>
        <w:bottom w:val="single" w:sz="4" w:space="1" w:color="auto"/>
      </w:pBdr>
      <w:tabs>
        <w:tab w:val="right" w:pos="12960"/>
      </w:tabs>
    </w:pPr>
    <w:r>
      <w:rPr>
        <w:rStyle w:val="PageNumber"/>
      </w:rPr>
      <w:t xml:space="preserve">Section IV - Bidding Forms </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56</w:t>
    </w:r>
    <w:r>
      <w:rPr>
        <w:rStyle w:val="PageNumber"/>
      </w:rPr>
      <w:fldChar w:fldCharType="end"/>
    </w:r>
  </w:p>
  <w:p w14:paraId="3C66B810" w14:textId="77777777" w:rsidR="00472CDA" w:rsidRDefault="00472CDA"/>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6E390" w14:textId="77777777" w:rsidR="00472CDA" w:rsidRPr="00BF44B7" w:rsidRDefault="00472CDA" w:rsidP="00BF44B7">
    <w:pPr>
      <w:pStyle w:val="Header"/>
      <w:pBdr>
        <w:bottom w:val="single" w:sz="4" w:space="1" w:color="auto"/>
      </w:pBdr>
      <w:tabs>
        <w:tab w:val="right" w:pos="9000"/>
      </w:tabs>
    </w:pPr>
    <w:r w:rsidRPr="00BF44B7">
      <w:rPr>
        <w:rStyle w:val="PageNumber"/>
      </w:rPr>
      <w:fldChar w:fldCharType="begin"/>
    </w:r>
    <w:r w:rsidRPr="00BF44B7">
      <w:rPr>
        <w:rStyle w:val="PageNumber"/>
      </w:rPr>
      <w:instrText xml:space="preserve"> PAGE </w:instrText>
    </w:r>
    <w:r w:rsidRPr="00BF44B7">
      <w:rPr>
        <w:rStyle w:val="PageNumber"/>
      </w:rPr>
      <w:fldChar w:fldCharType="separate"/>
    </w:r>
    <w:r>
      <w:rPr>
        <w:rStyle w:val="PageNumber"/>
        <w:noProof/>
      </w:rPr>
      <w:t>84</w:t>
    </w:r>
    <w:r w:rsidRPr="00BF44B7">
      <w:rPr>
        <w:rStyle w:val="PageNumber"/>
      </w:rPr>
      <w:fldChar w:fldCharType="end"/>
    </w:r>
    <w:r w:rsidRPr="00BF44B7">
      <w:rPr>
        <w:rStyle w:val="PageNumber"/>
      </w:rPr>
      <w:tab/>
      <w:t xml:space="preserve">Section </w:t>
    </w:r>
    <w:r>
      <w:rPr>
        <w:rStyle w:val="PageNumber"/>
      </w:rPr>
      <w:t xml:space="preserve">IV - </w:t>
    </w:r>
    <w:r w:rsidRPr="00BF44B7">
      <w:rPr>
        <w:rStyle w:val="PageNumber"/>
      </w:rPr>
      <w:t>Bidding Forms</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B6299" w14:textId="77777777" w:rsidR="00472CDA" w:rsidRPr="00BF44B7" w:rsidRDefault="00472CDA" w:rsidP="00DB338D">
    <w:pPr>
      <w:pStyle w:val="Header"/>
      <w:pBdr>
        <w:bottom w:val="single" w:sz="4" w:space="1" w:color="auto"/>
      </w:pBdr>
      <w:tabs>
        <w:tab w:val="right" w:pos="9000"/>
      </w:tabs>
    </w:pPr>
    <w:r w:rsidRPr="00BF44B7">
      <w:rPr>
        <w:rStyle w:val="PageNumber"/>
      </w:rPr>
      <w:fldChar w:fldCharType="begin"/>
    </w:r>
    <w:r w:rsidRPr="00BF44B7">
      <w:rPr>
        <w:rStyle w:val="PageNumber"/>
      </w:rPr>
      <w:instrText xml:space="preserve"> PAGE </w:instrText>
    </w:r>
    <w:r w:rsidRPr="00BF44B7">
      <w:rPr>
        <w:rStyle w:val="PageNumber"/>
      </w:rPr>
      <w:fldChar w:fldCharType="separate"/>
    </w:r>
    <w:r>
      <w:rPr>
        <w:rStyle w:val="PageNumber"/>
        <w:noProof/>
      </w:rPr>
      <w:t>85</w:t>
    </w:r>
    <w:r w:rsidRPr="00BF44B7">
      <w:rPr>
        <w:rStyle w:val="PageNumber"/>
      </w:rPr>
      <w:fldChar w:fldCharType="end"/>
    </w:r>
    <w:r w:rsidRPr="00BF44B7">
      <w:rPr>
        <w:rStyle w:val="PageNumber"/>
      </w:rPr>
      <w:tab/>
      <w:t xml:space="preserve">Section </w:t>
    </w:r>
    <w:r>
      <w:rPr>
        <w:rStyle w:val="PageNumber"/>
      </w:rPr>
      <w:t xml:space="preserve">IV - </w:t>
    </w:r>
    <w:r w:rsidRPr="00BF44B7">
      <w:rPr>
        <w:rStyle w:val="PageNumber"/>
      </w:rPr>
      <w:t>Bidding Forms</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E6132" w14:textId="77777777" w:rsidR="00472CDA" w:rsidRPr="00BF44B7" w:rsidRDefault="00472CDA" w:rsidP="00C704AE">
    <w:pPr>
      <w:pStyle w:val="Header"/>
      <w:pBdr>
        <w:bottom w:val="single" w:sz="4" w:space="0" w:color="auto"/>
      </w:pBdr>
      <w:tabs>
        <w:tab w:val="right" w:pos="9360"/>
      </w:tabs>
    </w:pPr>
    <w:r>
      <w:rPr>
        <w:rStyle w:val="PageNumber"/>
      </w:rPr>
      <w:t xml:space="preserve">Section IV – Bidding Forms   </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64</w:t>
    </w:r>
    <w:r>
      <w:rPr>
        <w:rStyle w:val="PageNumber"/>
      </w:rPr>
      <w:fldChar w:fldCharType="end"/>
    </w:r>
  </w:p>
  <w:p w14:paraId="28E39A66" w14:textId="77777777" w:rsidR="00472CDA" w:rsidRPr="00591BB0" w:rsidRDefault="00472CDA" w:rsidP="00591BB0">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30FCA" w14:textId="77777777" w:rsidR="00472CDA" w:rsidRPr="00BF44B7" w:rsidRDefault="00472CDA" w:rsidP="00C704AE">
    <w:pPr>
      <w:pStyle w:val="Header"/>
      <w:pBdr>
        <w:bottom w:val="single" w:sz="4" w:space="0" w:color="auto"/>
      </w:pBdr>
      <w:tabs>
        <w:tab w:val="right" w:pos="9360"/>
      </w:tabs>
    </w:pPr>
    <w:r>
      <w:rPr>
        <w:rStyle w:val="PageNumber"/>
      </w:rPr>
      <w:t xml:space="preserve">Section IV – Bidding Forms   </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p w14:paraId="38517B38" w14:textId="77777777" w:rsidR="00472CDA" w:rsidRPr="00BB74A7" w:rsidRDefault="00472CDA" w:rsidP="00BB74A7">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33065" w14:textId="77777777" w:rsidR="00472CDA" w:rsidRDefault="00472CDA" w:rsidP="00BB74A7">
    <w:pPr>
      <w:pStyle w:val="Header"/>
      <w:pBdr>
        <w:bottom w:val="single" w:sz="4" w:space="1" w:color="auto"/>
      </w:pBdr>
      <w:tabs>
        <w:tab w:val="right" w:pos="12960"/>
      </w:tabs>
    </w:pPr>
    <w:r>
      <w:rPr>
        <w:rStyle w:val="PageNumber"/>
      </w:rPr>
      <w:t xml:space="preserve">Section IV - Bidding Forms </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57</w:t>
    </w:r>
    <w:r>
      <w:rPr>
        <w:rStyle w:val="PageNumber"/>
      </w:rPr>
      <w:fldChar w:fldCharType="end"/>
    </w:r>
  </w:p>
  <w:p w14:paraId="5E7463D6" w14:textId="77777777" w:rsidR="00472CDA" w:rsidRPr="00BB74A7" w:rsidRDefault="00472CDA" w:rsidP="00BB74A7">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E3057" w14:textId="77777777" w:rsidR="00472CDA" w:rsidRDefault="00472CDA" w:rsidP="00BB74A7">
    <w:pPr>
      <w:pStyle w:val="Header"/>
      <w:pBdr>
        <w:bottom w:val="single" w:sz="4" w:space="1" w:color="auto"/>
      </w:pBdr>
      <w:tabs>
        <w:tab w:val="right" w:pos="12960"/>
      </w:tabs>
    </w:pPr>
    <w:r>
      <w:rPr>
        <w:rStyle w:val="PageNumber"/>
      </w:rPr>
      <w:t xml:space="preserve">Section V – Eligible Countries </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65</w:t>
    </w:r>
    <w:r>
      <w:rPr>
        <w:rStyle w:val="PageNumber"/>
      </w:rPr>
      <w:fldChar w:fldCharType="end"/>
    </w:r>
  </w:p>
  <w:p w14:paraId="78C142BB" w14:textId="77777777" w:rsidR="00472CDA" w:rsidRPr="00BB74A7" w:rsidRDefault="00472CDA" w:rsidP="00BB74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75929" w14:textId="77777777" w:rsidR="00472CDA" w:rsidRDefault="00472CDA" w:rsidP="00FB1D4B">
    <w:pPr>
      <w:pStyle w:val="Header"/>
      <w:tabs>
        <w:tab w:val="right" w:pos="9000"/>
      </w:tabs>
      <w:rPr>
        <w:u w:val="single"/>
      </w:rPr>
    </w:pPr>
    <w:r>
      <w:rPr>
        <w:u w:val="single"/>
      </w:rPr>
      <w:tab/>
    </w:r>
    <w:r>
      <w:rPr>
        <w:rStyle w:val="PageNumber"/>
        <w:u w:val="single"/>
      </w:rPr>
      <w:fldChar w:fldCharType="begin"/>
    </w:r>
    <w:r>
      <w:rPr>
        <w:rStyle w:val="PageNumber"/>
        <w:u w:val="single"/>
      </w:rPr>
      <w:instrText xml:space="preserve"> PAGE </w:instrText>
    </w:r>
    <w:r>
      <w:rPr>
        <w:rStyle w:val="PageNumber"/>
        <w:u w:val="single"/>
      </w:rPr>
      <w:fldChar w:fldCharType="separate"/>
    </w:r>
    <w:r>
      <w:rPr>
        <w:rStyle w:val="PageNumber"/>
        <w:noProof/>
        <w:u w:val="single"/>
      </w:rPr>
      <w:t>iii</w:t>
    </w:r>
    <w:r>
      <w:rPr>
        <w:rStyle w:val="PageNumber"/>
        <w:u w:val="single"/>
      </w:rPr>
      <w:fldChar w:fldCharType="end"/>
    </w:r>
  </w:p>
  <w:p w14:paraId="26F42D39" w14:textId="77777777" w:rsidR="00472CDA" w:rsidRDefault="00472CDA"/>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1FDD7" w14:textId="77777777" w:rsidR="00472CDA" w:rsidRDefault="00472CDA" w:rsidP="001E6D2E">
    <w:pPr>
      <w:pStyle w:val="Header"/>
      <w:pBdr>
        <w:bottom w:val="single" w:sz="4" w:space="0" w:color="auto"/>
      </w:pBdr>
      <w:tabs>
        <w:tab w:val="right" w:pos="9000"/>
      </w:tabs>
    </w:pPr>
    <w:r>
      <w:rPr>
        <w:rStyle w:val="PageNumber"/>
      </w:rPr>
      <w:t>Section VI – Fraud and Corruption</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68</w:t>
    </w:r>
    <w:r>
      <w:rPr>
        <w:rStyle w:val="PageNumber"/>
      </w:rPr>
      <w:fldChar w:fldCharType="end"/>
    </w:r>
  </w:p>
  <w:p w14:paraId="7AA3EF7A" w14:textId="77777777" w:rsidR="00472CDA" w:rsidRPr="00477372" w:rsidRDefault="00472CDA">
    <w:pPr>
      <w:pStyle w:val="Header"/>
      <w:tabs>
        <w:tab w:val="right" w:pos="9657"/>
      </w:tabs>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1F5B0" w14:textId="77777777" w:rsidR="00472CDA" w:rsidRPr="00E02D5A" w:rsidRDefault="00472CDA" w:rsidP="001564BA">
    <w:pPr>
      <w:pStyle w:val="Header"/>
      <w:pBdr>
        <w:bottom w:val="single" w:sz="4" w:space="0" w:color="auto"/>
      </w:pBdr>
      <w:tabs>
        <w:tab w:val="right" w:pos="9000"/>
      </w:tabs>
    </w:pPr>
    <w:r>
      <w:rPr>
        <w:rStyle w:val="PageNumber"/>
      </w:rPr>
      <w:t>Section VI – Fraud and Corruption</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69</w:t>
    </w:r>
    <w:r>
      <w:rPr>
        <w:rStyle w:val="PageNumber"/>
      </w:rPr>
      <w:fldChar w:fldCharType="end"/>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41E93" w14:textId="77777777" w:rsidR="00472CDA" w:rsidRDefault="00472CDA" w:rsidP="000E49BD">
    <w:pPr>
      <w:pStyle w:val="Header"/>
      <w:pBdr>
        <w:bottom w:val="single" w:sz="4" w:space="0" w:color="auto"/>
      </w:pBdr>
      <w:tabs>
        <w:tab w:val="right" w:pos="9000"/>
      </w:tabs>
    </w:pPr>
    <w:r>
      <w:rPr>
        <w:rStyle w:val="PageNumber"/>
      </w:rPr>
      <w:t>Section VI – Fraud and Corruption</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67</w:t>
    </w:r>
    <w:r>
      <w:rPr>
        <w:rStyle w:val="PageNumber"/>
      </w:rPr>
      <w:fldChar w:fldCharType="end"/>
    </w:r>
  </w:p>
  <w:p w14:paraId="0265BC75" w14:textId="77777777" w:rsidR="00472CDA" w:rsidRDefault="00472CDA" w:rsidP="000E49BD">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D324D" w14:textId="77777777" w:rsidR="00472CDA" w:rsidRDefault="00472CDA" w:rsidP="00917C3B">
    <w:pPr>
      <w:pStyle w:val="Header"/>
      <w:pBdr>
        <w:bottom w:val="single" w:sz="4" w:space="0" w:color="auto"/>
      </w:pBdr>
      <w:tabs>
        <w:tab w:val="right" w:pos="9000"/>
      </w:tabs>
    </w:pPr>
    <w:r>
      <w:rPr>
        <w:rStyle w:val="PageNumber"/>
      </w:rPr>
      <w:t>Section VII – Activity Schedule</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71</w:t>
    </w:r>
    <w:r>
      <w:rPr>
        <w:rStyle w:val="PageNumber"/>
      </w:rPr>
      <w:fldChar w:fldCharType="end"/>
    </w:r>
  </w:p>
  <w:p w14:paraId="2AFF899E" w14:textId="77777777" w:rsidR="00472CDA" w:rsidRDefault="00472CDA">
    <w:pPr>
      <w:pStyle w:val="Header"/>
      <w:tabs>
        <w:tab w:val="right" w:pos="9000"/>
      </w:tabs>
      <w:rPr>
        <w:u w:val="single"/>
      </w:rP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64B50" w14:textId="77777777" w:rsidR="00472CDA" w:rsidRDefault="00472CDA" w:rsidP="00E262A6">
    <w:pPr>
      <w:pStyle w:val="Header"/>
      <w:pBdr>
        <w:bottom w:val="single" w:sz="4" w:space="0" w:color="auto"/>
      </w:pBdr>
      <w:tabs>
        <w:tab w:val="right" w:pos="9000"/>
      </w:tabs>
    </w:pPr>
    <w:r>
      <w:rPr>
        <w:rStyle w:val="PageNumber"/>
      </w:rPr>
      <w:t>Part II – Employer’s Requirements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69</w:t>
    </w:r>
    <w:r>
      <w:rPr>
        <w:rStyle w:val="PageNumber"/>
      </w:rPr>
      <w:fldChar w:fldCharType="end"/>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6A8D9" w14:textId="77777777" w:rsidR="00472CDA" w:rsidRDefault="00472CDA" w:rsidP="00917C3B">
    <w:pPr>
      <w:pStyle w:val="Header"/>
      <w:pBdr>
        <w:bottom w:val="single" w:sz="4" w:space="0" w:color="auto"/>
      </w:pBdr>
      <w:tabs>
        <w:tab w:val="right" w:pos="9000"/>
      </w:tabs>
    </w:pPr>
    <w:r>
      <w:rPr>
        <w:rStyle w:val="PageNumber"/>
      </w:rPr>
      <w:t>Section VII – Activity Schedule</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72</w:t>
    </w:r>
    <w:r>
      <w:rPr>
        <w:rStyle w:val="PageNumber"/>
      </w:rPr>
      <w:fldChar w:fldCharType="end"/>
    </w:r>
  </w:p>
  <w:p w14:paraId="351872CF" w14:textId="77777777" w:rsidR="00472CDA" w:rsidRDefault="00472CDA">
    <w:pPr>
      <w:pStyle w:val="Header"/>
      <w:tabs>
        <w:tab w:val="right" w:pos="9000"/>
      </w:tabs>
      <w:rPr>
        <w:rStyle w:val="PageNumber"/>
        <w:u w:val="single"/>
      </w:rP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D2835" w14:textId="77777777" w:rsidR="00472CDA" w:rsidRPr="004F0BB5" w:rsidRDefault="00472CDA" w:rsidP="00E262A6">
    <w:pPr>
      <w:pStyle w:val="Header"/>
      <w:pBdr>
        <w:bottom w:val="single" w:sz="4" w:space="0" w:color="auto"/>
      </w:pBdr>
      <w:tabs>
        <w:tab w:val="right" w:pos="9000"/>
      </w:tabs>
    </w:pPr>
    <w:r>
      <w:rPr>
        <w:rStyle w:val="PageNumber"/>
      </w:rPr>
      <w:t>Section VII – Activity Schedule</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70</w:t>
    </w:r>
    <w:r>
      <w:rPr>
        <w:rStyle w:val="PageNumber"/>
      </w:rPr>
      <w:fldChar w:fldCharType="end"/>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79EE6" w14:textId="77777777" w:rsidR="00472CDA" w:rsidRDefault="00472CDA" w:rsidP="001E6D2E">
    <w:pPr>
      <w:pStyle w:val="Header"/>
      <w:pBdr>
        <w:bottom w:val="single" w:sz="4" w:space="0" w:color="auto"/>
      </w:pBdr>
      <w:tabs>
        <w:tab w:val="right" w:pos="9000"/>
      </w:tabs>
    </w:pPr>
    <w:r>
      <w:rPr>
        <w:rStyle w:val="PageNumber"/>
      </w:rPr>
      <w:t>Section VI – Fraud and Corruption</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72</w:t>
    </w:r>
    <w:r>
      <w:rPr>
        <w:rStyle w:val="PageNumber"/>
      </w:rPr>
      <w:fldChar w:fldCharType="end"/>
    </w:r>
  </w:p>
  <w:p w14:paraId="35F7A915" w14:textId="77777777" w:rsidR="00472CDA" w:rsidRPr="00477372" w:rsidRDefault="00472CDA">
    <w:pPr>
      <w:pStyle w:val="Header"/>
      <w:tabs>
        <w:tab w:val="right" w:pos="9657"/>
      </w:tabs>
    </w:pPr>
    <w:r w:rsidRPr="00477372">
      <w:tab/>
    </w:r>
    <w:r w:rsidRPr="00477372">
      <w:tab/>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B1B0F" w14:textId="77777777" w:rsidR="00472CDA" w:rsidRPr="004F0BB5" w:rsidRDefault="00472CDA" w:rsidP="00C704AE">
    <w:pPr>
      <w:pStyle w:val="Header"/>
      <w:pBdr>
        <w:bottom w:val="single" w:sz="4" w:space="0" w:color="auto"/>
      </w:pBdr>
      <w:tabs>
        <w:tab w:val="right" w:pos="9360"/>
      </w:tabs>
    </w:pPr>
    <w:r>
      <w:rPr>
        <w:rStyle w:val="PageNumber"/>
      </w:rPr>
      <w:t>Part III – Conditions of Contract and Contract Forms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73</w:t>
    </w:r>
    <w:r>
      <w:rPr>
        <w:rStyle w:val="PageNumber"/>
      </w:rPr>
      <w:fldChar w:fldCharType="end"/>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FBB6A" w14:textId="77777777" w:rsidR="00472CDA" w:rsidRDefault="00472CDA" w:rsidP="00954E63">
    <w:pPr>
      <w:pStyle w:val="Header"/>
      <w:tabs>
        <w:tab w:val="right" w:pos="9000"/>
      </w:tabs>
      <w:rPr>
        <w:u w:val="single"/>
      </w:rPr>
    </w:pPr>
    <w:r>
      <w:rPr>
        <w:u w:val="single"/>
      </w:rPr>
      <w:t>Section VIII – General Conditions of Contract</w:t>
    </w:r>
    <w:r>
      <w:rPr>
        <w:u w:val="single"/>
      </w:rPr>
      <w:tab/>
    </w:r>
    <w:r>
      <w:rPr>
        <w:rStyle w:val="PageNumber"/>
        <w:u w:val="single"/>
      </w:rPr>
      <w:fldChar w:fldCharType="begin"/>
    </w:r>
    <w:r>
      <w:rPr>
        <w:rStyle w:val="PageNumber"/>
        <w:u w:val="single"/>
      </w:rPr>
      <w:instrText xml:space="preserve"> PAGE </w:instrText>
    </w:r>
    <w:r>
      <w:rPr>
        <w:rStyle w:val="PageNumber"/>
        <w:u w:val="single"/>
      </w:rPr>
      <w:fldChar w:fldCharType="separate"/>
    </w:r>
    <w:r>
      <w:rPr>
        <w:rStyle w:val="PageNumber"/>
        <w:noProof/>
        <w:u w:val="single"/>
      </w:rPr>
      <w:t>76</w:t>
    </w:r>
    <w:r>
      <w:rPr>
        <w:rStyle w:val="PageNumber"/>
        <w:u w:val="single"/>
      </w:rPr>
      <w:fldChar w:fldCharType="end"/>
    </w:r>
  </w:p>
  <w:p w14:paraId="6245D228" w14:textId="77777777" w:rsidR="00472CDA" w:rsidRPr="00954E63" w:rsidRDefault="00472CDA" w:rsidP="00954E63">
    <w:pPr>
      <w:pStyle w:val="Header"/>
      <w:rPr>
        <w:rStyle w:val="PageNumber"/>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F7BB0" w14:textId="77777777" w:rsidR="00472CDA" w:rsidRDefault="00472CDA" w:rsidP="00FB1D4B"/>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CEDFD" w14:textId="77777777" w:rsidR="00472CDA" w:rsidRDefault="00472CDA" w:rsidP="00954E63">
    <w:pPr>
      <w:pStyle w:val="Header"/>
      <w:tabs>
        <w:tab w:val="right" w:pos="9000"/>
      </w:tabs>
      <w:rPr>
        <w:u w:val="single"/>
      </w:rPr>
    </w:pPr>
    <w:r>
      <w:rPr>
        <w:u w:val="single"/>
      </w:rPr>
      <w:t>Section VIII – General Conditions of Contract</w:t>
    </w:r>
    <w:r>
      <w:rPr>
        <w:u w:val="single"/>
      </w:rPr>
      <w:tab/>
    </w:r>
    <w:r>
      <w:rPr>
        <w:rStyle w:val="PageNumber"/>
        <w:u w:val="single"/>
      </w:rPr>
      <w:fldChar w:fldCharType="begin"/>
    </w:r>
    <w:r>
      <w:rPr>
        <w:rStyle w:val="PageNumber"/>
        <w:u w:val="single"/>
      </w:rPr>
      <w:instrText xml:space="preserve"> PAGE </w:instrText>
    </w:r>
    <w:r>
      <w:rPr>
        <w:rStyle w:val="PageNumber"/>
        <w:u w:val="single"/>
      </w:rPr>
      <w:fldChar w:fldCharType="separate"/>
    </w:r>
    <w:r>
      <w:rPr>
        <w:rStyle w:val="PageNumber"/>
        <w:noProof/>
        <w:u w:val="single"/>
      </w:rPr>
      <w:t>91</w:t>
    </w:r>
    <w:r>
      <w:rPr>
        <w:rStyle w:val="PageNumber"/>
        <w:u w:val="single"/>
      </w:rPr>
      <w:fldChar w:fldCharType="end"/>
    </w:r>
  </w:p>
  <w:p w14:paraId="3072CF43" w14:textId="77777777" w:rsidR="00472CDA" w:rsidRPr="00954E63" w:rsidRDefault="00472CDA" w:rsidP="00954E63">
    <w:pPr>
      <w:pStyle w:val="Heade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B2B4F" w14:textId="77777777" w:rsidR="00472CDA" w:rsidRDefault="00472CDA" w:rsidP="00954E63">
    <w:pPr>
      <w:pStyle w:val="Header"/>
      <w:tabs>
        <w:tab w:val="right" w:pos="9000"/>
      </w:tabs>
      <w:rPr>
        <w:u w:val="single"/>
      </w:rPr>
    </w:pPr>
    <w:r>
      <w:rPr>
        <w:u w:val="single"/>
      </w:rPr>
      <w:t>Section VIII – General Conditions of Contract</w:t>
    </w:r>
    <w:r>
      <w:rPr>
        <w:u w:val="single"/>
      </w:rPr>
      <w:tab/>
    </w:r>
    <w:r>
      <w:rPr>
        <w:rStyle w:val="PageNumber"/>
        <w:u w:val="single"/>
      </w:rPr>
      <w:fldChar w:fldCharType="begin"/>
    </w:r>
    <w:r>
      <w:rPr>
        <w:rStyle w:val="PageNumber"/>
        <w:u w:val="single"/>
      </w:rPr>
      <w:instrText xml:space="preserve"> PAGE </w:instrText>
    </w:r>
    <w:r>
      <w:rPr>
        <w:rStyle w:val="PageNumber"/>
        <w:u w:val="single"/>
      </w:rPr>
      <w:fldChar w:fldCharType="separate"/>
    </w:r>
    <w:r>
      <w:rPr>
        <w:rStyle w:val="PageNumber"/>
        <w:noProof/>
        <w:u w:val="single"/>
      </w:rPr>
      <w:t>77</w:t>
    </w:r>
    <w:r>
      <w:rPr>
        <w:rStyle w:val="PageNumber"/>
        <w:u w:val="single"/>
      </w:rPr>
      <w:fldChar w:fldCharType="end"/>
    </w:r>
  </w:p>
  <w:p w14:paraId="257926DB" w14:textId="77777777" w:rsidR="00472CDA" w:rsidRPr="00954E63" w:rsidRDefault="00472CDA" w:rsidP="00954E63">
    <w:pPr>
      <w:pStyle w:val="Header"/>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5F313" w14:textId="77777777" w:rsidR="00472CDA" w:rsidRDefault="00472CDA" w:rsidP="00954E63">
    <w:pPr>
      <w:pStyle w:val="Header"/>
      <w:tabs>
        <w:tab w:val="right" w:pos="9000"/>
      </w:tabs>
      <w:rPr>
        <w:u w:val="single"/>
      </w:rPr>
    </w:pPr>
    <w:r>
      <w:rPr>
        <w:u w:val="single"/>
      </w:rPr>
      <w:t>Section VIII – General Conditions of Contract</w:t>
    </w:r>
    <w:r>
      <w:rPr>
        <w:u w:val="single"/>
      </w:rPr>
      <w:tab/>
    </w:r>
    <w:r>
      <w:rPr>
        <w:rStyle w:val="PageNumber"/>
        <w:u w:val="single"/>
      </w:rPr>
      <w:fldChar w:fldCharType="begin"/>
    </w:r>
    <w:r>
      <w:rPr>
        <w:rStyle w:val="PageNumber"/>
        <w:u w:val="single"/>
      </w:rPr>
      <w:instrText xml:space="preserve"> PAGE </w:instrText>
    </w:r>
    <w:r>
      <w:rPr>
        <w:rStyle w:val="PageNumber"/>
        <w:u w:val="single"/>
      </w:rPr>
      <w:fldChar w:fldCharType="separate"/>
    </w:r>
    <w:r>
      <w:rPr>
        <w:rStyle w:val="PageNumber"/>
        <w:noProof/>
        <w:u w:val="single"/>
      </w:rPr>
      <w:t>92</w:t>
    </w:r>
    <w:r>
      <w:rPr>
        <w:rStyle w:val="PageNumber"/>
        <w:u w:val="single"/>
      </w:rPr>
      <w:fldChar w:fldCharType="end"/>
    </w:r>
  </w:p>
  <w:p w14:paraId="2DFAE570" w14:textId="77777777" w:rsidR="00472CDA" w:rsidRPr="00954E63" w:rsidRDefault="00472CDA" w:rsidP="00954E63">
    <w:pPr>
      <w:pStyle w:val="Header"/>
      <w:rPr>
        <w:rStyle w:val="PageNumber"/>
      </w:rPr>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E44FD" w14:textId="77777777" w:rsidR="00472CDA" w:rsidRDefault="00472CDA" w:rsidP="00954E63">
    <w:pPr>
      <w:pStyle w:val="Header"/>
      <w:numPr>
        <w:ilvl w:val="12"/>
        <w:numId w:val="0"/>
      </w:numPr>
      <w:pBdr>
        <w:bottom w:val="single" w:sz="6" w:space="1" w:color="auto"/>
      </w:pBdr>
      <w:tabs>
        <w:tab w:val="right" w:pos="9360"/>
      </w:tabs>
    </w:pPr>
    <w:r>
      <w:t>Section X – Contract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108</w:t>
    </w:r>
    <w:r>
      <w:rPr>
        <w:rStyle w:val="PageNumber"/>
      </w:rPr>
      <w:fldChar w:fldCharType="end"/>
    </w:r>
  </w:p>
  <w:p w14:paraId="2489A109" w14:textId="77777777" w:rsidR="00472CDA" w:rsidRPr="00954E63" w:rsidRDefault="00472CDA" w:rsidP="00954E63">
    <w:pPr>
      <w:pStyle w:val="Header"/>
      <w:rPr>
        <w:rStyle w:val="PageNumber"/>
      </w:rPr>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FFC1E" w14:textId="77777777" w:rsidR="00472CDA" w:rsidRDefault="00472CDA" w:rsidP="00954E63">
    <w:pPr>
      <w:pStyle w:val="Header"/>
      <w:numPr>
        <w:ilvl w:val="12"/>
        <w:numId w:val="0"/>
      </w:numPr>
      <w:pBdr>
        <w:bottom w:val="single" w:sz="6" w:space="1" w:color="auto"/>
      </w:pBdr>
      <w:tabs>
        <w:tab w:val="right" w:pos="9360"/>
      </w:tabs>
    </w:pPr>
    <w:r>
      <w:t>Section X – Contract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107</w:t>
    </w:r>
    <w:r>
      <w:rPr>
        <w:rStyle w:val="PageNumber"/>
      </w:rPr>
      <w:fldChar w:fldCharType="end"/>
    </w:r>
  </w:p>
  <w:p w14:paraId="1B7805DC" w14:textId="77777777" w:rsidR="00472CDA" w:rsidRPr="00954E63" w:rsidRDefault="00472CDA" w:rsidP="00954E63">
    <w:pPr>
      <w:pStyle w:val="Header"/>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F61D0" w14:textId="77777777" w:rsidR="00472CDA" w:rsidRDefault="00472CDA" w:rsidP="00954E63">
    <w:pPr>
      <w:pStyle w:val="Header"/>
      <w:numPr>
        <w:ilvl w:val="12"/>
        <w:numId w:val="0"/>
      </w:numPr>
      <w:pBdr>
        <w:bottom w:val="single" w:sz="6" w:space="1" w:color="auto"/>
      </w:pBdr>
      <w:tabs>
        <w:tab w:val="right" w:pos="9360"/>
      </w:tabs>
    </w:pPr>
    <w:r>
      <w:t>Section IX – Special Conditions of Contract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103</w:t>
    </w:r>
    <w:r>
      <w:rPr>
        <w:rStyle w:val="PageNumber"/>
      </w:rPr>
      <w:fldChar w:fldCharType="end"/>
    </w:r>
  </w:p>
  <w:p w14:paraId="0E083ECF" w14:textId="77777777" w:rsidR="00472CDA" w:rsidRPr="00954E63" w:rsidRDefault="00472CDA" w:rsidP="00954E63">
    <w:pPr>
      <w:pStyle w:val="Header"/>
    </w:pP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BDFFE" w14:textId="77777777" w:rsidR="00472CDA" w:rsidRDefault="00472CDA" w:rsidP="00954E63">
    <w:pPr>
      <w:pStyle w:val="Header"/>
      <w:numPr>
        <w:ilvl w:val="12"/>
        <w:numId w:val="0"/>
      </w:numPr>
      <w:pBdr>
        <w:bottom w:val="single" w:sz="6" w:space="1" w:color="auto"/>
      </w:pBdr>
      <w:tabs>
        <w:tab w:val="right" w:pos="9360"/>
      </w:tabs>
    </w:pPr>
    <w:r>
      <w:t>Section X – Contract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106</w:t>
    </w:r>
    <w:r>
      <w:rPr>
        <w:rStyle w:val="PageNumber"/>
      </w:rPr>
      <w:fldChar w:fldCharType="end"/>
    </w:r>
  </w:p>
  <w:p w14:paraId="00CCF5F5" w14:textId="77777777" w:rsidR="00472CDA" w:rsidRPr="00954E63" w:rsidRDefault="00472CDA" w:rsidP="00954E63">
    <w:pPr>
      <w:pStyle w:val="Header"/>
      <w:rPr>
        <w:rStyle w:val="PageNumber"/>
      </w:rPr>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0F0BF" w14:textId="77777777" w:rsidR="00472CDA" w:rsidRDefault="00472CDA" w:rsidP="00954E63">
    <w:pPr>
      <w:pStyle w:val="Header"/>
      <w:numPr>
        <w:ilvl w:val="12"/>
        <w:numId w:val="0"/>
      </w:numPr>
      <w:pBdr>
        <w:bottom w:val="single" w:sz="6" w:space="1" w:color="auto"/>
      </w:pBdr>
      <w:tabs>
        <w:tab w:val="right" w:pos="9360"/>
      </w:tabs>
    </w:pPr>
    <w:r>
      <w:t>Section X – Contract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107</w:t>
    </w:r>
    <w:r>
      <w:rPr>
        <w:rStyle w:val="PageNumber"/>
      </w:rPr>
      <w:fldChar w:fldCharType="end"/>
    </w:r>
  </w:p>
  <w:p w14:paraId="4380888F" w14:textId="77777777" w:rsidR="00472CDA" w:rsidRPr="00954E63" w:rsidRDefault="00472CDA" w:rsidP="00954E63">
    <w:pPr>
      <w:pStyle w:val="Header"/>
    </w:pP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2E515" w14:textId="77777777" w:rsidR="00472CDA" w:rsidRDefault="00472CDA" w:rsidP="00954E63">
    <w:pPr>
      <w:pStyle w:val="Header"/>
      <w:numPr>
        <w:ilvl w:val="12"/>
        <w:numId w:val="0"/>
      </w:numPr>
      <w:pBdr>
        <w:bottom w:val="single" w:sz="6" w:space="1" w:color="auto"/>
      </w:pBdr>
      <w:tabs>
        <w:tab w:val="right" w:pos="9360"/>
      </w:tabs>
    </w:pPr>
    <w:r>
      <w:t>Section X – Contract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108</w:t>
    </w:r>
    <w:r>
      <w:rPr>
        <w:rStyle w:val="PageNumber"/>
      </w:rPr>
      <w:fldChar w:fldCharType="end"/>
    </w:r>
  </w:p>
  <w:p w14:paraId="40BB4154" w14:textId="77777777" w:rsidR="00472CDA" w:rsidRPr="00954E63" w:rsidRDefault="00472CDA" w:rsidP="00954E63">
    <w:pPr>
      <w:pStyle w:val="Header"/>
    </w:pP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1447E" w14:textId="77777777" w:rsidR="00472CDA" w:rsidRDefault="00472CDA" w:rsidP="00954E63">
    <w:pPr>
      <w:pStyle w:val="Header"/>
      <w:numPr>
        <w:ilvl w:val="12"/>
        <w:numId w:val="0"/>
      </w:numPr>
      <w:pBdr>
        <w:bottom w:val="single" w:sz="6" w:space="1" w:color="auto"/>
      </w:pBdr>
      <w:tabs>
        <w:tab w:val="right" w:pos="9360"/>
      </w:tabs>
    </w:pPr>
    <w:r>
      <w:t>Section X – Contract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110</w:t>
    </w:r>
    <w:r>
      <w:rPr>
        <w:rStyle w:val="PageNumber"/>
      </w:rPr>
      <w:fldChar w:fldCharType="end"/>
    </w:r>
  </w:p>
  <w:p w14:paraId="50AD6BB7" w14:textId="77777777" w:rsidR="00472CDA" w:rsidRPr="00954E63" w:rsidRDefault="00472CDA" w:rsidP="00954E63">
    <w:pPr>
      <w:pStyle w:val="Header"/>
      <w:rPr>
        <w:rStyle w:val="PageNumber"/>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CEF05" w14:textId="77777777" w:rsidR="00472CDA" w:rsidRDefault="00472CDA" w:rsidP="00FB1D4B">
    <w:pPr>
      <w:pStyle w:val="Header"/>
      <w:tabs>
        <w:tab w:val="right" w:pos="9000"/>
      </w:tabs>
      <w:rPr>
        <w:u w:val="single"/>
      </w:rPr>
    </w:pPr>
  </w:p>
  <w:p w14:paraId="253A704B" w14:textId="77777777" w:rsidR="00472CDA" w:rsidRDefault="00472CDA"/>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D95D5" w14:textId="77777777" w:rsidR="00472CDA" w:rsidRDefault="00472CDA" w:rsidP="00954E63">
    <w:pPr>
      <w:pStyle w:val="Header"/>
      <w:numPr>
        <w:ilvl w:val="12"/>
        <w:numId w:val="0"/>
      </w:numPr>
      <w:pBdr>
        <w:bottom w:val="single" w:sz="6" w:space="1" w:color="auto"/>
      </w:pBdr>
      <w:tabs>
        <w:tab w:val="right" w:pos="9360"/>
      </w:tabs>
    </w:pPr>
    <w:r>
      <w:t>Section X – Contract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111</w:t>
    </w:r>
    <w:r>
      <w:rPr>
        <w:rStyle w:val="PageNumber"/>
      </w:rPr>
      <w:fldChar w:fldCharType="end"/>
    </w:r>
  </w:p>
  <w:p w14:paraId="17A9C720" w14:textId="77777777" w:rsidR="00472CDA" w:rsidRPr="00954E63" w:rsidRDefault="00472CDA" w:rsidP="00954E6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9848A" w14:textId="77777777" w:rsidR="00472CDA" w:rsidRDefault="00472CDA">
    <w:pPr>
      <w:pStyle w:val="Header"/>
      <w:tabs>
        <w:tab w:val="right" w:pos="9000"/>
      </w:tabs>
      <w:rPr>
        <w:u w:val="single"/>
      </w:rPr>
    </w:pPr>
    <w:r>
      <w:rPr>
        <w:rStyle w:val="PageNumber"/>
        <w:u w:val="single"/>
      </w:rPr>
      <w:fldChar w:fldCharType="begin"/>
    </w:r>
    <w:r>
      <w:rPr>
        <w:rStyle w:val="PageNumber"/>
        <w:u w:val="single"/>
      </w:rPr>
      <w:instrText xml:space="preserve"> PAGE </w:instrText>
    </w:r>
    <w:r>
      <w:rPr>
        <w:rStyle w:val="PageNumber"/>
        <w:u w:val="single"/>
      </w:rPr>
      <w:fldChar w:fldCharType="separate"/>
    </w:r>
    <w:r>
      <w:rPr>
        <w:rStyle w:val="PageNumber"/>
        <w:noProof/>
        <w:u w:val="single"/>
      </w:rPr>
      <w:t>x</w:t>
    </w:r>
    <w:r>
      <w:rPr>
        <w:rStyle w:val="PageNumber"/>
        <w:u w:val="single"/>
      </w:rPr>
      <w:fldChar w:fldCharType="end"/>
    </w:r>
    <w:r>
      <w:rPr>
        <w:rStyle w:val="PageNumber"/>
        <w:u w:val="single"/>
      </w:rPr>
      <w:tab/>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1414D" w14:textId="77777777" w:rsidR="00472CDA" w:rsidRPr="002668DD" w:rsidRDefault="00472CDA" w:rsidP="002668DD">
    <w:pPr>
      <w:pStyle w:val="Header"/>
      <w:pBdr>
        <w:bottom w:val="single" w:sz="4" w:space="1" w:color="auto"/>
      </w:pBdr>
      <w:tabs>
        <w:tab w:val="right" w:pos="9000"/>
      </w:tabs>
    </w:pPr>
    <w:r>
      <w:rPr>
        <w:rStyle w:val="PageNumber"/>
      </w:rPr>
      <w:tab/>
    </w:r>
    <w:r w:rsidRPr="002668DD">
      <w:rPr>
        <w:rStyle w:val="PageNumber"/>
      </w:rPr>
      <w:fldChar w:fldCharType="begin"/>
    </w:r>
    <w:r w:rsidRPr="002668DD">
      <w:rPr>
        <w:rStyle w:val="PageNumber"/>
      </w:rPr>
      <w:instrText xml:space="preserve"> PAGE </w:instrText>
    </w:r>
    <w:r w:rsidRPr="002668DD">
      <w:rPr>
        <w:rStyle w:val="PageNumber"/>
      </w:rPr>
      <w:fldChar w:fldCharType="separate"/>
    </w:r>
    <w:r>
      <w:rPr>
        <w:rStyle w:val="PageNumber"/>
        <w:noProof/>
      </w:rPr>
      <w:t>xiii</w:t>
    </w:r>
    <w:r w:rsidRPr="002668DD">
      <w:rPr>
        <w:rStyle w:val="PageNumber"/>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03E79" w14:textId="77777777" w:rsidR="00472CDA" w:rsidRPr="00E62A25" w:rsidRDefault="00472CDA" w:rsidP="00E62A25">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51B6D" w14:textId="77777777" w:rsidR="00472CDA" w:rsidRPr="000E1876" w:rsidRDefault="00472CDA" w:rsidP="000E1876">
    <w:pPr>
      <w:pStyle w:val="Header"/>
      <w:pBdr>
        <w:bottom w:val="single" w:sz="4" w:space="1" w:color="auto"/>
      </w:pBdr>
      <w:tabs>
        <w:tab w:val="right" w:pos="9000"/>
      </w:tabs>
    </w:pPr>
    <w:r w:rsidRPr="000E1876">
      <w:rPr>
        <w:rStyle w:val="PageNumber"/>
      </w:rPr>
      <w:fldChar w:fldCharType="begin"/>
    </w:r>
    <w:r w:rsidRPr="000E1876">
      <w:rPr>
        <w:rStyle w:val="PageNumber"/>
      </w:rPr>
      <w:instrText xml:space="preserve"> PAGE </w:instrText>
    </w:r>
    <w:r w:rsidRPr="000E1876">
      <w:rPr>
        <w:rStyle w:val="PageNumber"/>
      </w:rPr>
      <w:fldChar w:fldCharType="separate"/>
    </w:r>
    <w:r>
      <w:rPr>
        <w:rStyle w:val="PageNumber"/>
        <w:noProof/>
      </w:rPr>
      <w:t>10</w:t>
    </w:r>
    <w:r w:rsidRPr="000E1876">
      <w:rPr>
        <w:rStyle w:val="PageNumber"/>
      </w:rPr>
      <w:fldChar w:fldCharType="end"/>
    </w:r>
    <w:r w:rsidRPr="000E1876">
      <w:rPr>
        <w:rStyle w:val="PageNumber"/>
      </w:rPr>
      <w:tab/>
      <w:t>Section I</w:t>
    </w:r>
    <w:r>
      <w:rPr>
        <w:rStyle w:val="PageNumber"/>
      </w:rPr>
      <w:t xml:space="preserve"> - </w:t>
    </w:r>
    <w:r w:rsidRPr="000E1876">
      <w:rPr>
        <w:rStyle w:val="PageNumber"/>
      </w:rPr>
      <w:t>Instructions to Bidders</w:t>
    </w:r>
    <w:r>
      <w:rPr>
        <w:rStyle w:val="PageNumber"/>
      </w:rPr>
      <w:t xml:space="preserve"> (ITB)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EB62CE22"/>
    <w:lvl w:ilvl="0">
      <w:start w:val="1"/>
      <w:numFmt w:val="decimal"/>
      <w:pStyle w:val="ListNumber2"/>
      <w:lvlText w:val="%1."/>
      <w:lvlJc w:val="left"/>
      <w:pPr>
        <w:tabs>
          <w:tab w:val="num" w:pos="720"/>
        </w:tabs>
        <w:ind w:left="720" w:hanging="360"/>
      </w:p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19E4379"/>
    <w:multiLevelType w:val="hybridMultilevel"/>
    <w:tmpl w:val="8884A4BA"/>
    <w:lvl w:ilvl="0" w:tplc="3E209BC4">
      <w:start w:val="1"/>
      <w:numFmt w:val="lowerLetter"/>
      <w:lvlText w:val="(%1)"/>
      <w:lvlJc w:val="left"/>
      <w:pPr>
        <w:ind w:left="1332" w:hanging="360"/>
      </w:pPr>
      <w:rPr>
        <w:rFonts w:ascii="Times New Roman" w:hAnsi="Times New Roman" w:hint="default"/>
        <w:b w:val="0"/>
        <w:i w:val="0"/>
        <w:sz w:val="24"/>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3" w15:restartNumberingAfterBreak="0">
    <w:nsid w:val="07655F09"/>
    <w:multiLevelType w:val="hybridMultilevel"/>
    <w:tmpl w:val="64A48738"/>
    <w:lvl w:ilvl="0" w:tplc="8CEE00D0">
      <w:start w:val="1"/>
      <w:numFmt w:val="decimal"/>
      <w:pStyle w:val="SubheaderEvaCri"/>
      <w:lvlText w:val="1.%1"/>
      <w:lvlJc w:val="left"/>
      <w:pPr>
        <w:ind w:left="360" w:hanging="360"/>
      </w:pPr>
      <w:rPr>
        <w:rFonts w:hint="default"/>
        <w:strike w:val="0"/>
        <w:sz w:val="26"/>
        <w:szCs w:val="22"/>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4" w15:restartNumberingAfterBreak="0">
    <w:nsid w:val="09E82E42"/>
    <w:multiLevelType w:val="hybridMultilevel"/>
    <w:tmpl w:val="BE9A9972"/>
    <w:lvl w:ilvl="0" w:tplc="04090003">
      <w:start w:val="1"/>
      <w:numFmt w:val="lowerLetter"/>
      <w:lvlText w:val="(%1)"/>
      <w:lvlJc w:val="left"/>
      <w:pPr>
        <w:ind w:left="720" w:hanging="360"/>
      </w:pPr>
      <w:rPr>
        <w:rFonts w:ascii="Times New Roman" w:hAnsi="Times New Roman" w:cs="Times New Roman" w:hint="default"/>
        <w:b w:val="0"/>
        <w:i w:val="0"/>
        <w:color w:val="auto"/>
        <w:sz w:val="22"/>
        <w:szCs w:val="22"/>
        <w:u w:val="none"/>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0A0B7654"/>
    <w:multiLevelType w:val="hybridMultilevel"/>
    <w:tmpl w:val="6FF47C1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0B36390D"/>
    <w:multiLevelType w:val="hybridMultilevel"/>
    <w:tmpl w:val="C7C8FF5C"/>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0BC07167"/>
    <w:multiLevelType w:val="hybridMultilevel"/>
    <w:tmpl w:val="F3744AFC"/>
    <w:lvl w:ilvl="0" w:tplc="40090019">
      <w:start w:val="1"/>
      <w:numFmt w:val="lowerLetter"/>
      <w:lvlText w:val="%1."/>
      <w:lvlJc w:val="left"/>
      <w:pPr>
        <w:ind w:left="1440" w:hanging="360"/>
      </w:pPr>
    </w:lvl>
    <w:lvl w:ilvl="1" w:tplc="40090001">
      <w:start w:val="1"/>
      <w:numFmt w:val="bullet"/>
      <w:lvlText w:val=""/>
      <w:lvlJc w:val="left"/>
      <w:pPr>
        <w:ind w:left="2160" w:hanging="360"/>
      </w:pPr>
      <w:rPr>
        <w:rFonts w:ascii="Symbol" w:hAnsi="Symbol" w:hint="default"/>
      </w:rPr>
    </w:lvl>
    <w:lvl w:ilvl="2" w:tplc="17240EFE">
      <w:start w:val="1"/>
      <w:numFmt w:val="lowerRoman"/>
      <w:lvlText w:val="(%3)"/>
      <w:lvlJc w:val="left"/>
      <w:pPr>
        <w:ind w:left="3420" w:hanging="720"/>
      </w:pPr>
      <w:rPr>
        <w:rFonts w:hint="default"/>
      </w:r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8" w15:restartNumberingAfterBreak="0">
    <w:nsid w:val="0DF77ADD"/>
    <w:multiLevelType w:val="multilevel"/>
    <w:tmpl w:val="A7E4669C"/>
    <w:lvl w:ilvl="0">
      <w:start w:val="6"/>
      <w:numFmt w:val="decimal"/>
      <w:lvlText w:val="%1"/>
      <w:lvlJc w:val="left"/>
      <w:pPr>
        <w:tabs>
          <w:tab w:val="num" w:pos="510"/>
        </w:tabs>
        <w:ind w:left="510" w:hanging="510"/>
      </w:pPr>
      <w:rPr>
        <w:rFonts w:hint="default"/>
      </w:rPr>
    </w:lvl>
    <w:lvl w:ilvl="1">
      <w:start w:val="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1C85529"/>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 w15:restartNumberingAfterBreak="0">
    <w:nsid w:val="12F913DB"/>
    <w:multiLevelType w:val="singleLevel"/>
    <w:tmpl w:val="C26A0EC4"/>
    <w:lvl w:ilvl="0">
      <w:start w:val="1"/>
      <w:numFmt w:val="lowerLetter"/>
      <w:lvlText w:val="(%1)"/>
      <w:lvlJc w:val="left"/>
      <w:pPr>
        <w:tabs>
          <w:tab w:val="num" w:pos="540"/>
        </w:tabs>
        <w:ind w:left="540" w:hanging="540"/>
      </w:pPr>
      <w:rPr>
        <w:rFonts w:hint="default"/>
      </w:rPr>
    </w:lvl>
  </w:abstractNum>
  <w:abstractNum w:abstractNumId="12" w15:restartNumberingAfterBreak="0">
    <w:nsid w:val="130C5AEA"/>
    <w:multiLevelType w:val="multilevel"/>
    <w:tmpl w:val="9CFCEB2A"/>
    <w:lvl w:ilvl="0">
      <w:start w:val="1"/>
      <w:numFmt w:val="decimal"/>
      <w:isLgl/>
      <w:lvlText w:val="%1."/>
      <w:lvlJc w:val="left"/>
      <w:pPr>
        <w:tabs>
          <w:tab w:val="num" w:pos="432"/>
        </w:tabs>
        <w:ind w:left="432" w:hanging="432"/>
      </w:pPr>
      <w:rPr>
        <w:rFonts w:hint="default"/>
        <w:b/>
        <w:i w:val="0"/>
        <w:sz w:val="24"/>
        <w:szCs w:val="24"/>
      </w:rPr>
    </w:lvl>
    <w:lvl w:ilvl="1">
      <w:start w:val="1"/>
      <w:numFmt w:val="decimal"/>
      <w:lvlText w:val="%1.%2"/>
      <w:lvlJc w:val="left"/>
      <w:pPr>
        <w:tabs>
          <w:tab w:val="num" w:pos="504"/>
        </w:tabs>
        <w:ind w:left="504" w:hanging="504"/>
      </w:pPr>
      <w:rPr>
        <w:rFonts w:hint="default"/>
        <w:b w:val="0"/>
        <w:i w:val="0"/>
        <w:sz w:val="24"/>
        <w:szCs w:val="24"/>
      </w:rPr>
    </w:lvl>
    <w:lvl w:ilvl="2">
      <w:start w:val="1"/>
      <w:numFmt w:val="lowerLetter"/>
      <w:lvlText w:val="(%3)"/>
      <w:lvlJc w:val="left"/>
      <w:pPr>
        <w:tabs>
          <w:tab w:val="num" w:pos="864"/>
        </w:tabs>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17A663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906324C"/>
    <w:multiLevelType w:val="hybridMultilevel"/>
    <w:tmpl w:val="A816FDE6"/>
    <w:lvl w:ilvl="0" w:tplc="780AA09C">
      <w:start w:val="1"/>
      <w:numFmt w:val="decimal"/>
      <w:lvlText w:val="%1."/>
      <w:lvlJc w:val="left"/>
      <w:pPr>
        <w:ind w:left="2736"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1B94412F"/>
    <w:multiLevelType w:val="hybridMultilevel"/>
    <w:tmpl w:val="CA70E9FC"/>
    <w:lvl w:ilvl="0" w:tplc="0409001B">
      <w:start w:val="1"/>
      <w:numFmt w:val="lowerRoman"/>
      <w:lvlText w:val="%1."/>
      <w:lvlJc w:val="right"/>
      <w:pPr>
        <w:ind w:left="1440" w:hanging="360"/>
      </w:pPr>
      <w:rPr>
        <w:b w:val="0"/>
        <w:lang w:val="en-AU"/>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1D627516"/>
    <w:multiLevelType w:val="multilevel"/>
    <w:tmpl w:val="BAE8EFE0"/>
    <w:lvl w:ilvl="0">
      <w:start w:val="1"/>
      <w:numFmt w:val="decimal"/>
      <w:suff w:val="space"/>
      <w:lvlText w:val="%1."/>
      <w:lvlJc w:val="left"/>
      <w:pPr>
        <w:ind w:left="720" w:hanging="720"/>
      </w:pPr>
      <w:rPr>
        <w:rFonts w:ascii="Times New Roman Bold" w:hAnsi="Times New Roman Bold" w:hint="default"/>
        <w:b/>
        <w:i w:val="0"/>
        <w:strike w:val="0"/>
        <w:sz w:val="24"/>
      </w:rPr>
    </w:lvl>
    <w:lvl w:ilvl="1">
      <w:start w:val="1"/>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7" w15:restartNumberingAfterBreak="0">
    <w:nsid w:val="1E57215A"/>
    <w:multiLevelType w:val="hybridMultilevel"/>
    <w:tmpl w:val="F6C0ECEA"/>
    <w:lvl w:ilvl="0" w:tplc="40090019">
      <w:start w:val="1"/>
      <w:numFmt w:val="lowerLetter"/>
      <w:lvlText w:val="%1."/>
      <w:lvlJc w:val="left"/>
      <w:pPr>
        <w:ind w:left="2160" w:hanging="360"/>
      </w:pPr>
    </w:lvl>
    <w:lvl w:ilvl="1" w:tplc="40090001">
      <w:start w:val="1"/>
      <w:numFmt w:val="bullet"/>
      <w:lvlText w:val=""/>
      <w:lvlJc w:val="left"/>
      <w:pPr>
        <w:ind w:left="1637" w:hanging="360"/>
      </w:pPr>
      <w:rPr>
        <w:rFonts w:ascii="Symbol" w:hAnsi="Symbol" w:hint="default"/>
      </w:r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18" w15:restartNumberingAfterBreak="0">
    <w:nsid w:val="220A1518"/>
    <w:multiLevelType w:val="hybridMultilevel"/>
    <w:tmpl w:val="A66E6596"/>
    <w:lvl w:ilvl="0" w:tplc="AA646AA6">
      <w:start w:val="1"/>
      <w:numFmt w:val="lowerLetter"/>
      <w:lvlText w:val="(%1)"/>
      <w:lvlJc w:val="left"/>
      <w:pPr>
        <w:ind w:left="1080" w:hanging="360"/>
      </w:pPr>
      <w:rPr>
        <w:rFonts w:hint="default"/>
        <w:i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9" w15:restartNumberingAfterBreak="0">
    <w:nsid w:val="2B324733"/>
    <w:multiLevelType w:val="hybridMultilevel"/>
    <w:tmpl w:val="BDEA6CC6"/>
    <w:lvl w:ilvl="0" w:tplc="41A8194A">
      <w:start w:val="1"/>
      <w:numFmt w:val="lowerLetter"/>
      <w:lvlText w:val="(%1)"/>
      <w:lvlJc w:val="left"/>
      <w:pPr>
        <w:tabs>
          <w:tab w:val="num" w:pos="576"/>
        </w:tabs>
        <w:ind w:left="576" w:firstLine="0"/>
      </w:pPr>
      <w:rPr>
        <w:rFonts w:hint="default"/>
      </w:rPr>
    </w:lvl>
    <w:lvl w:ilvl="1" w:tplc="41A8194A">
      <w:start w:val="1"/>
      <w:numFmt w:val="lowerLetter"/>
      <w:lvlText w:val="(%2)"/>
      <w:lvlJc w:val="left"/>
      <w:pPr>
        <w:tabs>
          <w:tab w:val="num" w:pos="936"/>
        </w:tabs>
        <w:ind w:left="936" w:firstLine="0"/>
      </w:pPr>
      <w:rPr>
        <w:rFonts w:hint="default"/>
      </w:rPr>
    </w:lvl>
    <w:lvl w:ilvl="2" w:tplc="0409001B">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20"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330460D5"/>
    <w:multiLevelType w:val="hybridMultilevel"/>
    <w:tmpl w:val="8D8CBC06"/>
    <w:lvl w:ilvl="0" w:tplc="17A68D0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3201940"/>
    <w:multiLevelType w:val="hybridMultilevel"/>
    <w:tmpl w:val="B03A40EE"/>
    <w:lvl w:ilvl="0" w:tplc="3E209BC4">
      <w:start w:val="1"/>
      <w:numFmt w:val="lowerLetter"/>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38108CB"/>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356F3176"/>
    <w:multiLevelType w:val="multilevel"/>
    <w:tmpl w:val="CD4EA8AC"/>
    <w:lvl w:ilvl="0">
      <w:start w:val="2"/>
      <w:numFmt w:val="decimal"/>
      <w:lvlText w:val="%1"/>
      <w:lvlJc w:val="left"/>
      <w:pPr>
        <w:tabs>
          <w:tab w:val="num" w:pos="600"/>
        </w:tabs>
        <w:ind w:left="600" w:hanging="600"/>
      </w:pPr>
      <w:rPr>
        <w:rFonts w:hint="default"/>
      </w:rPr>
    </w:lvl>
    <w:lvl w:ilvl="1">
      <w:start w:val="1"/>
      <w:numFmt w:val="decimal"/>
      <w:lvlText w:val="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39F7792C"/>
    <w:multiLevelType w:val="hybridMultilevel"/>
    <w:tmpl w:val="D096967C"/>
    <w:lvl w:ilvl="0" w:tplc="EF728D6C">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3E2020B4"/>
    <w:multiLevelType w:val="hybridMultilevel"/>
    <w:tmpl w:val="C2A00EE8"/>
    <w:lvl w:ilvl="0" w:tplc="40090001">
      <w:start w:val="1"/>
      <w:numFmt w:val="bullet"/>
      <w:lvlText w:val=""/>
      <w:lvlJc w:val="left"/>
      <w:pPr>
        <w:ind w:left="1770" w:hanging="360"/>
      </w:pPr>
      <w:rPr>
        <w:rFonts w:ascii="Symbol" w:hAnsi="Symbol" w:hint="default"/>
      </w:rPr>
    </w:lvl>
    <w:lvl w:ilvl="1" w:tplc="40090003" w:tentative="1">
      <w:start w:val="1"/>
      <w:numFmt w:val="bullet"/>
      <w:lvlText w:val="o"/>
      <w:lvlJc w:val="left"/>
      <w:pPr>
        <w:ind w:left="2490" w:hanging="360"/>
      </w:pPr>
      <w:rPr>
        <w:rFonts w:ascii="Courier New" w:hAnsi="Courier New" w:cs="Courier New" w:hint="default"/>
      </w:rPr>
    </w:lvl>
    <w:lvl w:ilvl="2" w:tplc="40090005" w:tentative="1">
      <w:start w:val="1"/>
      <w:numFmt w:val="bullet"/>
      <w:lvlText w:val=""/>
      <w:lvlJc w:val="left"/>
      <w:pPr>
        <w:ind w:left="3210" w:hanging="360"/>
      </w:pPr>
      <w:rPr>
        <w:rFonts w:ascii="Wingdings" w:hAnsi="Wingdings" w:hint="default"/>
      </w:rPr>
    </w:lvl>
    <w:lvl w:ilvl="3" w:tplc="40090001" w:tentative="1">
      <w:start w:val="1"/>
      <w:numFmt w:val="bullet"/>
      <w:lvlText w:val=""/>
      <w:lvlJc w:val="left"/>
      <w:pPr>
        <w:ind w:left="3930" w:hanging="360"/>
      </w:pPr>
      <w:rPr>
        <w:rFonts w:ascii="Symbol" w:hAnsi="Symbol" w:hint="default"/>
      </w:rPr>
    </w:lvl>
    <w:lvl w:ilvl="4" w:tplc="40090003" w:tentative="1">
      <w:start w:val="1"/>
      <w:numFmt w:val="bullet"/>
      <w:lvlText w:val="o"/>
      <w:lvlJc w:val="left"/>
      <w:pPr>
        <w:ind w:left="4650" w:hanging="360"/>
      </w:pPr>
      <w:rPr>
        <w:rFonts w:ascii="Courier New" w:hAnsi="Courier New" w:cs="Courier New" w:hint="default"/>
      </w:rPr>
    </w:lvl>
    <w:lvl w:ilvl="5" w:tplc="40090005" w:tentative="1">
      <w:start w:val="1"/>
      <w:numFmt w:val="bullet"/>
      <w:lvlText w:val=""/>
      <w:lvlJc w:val="left"/>
      <w:pPr>
        <w:ind w:left="5370" w:hanging="360"/>
      </w:pPr>
      <w:rPr>
        <w:rFonts w:ascii="Wingdings" w:hAnsi="Wingdings" w:hint="default"/>
      </w:rPr>
    </w:lvl>
    <w:lvl w:ilvl="6" w:tplc="40090001" w:tentative="1">
      <w:start w:val="1"/>
      <w:numFmt w:val="bullet"/>
      <w:lvlText w:val=""/>
      <w:lvlJc w:val="left"/>
      <w:pPr>
        <w:ind w:left="6090" w:hanging="360"/>
      </w:pPr>
      <w:rPr>
        <w:rFonts w:ascii="Symbol" w:hAnsi="Symbol" w:hint="default"/>
      </w:rPr>
    </w:lvl>
    <w:lvl w:ilvl="7" w:tplc="40090003" w:tentative="1">
      <w:start w:val="1"/>
      <w:numFmt w:val="bullet"/>
      <w:lvlText w:val="o"/>
      <w:lvlJc w:val="left"/>
      <w:pPr>
        <w:ind w:left="6810" w:hanging="360"/>
      </w:pPr>
      <w:rPr>
        <w:rFonts w:ascii="Courier New" w:hAnsi="Courier New" w:cs="Courier New" w:hint="default"/>
      </w:rPr>
    </w:lvl>
    <w:lvl w:ilvl="8" w:tplc="40090005" w:tentative="1">
      <w:start w:val="1"/>
      <w:numFmt w:val="bullet"/>
      <w:lvlText w:val=""/>
      <w:lvlJc w:val="left"/>
      <w:pPr>
        <w:ind w:left="7530" w:hanging="360"/>
      </w:pPr>
      <w:rPr>
        <w:rFonts w:ascii="Wingdings" w:hAnsi="Wingdings" w:hint="default"/>
      </w:rPr>
    </w:lvl>
  </w:abstractNum>
  <w:abstractNum w:abstractNumId="27" w15:restartNumberingAfterBreak="0">
    <w:nsid w:val="3ED10A5F"/>
    <w:multiLevelType w:val="multilevel"/>
    <w:tmpl w:val="A1C8EDB2"/>
    <w:lvl w:ilvl="0">
      <w:start w:val="1"/>
      <w:numFmt w:val="decimal"/>
      <w:isLgl/>
      <w:lvlText w:val="%1."/>
      <w:lvlJc w:val="left"/>
      <w:pPr>
        <w:tabs>
          <w:tab w:val="num" w:pos="576"/>
        </w:tabs>
        <w:ind w:left="432" w:hanging="432"/>
      </w:pPr>
      <w:rPr>
        <w:rFonts w:hint="default"/>
        <w:b/>
        <w:i w:val="0"/>
        <w:sz w:val="24"/>
      </w:rPr>
    </w:lvl>
    <w:lvl w:ilvl="1">
      <w:start w:val="1"/>
      <w:numFmt w:val="decimal"/>
      <w:pStyle w:val="StyleHeader2-SubClausesAfter6pt"/>
      <w:lvlText w:val="%1.%2"/>
      <w:lvlJc w:val="left"/>
      <w:pPr>
        <w:tabs>
          <w:tab w:val="num" w:pos="504"/>
        </w:tabs>
        <w:ind w:left="504" w:hanging="504"/>
      </w:pPr>
      <w:rPr>
        <w:rFonts w:ascii="Times New Roman" w:hAnsi="Times New Roman" w:hint="default"/>
        <w:b w:val="0"/>
        <w:i w:val="0"/>
        <w:sz w:val="24"/>
      </w:rPr>
    </w:lvl>
    <w:lvl w:ilvl="2">
      <w:start w:val="1"/>
      <w:numFmt w:val="lowerLetter"/>
      <w:pStyle w:val="P3Header1-Clauses"/>
      <w:lvlText w:val="(%3)"/>
      <w:lvlJc w:val="left"/>
      <w:pPr>
        <w:tabs>
          <w:tab w:val="num" w:pos="864"/>
        </w:tabs>
        <w:ind w:left="432" w:firstLine="144"/>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8" w15:restartNumberingAfterBreak="0">
    <w:nsid w:val="40B11887"/>
    <w:multiLevelType w:val="hybridMultilevel"/>
    <w:tmpl w:val="5BBA7AF2"/>
    <w:lvl w:ilvl="0" w:tplc="3E209BC4">
      <w:start w:val="1"/>
      <w:numFmt w:val="lowerLetter"/>
      <w:lvlText w:val="(%1)"/>
      <w:lvlJc w:val="left"/>
      <w:pPr>
        <w:ind w:left="1260" w:hanging="360"/>
      </w:pPr>
      <w:rPr>
        <w:rFonts w:ascii="Times New Roman" w:hAnsi="Times New Roman" w:hint="default"/>
        <w:b w:val="0"/>
        <w:i w:val="0"/>
        <w:sz w:val="24"/>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9" w15:restartNumberingAfterBreak="0">
    <w:nsid w:val="42D65BB2"/>
    <w:multiLevelType w:val="hybridMultilevel"/>
    <w:tmpl w:val="3E3612E4"/>
    <w:lvl w:ilvl="0" w:tplc="3E209BC4">
      <w:start w:val="1"/>
      <w:numFmt w:val="lowerLetter"/>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35E23F0"/>
    <w:multiLevelType w:val="hybridMultilevel"/>
    <w:tmpl w:val="C20CBF94"/>
    <w:lvl w:ilvl="0" w:tplc="281ADEFA">
      <w:start w:val="2"/>
      <w:numFmt w:val="lowerLetter"/>
      <w:lvlText w:val="%1."/>
      <w:lvlJc w:val="left"/>
      <w:pPr>
        <w:ind w:left="108" w:hanging="326"/>
      </w:pPr>
      <w:rPr>
        <w:rFonts w:ascii="Times New Roman" w:eastAsia="Times New Roman" w:hAnsi="Times New Roman" w:cs="Times New Roman" w:hint="default"/>
        <w:w w:val="99"/>
        <w:sz w:val="24"/>
        <w:szCs w:val="24"/>
        <w:lang w:val="en-US" w:eastAsia="en-US" w:bidi="en-US"/>
      </w:rPr>
    </w:lvl>
    <w:lvl w:ilvl="1" w:tplc="A2900822">
      <w:numFmt w:val="bullet"/>
      <w:lvlText w:val="•"/>
      <w:lvlJc w:val="left"/>
      <w:pPr>
        <w:ind w:left="796" w:hanging="326"/>
      </w:pPr>
      <w:rPr>
        <w:rFonts w:hint="default"/>
        <w:lang w:val="en-US" w:eastAsia="en-US" w:bidi="en-US"/>
      </w:rPr>
    </w:lvl>
    <w:lvl w:ilvl="2" w:tplc="75A2648C">
      <w:numFmt w:val="bullet"/>
      <w:lvlText w:val="•"/>
      <w:lvlJc w:val="left"/>
      <w:pPr>
        <w:ind w:left="1493" w:hanging="326"/>
      </w:pPr>
      <w:rPr>
        <w:rFonts w:hint="default"/>
        <w:lang w:val="en-US" w:eastAsia="en-US" w:bidi="en-US"/>
      </w:rPr>
    </w:lvl>
    <w:lvl w:ilvl="3" w:tplc="AF98FA6E">
      <w:numFmt w:val="bullet"/>
      <w:lvlText w:val="•"/>
      <w:lvlJc w:val="left"/>
      <w:pPr>
        <w:ind w:left="2190" w:hanging="326"/>
      </w:pPr>
      <w:rPr>
        <w:rFonts w:hint="default"/>
        <w:lang w:val="en-US" w:eastAsia="en-US" w:bidi="en-US"/>
      </w:rPr>
    </w:lvl>
    <w:lvl w:ilvl="4" w:tplc="FE5E104E">
      <w:numFmt w:val="bullet"/>
      <w:lvlText w:val="•"/>
      <w:lvlJc w:val="left"/>
      <w:pPr>
        <w:ind w:left="2887" w:hanging="326"/>
      </w:pPr>
      <w:rPr>
        <w:rFonts w:hint="default"/>
        <w:lang w:val="en-US" w:eastAsia="en-US" w:bidi="en-US"/>
      </w:rPr>
    </w:lvl>
    <w:lvl w:ilvl="5" w:tplc="C56EA9F6">
      <w:numFmt w:val="bullet"/>
      <w:lvlText w:val="•"/>
      <w:lvlJc w:val="left"/>
      <w:pPr>
        <w:ind w:left="3584" w:hanging="326"/>
      </w:pPr>
      <w:rPr>
        <w:rFonts w:hint="default"/>
        <w:lang w:val="en-US" w:eastAsia="en-US" w:bidi="en-US"/>
      </w:rPr>
    </w:lvl>
    <w:lvl w:ilvl="6" w:tplc="F4343474">
      <w:numFmt w:val="bullet"/>
      <w:lvlText w:val="•"/>
      <w:lvlJc w:val="left"/>
      <w:pPr>
        <w:ind w:left="4280" w:hanging="326"/>
      </w:pPr>
      <w:rPr>
        <w:rFonts w:hint="default"/>
        <w:lang w:val="en-US" w:eastAsia="en-US" w:bidi="en-US"/>
      </w:rPr>
    </w:lvl>
    <w:lvl w:ilvl="7" w:tplc="94ECC96A">
      <w:numFmt w:val="bullet"/>
      <w:lvlText w:val="•"/>
      <w:lvlJc w:val="left"/>
      <w:pPr>
        <w:ind w:left="4977" w:hanging="326"/>
      </w:pPr>
      <w:rPr>
        <w:rFonts w:hint="default"/>
        <w:lang w:val="en-US" w:eastAsia="en-US" w:bidi="en-US"/>
      </w:rPr>
    </w:lvl>
    <w:lvl w:ilvl="8" w:tplc="9B50C672">
      <w:numFmt w:val="bullet"/>
      <w:lvlText w:val="•"/>
      <w:lvlJc w:val="left"/>
      <w:pPr>
        <w:ind w:left="5674" w:hanging="326"/>
      </w:pPr>
      <w:rPr>
        <w:rFonts w:hint="default"/>
        <w:lang w:val="en-US" w:eastAsia="en-US" w:bidi="en-US"/>
      </w:rPr>
    </w:lvl>
  </w:abstractNum>
  <w:abstractNum w:abstractNumId="31" w15:restartNumberingAfterBreak="0">
    <w:nsid w:val="449E21EA"/>
    <w:multiLevelType w:val="multilevel"/>
    <w:tmpl w:val="9CFCEB2A"/>
    <w:lvl w:ilvl="0">
      <w:start w:val="1"/>
      <w:numFmt w:val="decimal"/>
      <w:isLgl/>
      <w:lvlText w:val="%1."/>
      <w:lvlJc w:val="left"/>
      <w:pPr>
        <w:tabs>
          <w:tab w:val="num" w:pos="432"/>
        </w:tabs>
        <w:ind w:left="432" w:hanging="432"/>
      </w:pPr>
      <w:rPr>
        <w:rFonts w:hint="default"/>
        <w:b/>
        <w:i w:val="0"/>
        <w:sz w:val="24"/>
        <w:szCs w:val="24"/>
      </w:rPr>
    </w:lvl>
    <w:lvl w:ilvl="1">
      <w:start w:val="1"/>
      <w:numFmt w:val="decimal"/>
      <w:lvlText w:val="%1.%2"/>
      <w:lvlJc w:val="left"/>
      <w:pPr>
        <w:tabs>
          <w:tab w:val="num" w:pos="504"/>
        </w:tabs>
        <w:ind w:left="504" w:hanging="504"/>
      </w:pPr>
      <w:rPr>
        <w:rFonts w:hint="default"/>
        <w:b w:val="0"/>
        <w:i w:val="0"/>
        <w:sz w:val="24"/>
        <w:szCs w:val="24"/>
      </w:rPr>
    </w:lvl>
    <w:lvl w:ilvl="2">
      <w:start w:val="1"/>
      <w:numFmt w:val="lowerLetter"/>
      <w:lvlText w:val="(%3)"/>
      <w:lvlJc w:val="left"/>
      <w:pPr>
        <w:tabs>
          <w:tab w:val="num" w:pos="864"/>
        </w:tabs>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47C21AC1"/>
    <w:multiLevelType w:val="multilevel"/>
    <w:tmpl w:val="308A7DD8"/>
    <w:lvl w:ilvl="0">
      <w:start w:val="3"/>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48DF5CB4"/>
    <w:multiLevelType w:val="hybridMultilevel"/>
    <w:tmpl w:val="12662C4E"/>
    <w:lvl w:ilvl="0" w:tplc="FECECBD6">
      <w:start w:val="1"/>
      <w:numFmt w:val="upperLetter"/>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15:restartNumberingAfterBreak="0">
    <w:nsid w:val="49AD2714"/>
    <w:multiLevelType w:val="hybridMultilevel"/>
    <w:tmpl w:val="53CAFF44"/>
    <w:lvl w:ilvl="0" w:tplc="90D4A3B8">
      <w:start w:val="1"/>
      <w:numFmt w:val="decimal"/>
      <w:lvlText w:val="%1)"/>
      <w:lvlJc w:val="left"/>
      <w:pPr>
        <w:ind w:left="1170" w:hanging="360"/>
      </w:pPr>
      <w:rPr>
        <w:rFonts w:hint="default"/>
        <w:b w:val="0"/>
      </w:rPr>
    </w:lvl>
    <w:lvl w:ilvl="1" w:tplc="40090019" w:tentative="1">
      <w:start w:val="1"/>
      <w:numFmt w:val="lowerLetter"/>
      <w:lvlText w:val="%2."/>
      <w:lvlJc w:val="left"/>
      <w:pPr>
        <w:ind w:left="1890" w:hanging="360"/>
      </w:pPr>
    </w:lvl>
    <w:lvl w:ilvl="2" w:tplc="4009001B" w:tentative="1">
      <w:start w:val="1"/>
      <w:numFmt w:val="lowerRoman"/>
      <w:lvlText w:val="%3."/>
      <w:lvlJc w:val="right"/>
      <w:pPr>
        <w:ind w:left="2610" w:hanging="180"/>
      </w:pPr>
    </w:lvl>
    <w:lvl w:ilvl="3" w:tplc="4009000F" w:tentative="1">
      <w:start w:val="1"/>
      <w:numFmt w:val="decimal"/>
      <w:lvlText w:val="%4."/>
      <w:lvlJc w:val="left"/>
      <w:pPr>
        <w:ind w:left="3330" w:hanging="360"/>
      </w:pPr>
    </w:lvl>
    <w:lvl w:ilvl="4" w:tplc="40090019" w:tentative="1">
      <w:start w:val="1"/>
      <w:numFmt w:val="lowerLetter"/>
      <w:lvlText w:val="%5."/>
      <w:lvlJc w:val="left"/>
      <w:pPr>
        <w:ind w:left="4050" w:hanging="360"/>
      </w:pPr>
    </w:lvl>
    <w:lvl w:ilvl="5" w:tplc="4009001B" w:tentative="1">
      <w:start w:val="1"/>
      <w:numFmt w:val="lowerRoman"/>
      <w:lvlText w:val="%6."/>
      <w:lvlJc w:val="right"/>
      <w:pPr>
        <w:ind w:left="4770" w:hanging="180"/>
      </w:pPr>
    </w:lvl>
    <w:lvl w:ilvl="6" w:tplc="4009000F" w:tentative="1">
      <w:start w:val="1"/>
      <w:numFmt w:val="decimal"/>
      <w:lvlText w:val="%7."/>
      <w:lvlJc w:val="left"/>
      <w:pPr>
        <w:ind w:left="5490" w:hanging="360"/>
      </w:pPr>
    </w:lvl>
    <w:lvl w:ilvl="7" w:tplc="40090019" w:tentative="1">
      <w:start w:val="1"/>
      <w:numFmt w:val="lowerLetter"/>
      <w:lvlText w:val="%8."/>
      <w:lvlJc w:val="left"/>
      <w:pPr>
        <w:ind w:left="6210" w:hanging="360"/>
      </w:pPr>
    </w:lvl>
    <w:lvl w:ilvl="8" w:tplc="4009001B" w:tentative="1">
      <w:start w:val="1"/>
      <w:numFmt w:val="lowerRoman"/>
      <w:lvlText w:val="%9."/>
      <w:lvlJc w:val="right"/>
      <w:pPr>
        <w:ind w:left="6930" w:hanging="180"/>
      </w:pPr>
    </w:lvl>
  </w:abstractNum>
  <w:abstractNum w:abstractNumId="35" w15:restartNumberingAfterBreak="0">
    <w:nsid w:val="49CF5D1C"/>
    <w:multiLevelType w:val="multilevel"/>
    <w:tmpl w:val="9678225E"/>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49D47E6E"/>
    <w:multiLevelType w:val="multilevel"/>
    <w:tmpl w:val="21E01B4E"/>
    <w:lvl w:ilvl="0">
      <w:start w:val="1"/>
      <w:numFmt w:val="decimal"/>
      <w:lvlText w:val="%1."/>
      <w:lvlJc w:val="left"/>
      <w:pPr>
        <w:ind w:left="1350" w:hanging="360"/>
      </w:pPr>
    </w:lvl>
    <w:lvl w:ilvl="1">
      <w:start w:val="1"/>
      <w:numFmt w:val="decimal"/>
      <w:isLgl/>
      <w:lvlText w:val="%1.%2"/>
      <w:lvlJc w:val="left"/>
      <w:pPr>
        <w:ind w:left="570" w:hanging="570"/>
      </w:pPr>
      <w:rPr>
        <w:rFonts w:hint="default"/>
      </w:rPr>
    </w:lvl>
    <w:lvl w:ilvl="2">
      <w:start w:val="1"/>
      <w:numFmt w:val="decimal"/>
      <w:isLgl/>
      <w:lvlText w:val="%1.%2.%3"/>
      <w:lvlJc w:val="left"/>
      <w:pPr>
        <w:ind w:left="1222" w:hanging="720"/>
      </w:pPr>
      <w:rPr>
        <w:rFonts w:hint="default"/>
      </w:rPr>
    </w:lvl>
    <w:lvl w:ilvl="3">
      <w:start w:val="1"/>
      <w:numFmt w:val="decimal"/>
      <w:isLgl/>
      <w:lvlText w:val="%1.%2.%3.%4"/>
      <w:lvlJc w:val="left"/>
      <w:pPr>
        <w:ind w:left="1222" w:hanging="72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582" w:hanging="1080"/>
      </w:pPr>
      <w:rPr>
        <w:rFonts w:hint="default"/>
      </w:rPr>
    </w:lvl>
    <w:lvl w:ilvl="6">
      <w:start w:val="1"/>
      <w:numFmt w:val="decimal"/>
      <w:isLgl/>
      <w:lvlText w:val="%1.%2.%3.%4.%5.%6.%7"/>
      <w:lvlJc w:val="left"/>
      <w:pPr>
        <w:ind w:left="1942" w:hanging="1440"/>
      </w:pPr>
      <w:rPr>
        <w:rFonts w:hint="default"/>
      </w:rPr>
    </w:lvl>
    <w:lvl w:ilvl="7">
      <w:start w:val="1"/>
      <w:numFmt w:val="decimal"/>
      <w:isLgl/>
      <w:lvlText w:val="%1.%2.%3.%4.%5.%6.%7.%8"/>
      <w:lvlJc w:val="left"/>
      <w:pPr>
        <w:ind w:left="1942" w:hanging="1440"/>
      </w:pPr>
      <w:rPr>
        <w:rFonts w:hint="default"/>
      </w:rPr>
    </w:lvl>
    <w:lvl w:ilvl="8">
      <w:start w:val="1"/>
      <w:numFmt w:val="decimal"/>
      <w:isLgl/>
      <w:lvlText w:val="%1.%2.%3.%4.%5.%6.%7.%8.%9"/>
      <w:lvlJc w:val="left"/>
      <w:pPr>
        <w:ind w:left="2302" w:hanging="1800"/>
      </w:pPr>
      <w:rPr>
        <w:rFonts w:hint="default"/>
      </w:rPr>
    </w:lvl>
  </w:abstractNum>
  <w:abstractNum w:abstractNumId="37" w15:restartNumberingAfterBreak="0">
    <w:nsid w:val="4C495117"/>
    <w:multiLevelType w:val="hybridMultilevel"/>
    <w:tmpl w:val="383A6328"/>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8" w15:restartNumberingAfterBreak="0">
    <w:nsid w:val="4D8F1A62"/>
    <w:multiLevelType w:val="hybridMultilevel"/>
    <w:tmpl w:val="543042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4E6B3239"/>
    <w:multiLevelType w:val="hybridMultilevel"/>
    <w:tmpl w:val="6096DF84"/>
    <w:lvl w:ilvl="0" w:tplc="A42A4952">
      <w:start w:val="1"/>
      <w:numFmt w:val="decimal"/>
      <w:lvlText w:val="%1)"/>
      <w:lvlJc w:val="left"/>
      <w:pPr>
        <w:ind w:left="900" w:hanging="360"/>
      </w:pPr>
      <w:rPr>
        <w:rFonts w:hint="default"/>
      </w:rPr>
    </w:lvl>
    <w:lvl w:ilvl="1" w:tplc="40090019" w:tentative="1">
      <w:start w:val="1"/>
      <w:numFmt w:val="lowerLetter"/>
      <w:lvlText w:val="%2."/>
      <w:lvlJc w:val="left"/>
      <w:pPr>
        <w:ind w:left="1620" w:hanging="360"/>
      </w:pPr>
    </w:lvl>
    <w:lvl w:ilvl="2" w:tplc="4009001B" w:tentative="1">
      <w:start w:val="1"/>
      <w:numFmt w:val="lowerRoman"/>
      <w:lvlText w:val="%3."/>
      <w:lvlJc w:val="right"/>
      <w:pPr>
        <w:ind w:left="2340" w:hanging="180"/>
      </w:pPr>
    </w:lvl>
    <w:lvl w:ilvl="3" w:tplc="4009000F" w:tentative="1">
      <w:start w:val="1"/>
      <w:numFmt w:val="decimal"/>
      <w:lvlText w:val="%4."/>
      <w:lvlJc w:val="left"/>
      <w:pPr>
        <w:ind w:left="3060" w:hanging="360"/>
      </w:pPr>
    </w:lvl>
    <w:lvl w:ilvl="4" w:tplc="40090019" w:tentative="1">
      <w:start w:val="1"/>
      <w:numFmt w:val="lowerLetter"/>
      <w:lvlText w:val="%5."/>
      <w:lvlJc w:val="left"/>
      <w:pPr>
        <w:ind w:left="3780" w:hanging="360"/>
      </w:pPr>
    </w:lvl>
    <w:lvl w:ilvl="5" w:tplc="4009001B" w:tentative="1">
      <w:start w:val="1"/>
      <w:numFmt w:val="lowerRoman"/>
      <w:lvlText w:val="%6."/>
      <w:lvlJc w:val="right"/>
      <w:pPr>
        <w:ind w:left="4500" w:hanging="180"/>
      </w:pPr>
    </w:lvl>
    <w:lvl w:ilvl="6" w:tplc="4009000F" w:tentative="1">
      <w:start w:val="1"/>
      <w:numFmt w:val="decimal"/>
      <w:lvlText w:val="%7."/>
      <w:lvlJc w:val="left"/>
      <w:pPr>
        <w:ind w:left="5220" w:hanging="360"/>
      </w:pPr>
    </w:lvl>
    <w:lvl w:ilvl="7" w:tplc="40090019" w:tentative="1">
      <w:start w:val="1"/>
      <w:numFmt w:val="lowerLetter"/>
      <w:lvlText w:val="%8."/>
      <w:lvlJc w:val="left"/>
      <w:pPr>
        <w:ind w:left="5940" w:hanging="360"/>
      </w:pPr>
    </w:lvl>
    <w:lvl w:ilvl="8" w:tplc="4009001B" w:tentative="1">
      <w:start w:val="1"/>
      <w:numFmt w:val="lowerRoman"/>
      <w:lvlText w:val="%9."/>
      <w:lvlJc w:val="right"/>
      <w:pPr>
        <w:ind w:left="6660" w:hanging="180"/>
      </w:pPr>
    </w:lvl>
  </w:abstractNum>
  <w:abstractNum w:abstractNumId="40" w15:restartNumberingAfterBreak="0">
    <w:nsid w:val="50A639D1"/>
    <w:multiLevelType w:val="hybridMultilevel"/>
    <w:tmpl w:val="7BAAAB48"/>
    <w:lvl w:ilvl="0" w:tplc="F5963D8E">
      <w:start w:val="1"/>
      <w:numFmt w:val="lowerRoman"/>
      <w:lvlText w:val="(%1)"/>
      <w:lvlJc w:val="left"/>
      <w:pPr>
        <w:ind w:left="2016" w:hanging="360"/>
      </w:pPr>
      <w:rPr>
        <w:rFonts w:hint="default"/>
      </w:rPr>
    </w:lvl>
    <w:lvl w:ilvl="1" w:tplc="04090019" w:tentative="1">
      <w:start w:val="1"/>
      <w:numFmt w:val="lowerLetter"/>
      <w:lvlText w:val="%2."/>
      <w:lvlJc w:val="left"/>
      <w:pPr>
        <w:ind w:left="2736" w:hanging="360"/>
      </w:pPr>
    </w:lvl>
    <w:lvl w:ilvl="2" w:tplc="0409001B" w:tentative="1">
      <w:start w:val="1"/>
      <w:numFmt w:val="lowerRoman"/>
      <w:lvlText w:val="%3."/>
      <w:lvlJc w:val="right"/>
      <w:pPr>
        <w:ind w:left="3456" w:hanging="180"/>
      </w:pPr>
    </w:lvl>
    <w:lvl w:ilvl="3" w:tplc="0409000F" w:tentative="1">
      <w:start w:val="1"/>
      <w:numFmt w:val="decimal"/>
      <w:lvlText w:val="%4."/>
      <w:lvlJc w:val="left"/>
      <w:pPr>
        <w:ind w:left="4176" w:hanging="360"/>
      </w:pPr>
    </w:lvl>
    <w:lvl w:ilvl="4" w:tplc="04090019" w:tentative="1">
      <w:start w:val="1"/>
      <w:numFmt w:val="lowerLetter"/>
      <w:lvlText w:val="%5."/>
      <w:lvlJc w:val="left"/>
      <w:pPr>
        <w:ind w:left="4896" w:hanging="360"/>
      </w:pPr>
    </w:lvl>
    <w:lvl w:ilvl="5" w:tplc="0409001B" w:tentative="1">
      <w:start w:val="1"/>
      <w:numFmt w:val="lowerRoman"/>
      <w:lvlText w:val="%6."/>
      <w:lvlJc w:val="right"/>
      <w:pPr>
        <w:ind w:left="5616" w:hanging="180"/>
      </w:pPr>
    </w:lvl>
    <w:lvl w:ilvl="6" w:tplc="0409000F" w:tentative="1">
      <w:start w:val="1"/>
      <w:numFmt w:val="decimal"/>
      <w:lvlText w:val="%7."/>
      <w:lvlJc w:val="left"/>
      <w:pPr>
        <w:ind w:left="6336" w:hanging="360"/>
      </w:pPr>
    </w:lvl>
    <w:lvl w:ilvl="7" w:tplc="04090019" w:tentative="1">
      <w:start w:val="1"/>
      <w:numFmt w:val="lowerLetter"/>
      <w:lvlText w:val="%8."/>
      <w:lvlJc w:val="left"/>
      <w:pPr>
        <w:ind w:left="7056" w:hanging="360"/>
      </w:pPr>
    </w:lvl>
    <w:lvl w:ilvl="8" w:tplc="0409001B" w:tentative="1">
      <w:start w:val="1"/>
      <w:numFmt w:val="lowerRoman"/>
      <w:lvlText w:val="%9."/>
      <w:lvlJc w:val="right"/>
      <w:pPr>
        <w:ind w:left="7776" w:hanging="180"/>
      </w:pPr>
    </w:lvl>
  </w:abstractNum>
  <w:abstractNum w:abstractNumId="41" w15:restartNumberingAfterBreak="0">
    <w:nsid w:val="50B321BC"/>
    <w:multiLevelType w:val="hybridMultilevel"/>
    <w:tmpl w:val="EA4AA708"/>
    <w:lvl w:ilvl="0" w:tplc="8744C296">
      <w:start w:val="1"/>
      <w:numFmt w:val="decimal"/>
      <w:pStyle w:val="HeaderEvaCriteria"/>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52D16ACB"/>
    <w:multiLevelType w:val="hybridMultilevel"/>
    <w:tmpl w:val="8AB26950"/>
    <w:lvl w:ilvl="0" w:tplc="40090001">
      <w:start w:val="1"/>
      <w:numFmt w:val="bullet"/>
      <w:lvlText w:val=""/>
      <w:lvlJc w:val="left"/>
      <w:pPr>
        <w:ind w:left="1770" w:hanging="360"/>
      </w:pPr>
      <w:rPr>
        <w:rFonts w:ascii="Symbol" w:hAnsi="Symbol" w:hint="default"/>
      </w:rPr>
    </w:lvl>
    <w:lvl w:ilvl="1" w:tplc="40090003" w:tentative="1">
      <w:start w:val="1"/>
      <w:numFmt w:val="bullet"/>
      <w:lvlText w:val="o"/>
      <w:lvlJc w:val="left"/>
      <w:pPr>
        <w:ind w:left="2490" w:hanging="360"/>
      </w:pPr>
      <w:rPr>
        <w:rFonts w:ascii="Courier New" w:hAnsi="Courier New" w:cs="Courier New" w:hint="default"/>
      </w:rPr>
    </w:lvl>
    <w:lvl w:ilvl="2" w:tplc="40090005" w:tentative="1">
      <w:start w:val="1"/>
      <w:numFmt w:val="bullet"/>
      <w:lvlText w:val=""/>
      <w:lvlJc w:val="left"/>
      <w:pPr>
        <w:ind w:left="3210" w:hanging="360"/>
      </w:pPr>
      <w:rPr>
        <w:rFonts w:ascii="Wingdings" w:hAnsi="Wingdings" w:hint="default"/>
      </w:rPr>
    </w:lvl>
    <w:lvl w:ilvl="3" w:tplc="40090001" w:tentative="1">
      <w:start w:val="1"/>
      <w:numFmt w:val="bullet"/>
      <w:lvlText w:val=""/>
      <w:lvlJc w:val="left"/>
      <w:pPr>
        <w:ind w:left="3930" w:hanging="360"/>
      </w:pPr>
      <w:rPr>
        <w:rFonts w:ascii="Symbol" w:hAnsi="Symbol" w:hint="default"/>
      </w:rPr>
    </w:lvl>
    <w:lvl w:ilvl="4" w:tplc="40090003" w:tentative="1">
      <w:start w:val="1"/>
      <w:numFmt w:val="bullet"/>
      <w:lvlText w:val="o"/>
      <w:lvlJc w:val="left"/>
      <w:pPr>
        <w:ind w:left="4650" w:hanging="360"/>
      </w:pPr>
      <w:rPr>
        <w:rFonts w:ascii="Courier New" w:hAnsi="Courier New" w:cs="Courier New" w:hint="default"/>
      </w:rPr>
    </w:lvl>
    <w:lvl w:ilvl="5" w:tplc="40090005" w:tentative="1">
      <w:start w:val="1"/>
      <w:numFmt w:val="bullet"/>
      <w:lvlText w:val=""/>
      <w:lvlJc w:val="left"/>
      <w:pPr>
        <w:ind w:left="5370" w:hanging="360"/>
      </w:pPr>
      <w:rPr>
        <w:rFonts w:ascii="Wingdings" w:hAnsi="Wingdings" w:hint="default"/>
      </w:rPr>
    </w:lvl>
    <w:lvl w:ilvl="6" w:tplc="40090001" w:tentative="1">
      <w:start w:val="1"/>
      <w:numFmt w:val="bullet"/>
      <w:lvlText w:val=""/>
      <w:lvlJc w:val="left"/>
      <w:pPr>
        <w:ind w:left="6090" w:hanging="360"/>
      </w:pPr>
      <w:rPr>
        <w:rFonts w:ascii="Symbol" w:hAnsi="Symbol" w:hint="default"/>
      </w:rPr>
    </w:lvl>
    <w:lvl w:ilvl="7" w:tplc="40090003" w:tentative="1">
      <w:start w:val="1"/>
      <w:numFmt w:val="bullet"/>
      <w:lvlText w:val="o"/>
      <w:lvlJc w:val="left"/>
      <w:pPr>
        <w:ind w:left="6810" w:hanging="360"/>
      </w:pPr>
      <w:rPr>
        <w:rFonts w:ascii="Courier New" w:hAnsi="Courier New" w:cs="Courier New" w:hint="default"/>
      </w:rPr>
    </w:lvl>
    <w:lvl w:ilvl="8" w:tplc="40090005" w:tentative="1">
      <w:start w:val="1"/>
      <w:numFmt w:val="bullet"/>
      <w:lvlText w:val=""/>
      <w:lvlJc w:val="left"/>
      <w:pPr>
        <w:ind w:left="7530" w:hanging="360"/>
      </w:pPr>
      <w:rPr>
        <w:rFonts w:ascii="Wingdings" w:hAnsi="Wingdings" w:hint="default"/>
      </w:rPr>
    </w:lvl>
  </w:abstractNum>
  <w:abstractNum w:abstractNumId="43" w15:restartNumberingAfterBreak="0">
    <w:nsid w:val="52FA7EC8"/>
    <w:multiLevelType w:val="multilevel"/>
    <w:tmpl w:val="27F89DA8"/>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59D762A5"/>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5" w15:restartNumberingAfterBreak="0">
    <w:nsid w:val="5A2B5C43"/>
    <w:multiLevelType w:val="hybridMultilevel"/>
    <w:tmpl w:val="96465F9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6" w15:restartNumberingAfterBreak="0">
    <w:nsid w:val="5B1453D5"/>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15:restartNumberingAfterBreak="0">
    <w:nsid w:val="5CBE26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8" w15:restartNumberingAfterBreak="0">
    <w:nsid w:val="67574A93"/>
    <w:multiLevelType w:val="hybridMultilevel"/>
    <w:tmpl w:val="51B29F64"/>
    <w:lvl w:ilvl="0" w:tplc="F5963D8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7E634F0"/>
    <w:multiLevelType w:val="hybridMultilevel"/>
    <w:tmpl w:val="0D92E4D4"/>
    <w:lvl w:ilvl="0" w:tplc="3E209BC4">
      <w:start w:val="1"/>
      <w:numFmt w:val="lowerLetter"/>
      <w:lvlText w:val="(%1)"/>
      <w:lvlJc w:val="left"/>
      <w:pPr>
        <w:ind w:left="1440" w:hanging="360"/>
      </w:pPr>
      <w:rPr>
        <w:rFonts w:ascii="Times New Roman" w:hAnsi="Times New Roman" w:hint="default"/>
        <w:b w:val="0"/>
        <w:i w:val="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6D87215C"/>
    <w:multiLevelType w:val="hybridMultilevel"/>
    <w:tmpl w:val="1D8872F4"/>
    <w:lvl w:ilvl="0" w:tplc="41A8194A">
      <w:start w:val="1"/>
      <w:numFmt w:val="lowerLetter"/>
      <w:lvlText w:val="(%1)"/>
      <w:lvlJc w:val="left"/>
      <w:pPr>
        <w:tabs>
          <w:tab w:val="num" w:pos="576"/>
        </w:tabs>
        <w:ind w:left="576" w:firstLine="0"/>
      </w:pPr>
      <w:rPr>
        <w:rFonts w:hint="default"/>
      </w:rPr>
    </w:lvl>
    <w:lvl w:ilvl="1" w:tplc="41A8194A">
      <w:start w:val="1"/>
      <w:numFmt w:val="lowerLetter"/>
      <w:lvlText w:val="(%2)"/>
      <w:lvlJc w:val="left"/>
      <w:pPr>
        <w:tabs>
          <w:tab w:val="num" w:pos="936"/>
        </w:tabs>
        <w:ind w:left="936" w:firstLine="0"/>
      </w:pPr>
      <w:rPr>
        <w:rFonts w:hint="default"/>
      </w:rPr>
    </w:lvl>
    <w:lvl w:ilvl="2" w:tplc="FA9CDAA2">
      <w:start w:val="1"/>
      <w:numFmt w:val="lowerRoman"/>
      <w:lvlText w:val="(%3)"/>
      <w:lvlJc w:val="left"/>
      <w:pPr>
        <w:ind w:left="2196" w:hanging="360"/>
      </w:pPr>
      <w:rPr>
        <w:rFonts w:hint="default"/>
      </w:rPr>
    </w:lvl>
    <w:lvl w:ilvl="3" w:tplc="780AA09C">
      <w:start w:val="1"/>
      <w:numFmt w:val="decimal"/>
      <w:lvlText w:val="%4."/>
      <w:lvlJc w:val="left"/>
      <w:pPr>
        <w:ind w:left="2736" w:hanging="360"/>
      </w:pPr>
      <w:rPr>
        <w:rFonts w:hint="default"/>
      </w:r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51" w15:restartNumberingAfterBreak="0">
    <w:nsid w:val="701B19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704F59A5"/>
    <w:multiLevelType w:val="hybridMultilevel"/>
    <w:tmpl w:val="99164A36"/>
    <w:lvl w:ilvl="0" w:tplc="3E209BC4">
      <w:start w:val="1"/>
      <w:numFmt w:val="lowerLetter"/>
      <w:lvlText w:val="(%1)"/>
      <w:lvlJc w:val="left"/>
      <w:pPr>
        <w:ind w:left="1650" w:hanging="360"/>
      </w:pPr>
      <w:rPr>
        <w:rFonts w:ascii="Times New Roman" w:hAnsi="Times New Roman" w:hint="default"/>
        <w:b w:val="0"/>
        <w:i w:val="0"/>
        <w:sz w:val="24"/>
      </w:rPr>
    </w:lvl>
    <w:lvl w:ilvl="1" w:tplc="04090019" w:tentative="1">
      <w:start w:val="1"/>
      <w:numFmt w:val="lowerLetter"/>
      <w:lvlText w:val="%2."/>
      <w:lvlJc w:val="left"/>
      <w:pPr>
        <w:ind w:left="2370" w:hanging="360"/>
      </w:pPr>
    </w:lvl>
    <w:lvl w:ilvl="2" w:tplc="0409001B" w:tentative="1">
      <w:start w:val="1"/>
      <w:numFmt w:val="lowerRoman"/>
      <w:lvlText w:val="%3."/>
      <w:lvlJc w:val="right"/>
      <w:pPr>
        <w:ind w:left="3090" w:hanging="180"/>
      </w:pPr>
    </w:lvl>
    <w:lvl w:ilvl="3" w:tplc="0409000F" w:tentative="1">
      <w:start w:val="1"/>
      <w:numFmt w:val="decimal"/>
      <w:lvlText w:val="%4."/>
      <w:lvlJc w:val="left"/>
      <w:pPr>
        <w:ind w:left="3810" w:hanging="360"/>
      </w:pPr>
    </w:lvl>
    <w:lvl w:ilvl="4" w:tplc="04090019" w:tentative="1">
      <w:start w:val="1"/>
      <w:numFmt w:val="lowerLetter"/>
      <w:lvlText w:val="%5."/>
      <w:lvlJc w:val="left"/>
      <w:pPr>
        <w:ind w:left="4530" w:hanging="360"/>
      </w:pPr>
    </w:lvl>
    <w:lvl w:ilvl="5" w:tplc="0409001B" w:tentative="1">
      <w:start w:val="1"/>
      <w:numFmt w:val="lowerRoman"/>
      <w:lvlText w:val="%6."/>
      <w:lvlJc w:val="right"/>
      <w:pPr>
        <w:ind w:left="5250" w:hanging="180"/>
      </w:pPr>
    </w:lvl>
    <w:lvl w:ilvl="6" w:tplc="0409000F" w:tentative="1">
      <w:start w:val="1"/>
      <w:numFmt w:val="decimal"/>
      <w:lvlText w:val="%7."/>
      <w:lvlJc w:val="left"/>
      <w:pPr>
        <w:ind w:left="5970" w:hanging="360"/>
      </w:pPr>
    </w:lvl>
    <w:lvl w:ilvl="7" w:tplc="04090019" w:tentative="1">
      <w:start w:val="1"/>
      <w:numFmt w:val="lowerLetter"/>
      <w:lvlText w:val="%8."/>
      <w:lvlJc w:val="left"/>
      <w:pPr>
        <w:ind w:left="6690" w:hanging="360"/>
      </w:pPr>
    </w:lvl>
    <w:lvl w:ilvl="8" w:tplc="0409001B" w:tentative="1">
      <w:start w:val="1"/>
      <w:numFmt w:val="lowerRoman"/>
      <w:lvlText w:val="%9."/>
      <w:lvlJc w:val="right"/>
      <w:pPr>
        <w:ind w:left="7410" w:hanging="180"/>
      </w:pPr>
    </w:lvl>
  </w:abstractNum>
  <w:abstractNum w:abstractNumId="53" w15:restartNumberingAfterBreak="0">
    <w:nsid w:val="73012B53"/>
    <w:multiLevelType w:val="hybridMultilevel"/>
    <w:tmpl w:val="78F25100"/>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4" w15:restartNumberingAfterBreak="0">
    <w:nsid w:val="76266B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5" w15:restartNumberingAfterBreak="0">
    <w:nsid w:val="76450095"/>
    <w:multiLevelType w:val="hybridMultilevel"/>
    <w:tmpl w:val="F44A7CB2"/>
    <w:lvl w:ilvl="0" w:tplc="3E209BC4">
      <w:start w:val="1"/>
      <w:numFmt w:val="lowerLetter"/>
      <w:lvlText w:val="(%1)"/>
      <w:lvlJc w:val="left"/>
      <w:pPr>
        <w:ind w:left="1260" w:hanging="360"/>
      </w:pPr>
      <w:rPr>
        <w:rFonts w:ascii="Times New Roman" w:hAnsi="Times New Roman" w:hint="default"/>
        <w:b w:val="0"/>
        <w:i w:val="0"/>
        <w:sz w:val="24"/>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6" w15:restartNumberingAfterBreak="0">
    <w:nsid w:val="77E30F98"/>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7" w15:restartNumberingAfterBreak="0">
    <w:nsid w:val="7C801D99"/>
    <w:multiLevelType w:val="hybridMultilevel"/>
    <w:tmpl w:val="543042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15:restartNumberingAfterBreak="0">
    <w:nsid w:val="7F827EF5"/>
    <w:multiLevelType w:val="hybridMultilevel"/>
    <w:tmpl w:val="8A30FF14"/>
    <w:lvl w:ilvl="0" w:tplc="FAD2142E">
      <w:start w:val="1"/>
      <w:numFmt w:val="lowerRoman"/>
      <w:lvlText w:val="(%1)"/>
      <w:lvlJc w:val="left"/>
      <w:pPr>
        <w:ind w:left="720" w:hanging="360"/>
      </w:pPr>
      <w:rPr>
        <w:rFonts w:hint="default"/>
        <w:w w:val="99"/>
        <w:lang w:val="en-US" w:eastAsia="en-US" w:bidi="ar-SA"/>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279989848">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324668510">
    <w:abstractNumId w:val="44"/>
  </w:num>
  <w:num w:numId="3" w16cid:durableId="1786390738">
    <w:abstractNumId w:val="11"/>
  </w:num>
  <w:num w:numId="4" w16cid:durableId="1909727655">
    <w:abstractNumId w:val="54"/>
  </w:num>
  <w:num w:numId="5" w16cid:durableId="1952079563">
    <w:abstractNumId w:val="47"/>
  </w:num>
  <w:num w:numId="6" w16cid:durableId="931402495">
    <w:abstractNumId w:val="35"/>
  </w:num>
  <w:num w:numId="7" w16cid:durableId="420835090">
    <w:abstractNumId w:val="8"/>
  </w:num>
  <w:num w:numId="8" w16cid:durableId="762992913">
    <w:abstractNumId w:val="32"/>
  </w:num>
  <w:num w:numId="9" w16cid:durableId="11913341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12819614">
    <w:abstractNumId w:val="21"/>
  </w:num>
  <w:num w:numId="11" w16cid:durableId="1675839439">
    <w:abstractNumId w:val="36"/>
  </w:num>
  <w:num w:numId="12" w16cid:durableId="1898780113">
    <w:abstractNumId w:val="24"/>
  </w:num>
  <w:num w:numId="13" w16cid:durableId="9642359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64140496">
    <w:abstractNumId w:val="41"/>
  </w:num>
  <w:num w:numId="15" w16cid:durableId="964696574">
    <w:abstractNumId w:val="3"/>
  </w:num>
  <w:num w:numId="16" w16cid:durableId="1862163132">
    <w:abstractNumId w:val="18"/>
  </w:num>
  <w:num w:numId="17" w16cid:durableId="653727881">
    <w:abstractNumId w:val="12"/>
  </w:num>
  <w:num w:numId="18" w16cid:durableId="1845244942">
    <w:abstractNumId w:val="50"/>
  </w:num>
  <w:num w:numId="19" w16cid:durableId="441533115">
    <w:abstractNumId w:val="25"/>
  </w:num>
  <w:num w:numId="20" w16cid:durableId="1387490986">
    <w:abstractNumId w:val="43"/>
  </w:num>
  <w:num w:numId="21" w16cid:durableId="28075296">
    <w:abstractNumId w:val="9"/>
  </w:num>
  <w:num w:numId="22" w16cid:durableId="1841847422">
    <w:abstractNumId w:val="4"/>
  </w:num>
  <w:num w:numId="23" w16cid:durableId="667556987">
    <w:abstractNumId w:val="20"/>
  </w:num>
  <w:num w:numId="24" w16cid:durableId="1298798506">
    <w:abstractNumId w:val="57"/>
  </w:num>
  <w:num w:numId="25" w16cid:durableId="1359042328">
    <w:abstractNumId w:val="15"/>
  </w:num>
  <w:num w:numId="26" w16cid:durableId="459494269">
    <w:abstractNumId w:val="56"/>
  </w:num>
  <w:num w:numId="27" w16cid:durableId="155732302">
    <w:abstractNumId w:val="51"/>
  </w:num>
  <w:num w:numId="28" w16cid:durableId="800148859">
    <w:abstractNumId w:val="46"/>
  </w:num>
  <w:num w:numId="29" w16cid:durableId="2110194062">
    <w:abstractNumId w:val="13"/>
  </w:num>
  <w:num w:numId="30" w16cid:durableId="2042124323">
    <w:abstractNumId w:val="38"/>
  </w:num>
  <w:num w:numId="31" w16cid:durableId="323170064">
    <w:abstractNumId w:val="23"/>
  </w:num>
  <w:num w:numId="32" w16cid:durableId="1441144079">
    <w:abstractNumId w:val="10"/>
  </w:num>
  <w:num w:numId="33" w16cid:durableId="2018267513">
    <w:abstractNumId w:val="0"/>
  </w:num>
  <w:num w:numId="34" w16cid:durableId="1276062914">
    <w:abstractNumId w:val="16"/>
  </w:num>
  <w:num w:numId="35" w16cid:durableId="1701324404">
    <w:abstractNumId w:val="49"/>
  </w:num>
  <w:num w:numId="36" w16cid:durableId="1265190390">
    <w:abstractNumId w:val="31"/>
  </w:num>
  <w:num w:numId="37" w16cid:durableId="1918467528">
    <w:abstractNumId w:val="55"/>
  </w:num>
  <w:num w:numId="38" w16cid:durableId="1493369896">
    <w:abstractNumId w:val="52"/>
  </w:num>
  <w:num w:numId="39" w16cid:durableId="444351999">
    <w:abstractNumId w:val="2"/>
  </w:num>
  <w:num w:numId="40" w16cid:durableId="1859393884">
    <w:abstractNumId w:val="40"/>
  </w:num>
  <w:num w:numId="41" w16cid:durableId="300892717">
    <w:abstractNumId w:val="28"/>
  </w:num>
  <w:num w:numId="42" w16cid:durableId="1722485595">
    <w:abstractNumId w:val="22"/>
  </w:num>
  <w:num w:numId="43" w16cid:durableId="1114861039">
    <w:abstractNumId w:val="29"/>
  </w:num>
  <w:num w:numId="44" w16cid:durableId="1249652444">
    <w:abstractNumId w:val="48"/>
  </w:num>
  <w:num w:numId="45" w16cid:durableId="126779023">
    <w:abstractNumId w:val="30"/>
  </w:num>
  <w:num w:numId="46" w16cid:durableId="1305547789">
    <w:abstractNumId w:val="37"/>
  </w:num>
  <w:num w:numId="47" w16cid:durableId="1188331515">
    <w:abstractNumId w:val="14"/>
  </w:num>
  <w:num w:numId="48" w16cid:durableId="142742757">
    <w:abstractNumId w:val="17"/>
  </w:num>
  <w:num w:numId="49" w16cid:durableId="1844398541">
    <w:abstractNumId w:val="7"/>
  </w:num>
  <w:num w:numId="50" w16cid:durableId="1921792828">
    <w:abstractNumId w:val="39"/>
  </w:num>
  <w:num w:numId="51" w16cid:durableId="900559175">
    <w:abstractNumId w:val="5"/>
  </w:num>
  <w:num w:numId="52" w16cid:durableId="26953876">
    <w:abstractNumId w:val="34"/>
  </w:num>
  <w:num w:numId="53" w16cid:durableId="273444873">
    <w:abstractNumId w:val="42"/>
  </w:num>
  <w:num w:numId="54" w16cid:durableId="1449737072">
    <w:abstractNumId w:val="26"/>
  </w:num>
  <w:num w:numId="55" w16cid:durableId="811868775">
    <w:abstractNumId w:val="33"/>
  </w:num>
  <w:num w:numId="56" w16cid:durableId="1759862955">
    <w:abstractNumId w:val="53"/>
  </w:num>
  <w:num w:numId="57" w16cid:durableId="817380003">
    <w:abstractNumId w:val="58"/>
  </w:num>
  <w:num w:numId="58" w16cid:durableId="889727195">
    <w:abstractNumId w:val="6"/>
  </w:num>
  <w:num w:numId="59" w16cid:durableId="460995389">
    <w:abstractNumId w:val="45"/>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Le0NDQxMzUwMjMzMDNW0lEKTi0uzszPAykwrAUAndjVhiwAAAA="/>
  </w:docVars>
  <w:rsids>
    <w:rsidRoot w:val="00BD0FF6"/>
    <w:rsid w:val="00003CC3"/>
    <w:rsid w:val="00006E61"/>
    <w:rsid w:val="00016B0E"/>
    <w:rsid w:val="00022960"/>
    <w:rsid w:val="0002576A"/>
    <w:rsid w:val="000319C8"/>
    <w:rsid w:val="00034EB6"/>
    <w:rsid w:val="00041F52"/>
    <w:rsid w:val="00042308"/>
    <w:rsid w:val="00046870"/>
    <w:rsid w:val="00047EE6"/>
    <w:rsid w:val="0005098A"/>
    <w:rsid w:val="00051120"/>
    <w:rsid w:val="000517BA"/>
    <w:rsid w:val="00057070"/>
    <w:rsid w:val="0006548D"/>
    <w:rsid w:val="00067F31"/>
    <w:rsid w:val="00073071"/>
    <w:rsid w:val="000803BB"/>
    <w:rsid w:val="00083E63"/>
    <w:rsid w:val="00084C32"/>
    <w:rsid w:val="00084D6A"/>
    <w:rsid w:val="00085FFA"/>
    <w:rsid w:val="00087844"/>
    <w:rsid w:val="000A20AB"/>
    <w:rsid w:val="000A2E4D"/>
    <w:rsid w:val="000A7597"/>
    <w:rsid w:val="000A79CD"/>
    <w:rsid w:val="000B0319"/>
    <w:rsid w:val="000B1735"/>
    <w:rsid w:val="000C180E"/>
    <w:rsid w:val="000C18C5"/>
    <w:rsid w:val="000C4CE7"/>
    <w:rsid w:val="000C6E7F"/>
    <w:rsid w:val="000C72BD"/>
    <w:rsid w:val="000D309E"/>
    <w:rsid w:val="000D312C"/>
    <w:rsid w:val="000D46D0"/>
    <w:rsid w:val="000D5DEE"/>
    <w:rsid w:val="000D65F3"/>
    <w:rsid w:val="000E073C"/>
    <w:rsid w:val="000E1876"/>
    <w:rsid w:val="000E49BD"/>
    <w:rsid w:val="000F018E"/>
    <w:rsid w:val="000F2DF4"/>
    <w:rsid w:val="000F3C55"/>
    <w:rsid w:val="00101E1C"/>
    <w:rsid w:val="00103430"/>
    <w:rsid w:val="00104B17"/>
    <w:rsid w:val="00106072"/>
    <w:rsid w:val="00110085"/>
    <w:rsid w:val="00111403"/>
    <w:rsid w:val="00111F67"/>
    <w:rsid w:val="0011340C"/>
    <w:rsid w:val="001168B7"/>
    <w:rsid w:val="00120E9A"/>
    <w:rsid w:val="00126C5E"/>
    <w:rsid w:val="00135553"/>
    <w:rsid w:val="001406F5"/>
    <w:rsid w:val="00142368"/>
    <w:rsid w:val="00142AA2"/>
    <w:rsid w:val="00142E21"/>
    <w:rsid w:val="0014567D"/>
    <w:rsid w:val="00150CFE"/>
    <w:rsid w:val="00154F0B"/>
    <w:rsid w:val="001564BA"/>
    <w:rsid w:val="00160691"/>
    <w:rsid w:val="001646CD"/>
    <w:rsid w:val="00180841"/>
    <w:rsid w:val="00180D81"/>
    <w:rsid w:val="00181200"/>
    <w:rsid w:val="001830D5"/>
    <w:rsid w:val="001851FB"/>
    <w:rsid w:val="00192111"/>
    <w:rsid w:val="001959F8"/>
    <w:rsid w:val="00196227"/>
    <w:rsid w:val="001A14EA"/>
    <w:rsid w:val="001A31B6"/>
    <w:rsid w:val="001A43AC"/>
    <w:rsid w:val="001B2DBC"/>
    <w:rsid w:val="001C06C8"/>
    <w:rsid w:val="001C1CB3"/>
    <w:rsid w:val="001C265B"/>
    <w:rsid w:val="001C7AFB"/>
    <w:rsid w:val="001D046A"/>
    <w:rsid w:val="001D17AA"/>
    <w:rsid w:val="001D1A00"/>
    <w:rsid w:val="001D3D72"/>
    <w:rsid w:val="001D6109"/>
    <w:rsid w:val="001E00C3"/>
    <w:rsid w:val="001E0DB5"/>
    <w:rsid w:val="001E166A"/>
    <w:rsid w:val="001E4D23"/>
    <w:rsid w:val="001E6D2E"/>
    <w:rsid w:val="001F0D6E"/>
    <w:rsid w:val="002134F9"/>
    <w:rsid w:val="00213E65"/>
    <w:rsid w:val="0021458B"/>
    <w:rsid w:val="00215461"/>
    <w:rsid w:val="0022117B"/>
    <w:rsid w:val="00221E3B"/>
    <w:rsid w:val="00224186"/>
    <w:rsid w:val="00224EE7"/>
    <w:rsid w:val="00225D07"/>
    <w:rsid w:val="002306E8"/>
    <w:rsid w:val="002401D9"/>
    <w:rsid w:val="00240AB0"/>
    <w:rsid w:val="002520B0"/>
    <w:rsid w:val="0025538C"/>
    <w:rsid w:val="0026160B"/>
    <w:rsid w:val="002668DD"/>
    <w:rsid w:val="002743A1"/>
    <w:rsid w:val="0028507C"/>
    <w:rsid w:val="00287469"/>
    <w:rsid w:val="00287E6F"/>
    <w:rsid w:val="00287E7C"/>
    <w:rsid w:val="00293EF1"/>
    <w:rsid w:val="00294EFA"/>
    <w:rsid w:val="002966C5"/>
    <w:rsid w:val="00296AD3"/>
    <w:rsid w:val="002A1D0B"/>
    <w:rsid w:val="002A53C5"/>
    <w:rsid w:val="002A6E29"/>
    <w:rsid w:val="002A75B5"/>
    <w:rsid w:val="002B1189"/>
    <w:rsid w:val="002B4758"/>
    <w:rsid w:val="002B55FA"/>
    <w:rsid w:val="002C0920"/>
    <w:rsid w:val="002C39DD"/>
    <w:rsid w:val="002C5AB3"/>
    <w:rsid w:val="002D0448"/>
    <w:rsid w:val="002D1A4F"/>
    <w:rsid w:val="002D3002"/>
    <w:rsid w:val="002D4E87"/>
    <w:rsid w:val="002D7CE4"/>
    <w:rsid w:val="002E271E"/>
    <w:rsid w:val="002E2DE1"/>
    <w:rsid w:val="002E3892"/>
    <w:rsid w:val="002E448C"/>
    <w:rsid w:val="002F0433"/>
    <w:rsid w:val="002F1AC8"/>
    <w:rsid w:val="003004C5"/>
    <w:rsid w:val="00301E2C"/>
    <w:rsid w:val="003065F8"/>
    <w:rsid w:val="00311A3C"/>
    <w:rsid w:val="003170C5"/>
    <w:rsid w:val="00317950"/>
    <w:rsid w:val="00321667"/>
    <w:rsid w:val="00323BD4"/>
    <w:rsid w:val="00324323"/>
    <w:rsid w:val="003316A4"/>
    <w:rsid w:val="00333BED"/>
    <w:rsid w:val="0033561D"/>
    <w:rsid w:val="00335893"/>
    <w:rsid w:val="0033728F"/>
    <w:rsid w:val="003410A2"/>
    <w:rsid w:val="00342E49"/>
    <w:rsid w:val="00344B0D"/>
    <w:rsid w:val="003461FE"/>
    <w:rsid w:val="0035054F"/>
    <w:rsid w:val="0035268F"/>
    <w:rsid w:val="003532AB"/>
    <w:rsid w:val="00353D8D"/>
    <w:rsid w:val="00354458"/>
    <w:rsid w:val="003545D0"/>
    <w:rsid w:val="003627CC"/>
    <w:rsid w:val="00370DD8"/>
    <w:rsid w:val="00370FFB"/>
    <w:rsid w:val="00371516"/>
    <w:rsid w:val="00371607"/>
    <w:rsid w:val="0037582D"/>
    <w:rsid w:val="0038145F"/>
    <w:rsid w:val="00384883"/>
    <w:rsid w:val="00385DC1"/>
    <w:rsid w:val="003862A3"/>
    <w:rsid w:val="00386742"/>
    <w:rsid w:val="00390EC0"/>
    <w:rsid w:val="00391B2F"/>
    <w:rsid w:val="003933C8"/>
    <w:rsid w:val="003944EF"/>
    <w:rsid w:val="003A3496"/>
    <w:rsid w:val="003A5F46"/>
    <w:rsid w:val="003A6C8A"/>
    <w:rsid w:val="003C1CB9"/>
    <w:rsid w:val="003C26EA"/>
    <w:rsid w:val="003D05FB"/>
    <w:rsid w:val="003E077E"/>
    <w:rsid w:val="003E183C"/>
    <w:rsid w:val="003F6063"/>
    <w:rsid w:val="003F6BE6"/>
    <w:rsid w:val="003F6E73"/>
    <w:rsid w:val="00403162"/>
    <w:rsid w:val="004038F8"/>
    <w:rsid w:val="00406338"/>
    <w:rsid w:val="004071C9"/>
    <w:rsid w:val="00411BF4"/>
    <w:rsid w:val="00412022"/>
    <w:rsid w:val="00413E35"/>
    <w:rsid w:val="0041560F"/>
    <w:rsid w:val="0041683B"/>
    <w:rsid w:val="00422308"/>
    <w:rsid w:val="00423C17"/>
    <w:rsid w:val="00424943"/>
    <w:rsid w:val="00425169"/>
    <w:rsid w:val="00426DC9"/>
    <w:rsid w:val="00427270"/>
    <w:rsid w:val="004307E4"/>
    <w:rsid w:val="004309F4"/>
    <w:rsid w:val="004319B2"/>
    <w:rsid w:val="004347FC"/>
    <w:rsid w:val="00444B50"/>
    <w:rsid w:val="00451AA3"/>
    <w:rsid w:val="00451B7B"/>
    <w:rsid w:val="00454240"/>
    <w:rsid w:val="004547DA"/>
    <w:rsid w:val="00455484"/>
    <w:rsid w:val="004572E2"/>
    <w:rsid w:val="00457582"/>
    <w:rsid w:val="00461920"/>
    <w:rsid w:val="00472CDA"/>
    <w:rsid w:val="004750C7"/>
    <w:rsid w:val="00475A16"/>
    <w:rsid w:val="004760D6"/>
    <w:rsid w:val="00481EBE"/>
    <w:rsid w:val="00484EB5"/>
    <w:rsid w:val="00487D2B"/>
    <w:rsid w:val="00490BF4"/>
    <w:rsid w:val="00494128"/>
    <w:rsid w:val="00496666"/>
    <w:rsid w:val="004A151E"/>
    <w:rsid w:val="004A23D2"/>
    <w:rsid w:val="004A3AE1"/>
    <w:rsid w:val="004A4511"/>
    <w:rsid w:val="004B2C28"/>
    <w:rsid w:val="004B5FDA"/>
    <w:rsid w:val="004C0B08"/>
    <w:rsid w:val="004C21DB"/>
    <w:rsid w:val="004C2F52"/>
    <w:rsid w:val="004C3038"/>
    <w:rsid w:val="004C39E6"/>
    <w:rsid w:val="004C6CC6"/>
    <w:rsid w:val="004D3897"/>
    <w:rsid w:val="004D38F3"/>
    <w:rsid w:val="004E115D"/>
    <w:rsid w:val="004F0BB5"/>
    <w:rsid w:val="004F1C58"/>
    <w:rsid w:val="004F6CEE"/>
    <w:rsid w:val="00506AFB"/>
    <w:rsid w:val="00511FAB"/>
    <w:rsid w:val="005149FD"/>
    <w:rsid w:val="00515626"/>
    <w:rsid w:val="00517D35"/>
    <w:rsid w:val="0053191B"/>
    <w:rsid w:val="00536561"/>
    <w:rsid w:val="005451C5"/>
    <w:rsid w:val="0054732F"/>
    <w:rsid w:val="0055188C"/>
    <w:rsid w:val="00553288"/>
    <w:rsid w:val="00553FDA"/>
    <w:rsid w:val="00555D19"/>
    <w:rsid w:val="005564FF"/>
    <w:rsid w:val="00560F33"/>
    <w:rsid w:val="00561BF3"/>
    <w:rsid w:val="0056233E"/>
    <w:rsid w:val="00563F5D"/>
    <w:rsid w:val="005710F3"/>
    <w:rsid w:val="00573153"/>
    <w:rsid w:val="0057407F"/>
    <w:rsid w:val="005749BE"/>
    <w:rsid w:val="00574BC0"/>
    <w:rsid w:val="00575EA5"/>
    <w:rsid w:val="005778AA"/>
    <w:rsid w:val="00581614"/>
    <w:rsid w:val="005821E8"/>
    <w:rsid w:val="00582B39"/>
    <w:rsid w:val="00583350"/>
    <w:rsid w:val="00583562"/>
    <w:rsid w:val="00585C5F"/>
    <w:rsid w:val="00587FEB"/>
    <w:rsid w:val="00591BB0"/>
    <w:rsid w:val="00591CDD"/>
    <w:rsid w:val="00591D9D"/>
    <w:rsid w:val="005A020B"/>
    <w:rsid w:val="005B0813"/>
    <w:rsid w:val="005B2B88"/>
    <w:rsid w:val="005B7BDB"/>
    <w:rsid w:val="005C2EE0"/>
    <w:rsid w:val="005C504F"/>
    <w:rsid w:val="005C7A56"/>
    <w:rsid w:val="005D0B54"/>
    <w:rsid w:val="005D1C5A"/>
    <w:rsid w:val="005D4C6E"/>
    <w:rsid w:val="005D7F5A"/>
    <w:rsid w:val="005E1D3F"/>
    <w:rsid w:val="005E74E6"/>
    <w:rsid w:val="005E7F5A"/>
    <w:rsid w:val="005F0311"/>
    <w:rsid w:val="005F0345"/>
    <w:rsid w:val="005F14B3"/>
    <w:rsid w:val="006016A2"/>
    <w:rsid w:val="00615AA3"/>
    <w:rsid w:val="0061623E"/>
    <w:rsid w:val="00620D67"/>
    <w:rsid w:val="0062247E"/>
    <w:rsid w:val="00627832"/>
    <w:rsid w:val="0063147D"/>
    <w:rsid w:val="00632224"/>
    <w:rsid w:val="00633DFE"/>
    <w:rsid w:val="006408FD"/>
    <w:rsid w:val="006435ED"/>
    <w:rsid w:val="006436D6"/>
    <w:rsid w:val="00644339"/>
    <w:rsid w:val="00650C94"/>
    <w:rsid w:val="006530EB"/>
    <w:rsid w:val="00660062"/>
    <w:rsid w:val="006616E8"/>
    <w:rsid w:val="00662A75"/>
    <w:rsid w:val="00664059"/>
    <w:rsid w:val="006711C6"/>
    <w:rsid w:val="006828D1"/>
    <w:rsid w:val="006849CC"/>
    <w:rsid w:val="00690798"/>
    <w:rsid w:val="00692565"/>
    <w:rsid w:val="0069262D"/>
    <w:rsid w:val="006932EE"/>
    <w:rsid w:val="00695C5E"/>
    <w:rsid w:val="00696161"/>
    <w:rsid w:val="006A26C4"/>
    <w:rsid w:val="006A770A"/>
    <w:rsid w:val="006B2F0C"/>
    <w:rsid w:val="006C43A1"/>
    <w:rsid w:val="006C4A56"/>
    <w:rsid w:val="006C4DE9"/>
    <w:rsid w:val="006C5F57"/>
    <w:rsid w:val="006D1215"/>
    <w:rsid w:val="006E05A8"/>
    <w:rsid w:val="006E3189"/>
    <w:rsid w:val="006E5757"/>
    <w:rsid w:val="006F2C46"/>
    <w:rsid w:val="00701827"/>
    <w:rsid w:val="0070392A"/>
    <w:rsid w:val="00705554"/>
    <w:rsid w:val="00705866"/>
    <w:rsid w:val="0070662B"/>
    <w:rsid w:val="00712F10"/>
    <w:rsid w:val="0072478E"/>
    <w:rsid w:val="00730906"/>
    <w:rsid w:val="00730AFC"/>
    <w:rsid w:val="00731333"/>
    <w:rsid w:val="00732714"/>
    <w:rsid w:val="00736076"/>
    <w:rsid w:val="007437CB"/>
    <w:rsid w:val="00744D0B"/>
    <w:rsid w:val="00747545"/>
    <w:rsid w:val="007506C7"/>
    <w:rsid w:val="007528E6"/>
    <w:rsid w:val="00760741"/>
    <w:rsid w:val="00761C03"/>
    <w:rsid w:val="0076212B"/>
    <w:rsid w:val="0076271E"/>
    <w:rsid w:val="00764D2B"/>
    <w:rsid w:val="00766CCD"/>
    <w:rsid w:val="007711CE"/>
    <w:rsid w:val="00775114"/>
    <w:rsid w:val="00781106"/>
    <w:rsid w:val="00781BA6"/>
    <w:rsid w:val="0078592B"/>
    <w:rsid w:val="00791F7F"/>
    <w:rsid w:val="007A41D5"/>
    <w:rsid w:val="007B1D8D"/>
    <w:rsid w:val="007B1EDC"/>
    <w:rsid w:val="007B229A"/>
    <w:rsid w:val="007B35A1"/>
    <w:rsid w:val="007B5054"/>
    <w:rsid w:val="007B709A"/>
    <w:rsid w:val="007C2066"/>
    <w:rsid w:val="007C33B3"/>
    <w:rsid w:val="007C7F11"/>
    <w:rsid w:val="007D0D82"/>
    <w:rsid w:val="007D57EF"/>
    <w:rsid w:val="007D71E0"/>
    <w:rsid w:val="007E0964"/>
    <w:rsid w:val="007E19DB"/>
    <w:rsid w:val="007E2690"/>
    <w:rsid w:val="007E70A1"/>
    <w:rsid w:val="007F1A79"/>
    <w:rsid w:val="007F68FE"/>
    <w:rsid w:val="008045E2"/>
    <w:rsid w:val="00805036"/>
    <w:rsid w:val="008116B3"/>
    <w:rsid w:val="00812597"/>
    <w:rsid w:val="0081267C"/>
    <w:rsid w:val="00821C0A"/>
    <w:rsid w:val="00822B89"/>
    <w:rsid w:val="00823B66"/>
    <w:rsid w:val="0082453F"/>
    <w:rsid w:val="00824555"/>
    <w:rsid w:val="00832DDB"/>
    <w:rsid w:val="008360C7"/>
    <w:rsid w:val="00837532"/>
    <w:rsid w:val="00841D2A"/>
    <w:rsid w:val="0084308B"/>
    <w:rsid w:val="00843756"/>
    <w:rsid w:val="0085369F"/>
    <w:rsid w:val="00853AA8"/>
    <w:rsid w:val="00855D61"/>
    <w:rsid w:val="008567B1"/>
    <w:rsid w:val="008572B1"/>
    <w:rsid w:val="00857AF0"/>
    <w:rsid w:val="008641B0"/>
    <w:rsid w:val="00866373"/>
    <w:rsid w:val="008720DE"/>
    <w:rsid w:val="00882E19"/>
    <w:rsid w:val="00891095"/>
    <w:rsid w:val="00896577"/>
    <w:rsid w:val="0089775F"/>
    <w:rsid w:val="008A0781"/>
    <w:rsid w:val="008A5B31"/>
    <w:rsid w:val="008B2D67"/>
    <w:rsid w:val="008B49E6"/>
    <w:rsid w:val="008B5621"/>
    <w:rsid w:val="008B6107"/>
    <w:rsid w:val="008C4EBE"/>
    <w:rsid w:val="008C50E1"/>
    <w:rsid w:val="008C637A"/>
    <w:rsid w:val="008D2B62"/>
    <w:rsid w:val="008D4342"/>
    <w:rsid w:val="008D4731"/>
    <w:rsid w:val="008D7664"/>
    <w:rsid w:val="008D7E20"/>
    <w:rsid w:val="008E1D4B"/>
    <w:rsid w:val="008E24E8"/>
    <w:rsid w:val="008F222B"/>
    <w:rsid w:val="008F3207"/>
    <w:rsid w:val="008F4C9A"/>
    <w:rsid w:val="008F4EE9"/>
    <w:rsid w:val="00902755"/>
    <w:rsid w:val="009073E6"/>
    <w:rsid w:val="00910B8D"/>
    <w:rsid w:val="00911247"/>
    <w:rsid w:val="00917C3B"/>
    <w:rsid w:val="00921AC1"/>
    <w:rsid w:val="00922A2C"/>
    <w:rsid w:val="00923E48"/>
    <w:rsid w:val="00924173"/>
    <w:rsid w:val="00926FCB"/>
    <w:rsid w:val="00930491"/>
    <w:rsid w:val="009310BF"/>
    <w:rsid w:val="009323F9"/>
    <w:rsid w:val="00932FEF"/>
    <w:rsid w:val="009336BA"/>
    <w:rsid w:val="009401B7"/>
    <w:rsid w:val="009407C2"/>
    <w:rsid w:val="00941A25"/>
    <w:rsid w:val="00944906"/>
    <w:rsid w:val="009518DF"/>
    <w:rsid w:val="00954E63"/>
    <w:rsid w:val="00955BEF"/>
    <w:rsid w:val="0095731C"/>
    <w:rsid w:val="00960F0F"/>
    <w:rsid w:val="00965908"/>
    <w:rsid w:val="00965A94"/>
    <w:rsid w:val="00966FBD"/>
    <w:rsid w:val="00971358"/>
    <w:rsid w:val="009719D5"/>
    <w:rsid w:val="009750F6"/>
    <w:rsid w:val="009806A2"/>
    <w:rsid w:val="00982F54"/>
    <w:rsid w:val="00985263"/>
    <w:rsid w:val="00987DAF"/>
    <w:rsid w:val="00987E52"/>
    <w:rsid w:val="009917E7"/>
    <w:rsid w:val="00996A89"/>
    <w:rsid w:val="009A1897"/>
    <w:rsid w:val="009A3A58"/>
    <w:rsid w:val="009A52C8"/>
    <w:rsid w:val="009A5CC9"/>
    <w:rsid w:val="009A7F3C"/>
    <w:rsid w:val="009B2815"/>
    <w:rsid w:val="009B2AE3"/>
    <w:rsid w:val="009C57DB"/>
    <w:rsid w:val="009D1BDA"/>
    <w:rsid w:val="009D1C8C"/>
    <w:rsid w:val="009D3DAE"/>
    <w:rsid w:val="009D7370"/>
    <w:rsid w:val="009D7841"/>
    <w:rsid w:val="009F1842"/>
    <w:rsid w:val="009F46CB"/>
    <w:rsid w:val="00A0100D"/>
    <w:rsid w:val="00A01630"/>
    <w:rsid w:val="00A06CA6"/>
    <w:rsid w:val="00A07780"/>
    <w:rsid w:val="00A07A0F"/>
    <w:rsid w:val="00A07F88"/>
    <w:rsid w:val="00A128F3"/>
    <w:rsid w:val="00A13970"/>
    <w:rsid w:val="00A16E77"/>
    <w:rsid w:val="00A16F26"/>
    <w:rsid w:val="00A2248F"/>
    <w:rsid w:val="00A22EE7"/>
    <w:rsid w:val="00A266F6"/>
    <w:rsid w:val="00A26937"/>
    <w:rsid w:val="00A30257"/>
    <w:rsid w:val="00A325C8"/>
    <w:rsid w:val="00A34B11"/>
    <w:rsid w:val="00A46DB2"/>
    <w:rsid w:val="00A47505"/>
    <w:rsid w:val="00A479EB"/>
    <w:rsid w:val="00A54798"/>
    <w:rsid w:val="00A551F0"/>
    <w:rsid w:val="00A62E31"/>
    <w:rsid w:val="00A642A9"/>
    <w:rsid w:val="00A72D87"/>
    <w:rsid w:val="00A73CF6"/>
    <w:rsid w:val="00A74C10"/>
    <w:rsid w:val="00A74DE8"/>
    <w:rsid w:val="00A7668E"/>
    <w:rsid w:val="00A76EE2"/>
    <w:rsid w:val="00A86BEC"/>
    <w:rsid w:val="00A90103"/>
    <w:rsid w:val="00A941DE"/>
    <w:rsid w:val="00AA0276"/>
    <w:rsid w:val="00AB0E21"/>
    <w:rsid w:val="00AB0EAB"/>
    <w:rsid w:val="00AC5D3F"/>
    <w:rsid w:val="00AC6FAC"/>
    <w:rsid w:val="00AC786D"/>
    <w:rsid w:val="00AD3846"/>
    <w:rsid w:val="00AD4A95"/>
    <w:rsid w:val="00AD4C8D"/>
    <w:rsid w:val="00AD5261"/>
    <w:rsid w:val="00AE046C"/>
    <w:rsid w:val="00AE6E04"/>
    <w:rsid w:val="00AE6FBB"/>
    <w:rsid w:val="00AE7127"/>
    <w:rsid w:val="00AF02E9"/>
    <w:rsid w:val="00AF06F7"/>
    <w:rsid w:val="00AF3083"/>
    <w:rsid w:val="00AF4C2F"/>
    <w:rsid w:val="00AF5019"/>
    <w:rsid w:val="00AF564D"/>
    <w:rsid w:val="00B01B23"/>
    <w:rsid w:val="00B02FC6"/>
    <w:rsid w:val="00B034AC"/>
    <w:rsid w:val="00B069DC"/>
    <w:rsid w:val="00B10650"/>
    <w:rsid w:val="00B13774"/>
    <w:rsid w:val="00B15553"/>
    <w:rsid w:val="00B214D0"/>
    <w:rsid w:val="00B25E16"/>
    <w:rsid w:val="00B266BD"/>
    <w:rsid w:val="00B314F1"/>
    <w:rsid w:val="00B34179"/>
    <w:rsid w:val="00B3488E"/>
    <w:rsid w:val="00B366B9"/>
    <w:rsid w:val="00B36ABB"/>
    <w:rsid w:val="00B41806"/>
    <w:rsid w:val="00B4280C"/>
    <w:rsid w:val="00B43524"/>
    <w:rsid w:val="00B47E2D"/>
    <w:rsid w:val="00B505B0"/>
    <w:rsid w:val="00B50979"/>
    <w:rsid w:val="00B54332"/>
    <w:rsid w:val="00B55B70"/>
    <w:rsid w:val="00B56FF8"/>
    <w:rsid w:val="00B617C7"/>
    <w:rsid w:val="00B62028"/>
    <w:rsid w:val="00B7196D"/>
    <w:rsid w:val="00B71BED"/>
    <w:rsid w:val="00B71C27"/>
    <w:rsid w:val="00B720EB"/>
    <w:rsid w:val="00B73F21"/>
    <w:rsid w:val="00B769A9"/>
    <w:rsid w:val="00B7757A"/>
    <w:rsid w:val="00B86A3A"/>
    <w:rsid w:val="00B87749"/>
    <w:rsid w:val="00B93A18"/>
    <w:rsid w:val="00B97BC2"/>
    <w:rsid w:val="00BA3A5A"/>
    <w:rsid w:val="00BB444B"/>
    <w:rsid w:val="00BB6DB0"/>
    <w:rsid w:val="00BB74A7"/>
    <w:rsid w:val="00BC0170"/>
    <w:rsid w:val="00BC0548"/>
    <w:rsid w:val="00BC5F3B"/>
    <w:rsid w:val="00BD0FF6"/>
    <w:rsid w:val="00BD660E"/>
    <w:rsid w:val="00BD73CE"/>
    <w:rsid w:val="00BE02FD"/>
    <w:rsid w:val="00BE6913"/>
    <w:rsid w:val="00BE78AA"/>
    <w:rsid w:val="00BE798A"/>
    <w:rsid w:val="00BF1E3E"/>
    <w:rsid w:val="00BF44B7"/>
    <w:rsid w:val="00BF4FF9"/>
    <w:rsid w:val="00C01B9E"/>
    <w:rsid w:val="00C03CA5"/>
    <w:rsid w:val="00C07BBA"/>
    <w:rsid w:val="00C111CB"/>
    <w:rsid w:val="00C1173A"/>
    <w:rsid w:val="00C12B58"/>
    <w:rsid w:val="00C32555"/>
    <w:rsid w:val="00C3674F"/>
    <w:rsid w:val="00C40D37"/>
    <w:rsid w:val="00C41C35"/>
    <w:rsid w:val="00C432FB"/>
    <w:rsid w:val="00C4364D"/>
    <w:rsid w:val="00C43F00"/>
    <w:rsid w:val="00C44DB2"/>
    <w:rsid w:val="00C50291"/>
    <w:rsid w:val="00C57933"/>
    <w:rsid w:val="00C60348"/>
    <w:rsid w:val="00C62018"/>
    <w:rsid w:val="00C65A6C"/>
    <w:rsid w:val="00C65DA3"/>
    <w:rsid w:val="00C704AE"/>
    <w:rsid w:val="00C74A11"/>
    <w:rsid w:val="00C74A75"/>
    <w:rsid w:val="00C74AC4"/>
    <w:rsid w:val="00C75625"/>
    <w:rsid w:val="00C7793F"/>
    <w:rsid w:val="00C80A4D"/>
    <w:rsid w:val="00C80C0B"/>
    <w:rsid w:val="00C8373E"/>
    <w:rsid w:val="00C91F0A"/>
    <w:rsid w:val="00CA03DA"/>
    <w:rsid w:val="00CA0C0B"/>
    <w:rsid w:val="00CA4A06"/>
    <w:rsid w:val="00CA76FC"/>
    <w:rsid w:val="00CB06B4"/>
    <w:rsid w:val="00CC06E5"/>
    <w:rsid w:val="00CC2EC5"/>
    <w:rsid w:val="00CC51F3"/>
    <w:rsid w:val="00CD0078"/>
    <w:rsid w:val="00CD0534"/>
    <w:rsid w:val="00CD0DA0"/>
    <w:rsid w:val="00CD26DC"/>
    <w:rsid w:val="00CD51E5"/>
    <w:rsid w:val="00CD61BD"/>
    <w:rsid w:val="00CE0778"/>
    <w:rsid w:val="00CE0E66"/>
    <w:rsid w:val="00CE2574"/>
    <w:rsid w:val="00CE2787"/>
    <w:rsid w:val="00CE7635"/>
    <w:rsid w:val="00CF1B07"/>
    <w:rsid w:val="00CF768A"/>
    <w:rsid w:val="00CF7A57"/>
    <w:rsid w:val="00D01626"/>
    <w:rsid w:val="00D10669"/>
    <w:rsid w:val="00D108AF"/>
    <w:rsid w:val="00D115B4"/>
    <w:rsid w:val="00D142BD"/>
    <w:rsid w:val="00D15D1B"/>
    <w:rsid w:val="00D168A6"/>
    <w:rsid w:val="00D1775D"/>
    <w:rsid w:val="00D23522"/>
    <w:rsid w:val="00D25E3E"/>
    <w:rsid w:val="00D27B50"/>
    <w:rsid w:val="00D312EF"/>
    <w:rsid w:val="00D335E7"/>
    <w:rsid w:val="00D33B11"/>
    <w:rsid w:val="00D3624B"/>
    <w:rsid w:val="00D40788"/>
    <w:rsid w:val="00D4118B"/>
    <w:rsid w:val="00D42F5C"/>
    <w:rsid w:val="00D45AAF"/>
    <w:rsid w:val="00D46C32"/>
    <w:rsid w:val="00D53861"/>
    <w:rsid w:val="00D60492"/>
    <w:rsid w:val="00D61C56"/>
    <w:rsid w:val="00D63325"/>
    <w:rsid w:val="00D64AB2"/>
    <w:rsid w:val="00D6534C"/>
    <w:rsid w:val="00D6656E"/>
    <w:rsid w:val="00D7597F"/>
    <w:rsid w:val="00D765EB"/>
    <w:rsid w:val="00D80D35"/>
    <w:rsid w:val="00D85FF9"/>
    <w:rsid w:val="00D86EB6"/>
    <w:rsid w:val="00D93368"/>
    <w:rsid w:val="00D933F4"/>
    <w:rsid w:val="00D94CB7"/>
    <w:rsid w:val="00D96D1B"/>
    <w:rsid w:val="00D97E88"/>
    <w:rsid w:val="00DA0CB3"/>
    <w:rsid w:val="00DA301B"/>
    <w:rsid w:val="00DA362D"/>
    <w:rsid w:val="00DA6A03"/>
    <w:rsid w:val="00DA79D6"/>
    <w:rsid w:val="00DB0FB3"/>
    <w:rsid w:val="00DB338D"/>
    <w:rsid w:val="00DB3E35"/>
    <w:rsid w:val="00DB44C9"/>
    <w:rsid w:val="00DB4ACA"/>
    <w:rsid w:val="00DB7A2E"/>
    <w:rsid w:val="00DC1F7E"/>
    <w:rsid w:val="00DC22F4"/>
    <w:rsid w:val="00DC4D56"/>
    <w:rsid w:val="00DC5FA7"/>
    <w:rsid w:val="00DD0F4A"/>
    <w:rsid w:val="00DD18C6"/>
    <w:rsid w:val="00DD20F2"/>
    <w:rsid w:val="00DD278D"/>
    <w:rsid w:val="00DD5622"/>
    <w:rsid w:val="00DD5CBE"/>
    <w:rsid w:val="00DE4338"/>
    <w:rsid w:val="00DE439B"/>
    <w:rsid w:val="00DE7500"/>
    <w:rsid w:val="00DF0A42"/>
    <w:rsid w:val="00DF1642"/>
    <w:rsid w:val="00DF4C99"/>
    <w:rsid w:val="00DF5E9C"/>
    <w:rsid w:val="00DF6170"/>
    <w:rsid w:val="00DF76AE"/>
    <w:rsid w:val="00E02D5A"/>
    <w:rsid w:val="00E10240"/>
    <w:rsid w:val="00E13664"/>
    <w:rsid w:val="00E23920"/>
    <w:rsid w:val="00E249E6"/>
    <w:rsid w:val="00E262A6"/>
    <w:rsid w:val="00E26D7E"/>
    <w:rsid w:val="00E31D9F"/>
    <w:rsid w:val="00E3301E"/>
    <w:rsid w:val="00E356E3"/>
    <w:rsid w:val="00E35D24"/>
    <w:rsid w:val="00E41E5B"/>
    <w:rsid w:val="00E4443C"/>
    <w:rsid w:val="00E5382C"/>
    <w:rsid w:val="00E54CD9"/>
    <w:rsid w:val="00E556BD"/>
    <w:rsid w:val="00E60D96"/>
    <w:rsid w:val="00E62A25"/>
    <w:rsid w:val="00E65AC8"/>
    <w:rsid w:val="00E66243"/>
    <w:rsid w:val="00E6696B"/>
    <w:rsid w:val="00E6731B"/>
    <w:rsid w:val="00E72C15"/>
    <w:rsid w:val="00E74A92"/>
    <w:rsid w:val="00E774C8"/>
    <w:rsid w:val="00E828A1"/>
    <w:rsid w:val="00E84B96"/>
    <w:rsid w:val="00E84F0A"/>
    <w:rsid w:val="00E87406"/>
    <w:rsid w:val="00E917BA"/>
    <w:rsid w:val="00E94FEC"/>
    <w:rsid w:val="00EA3FB7"/>
    <w:rsid w:val="00EA6601"/>
    <w:rsid w:val="00EA70DB"/>
    <w:rsid w:val="00EA7B37"/>
    <w:rsid w:val="00EB09E1"/>
    <w:rsid w:val="00EB36CE"/>
    <w:rsid w:val="00EB3C02"/>
    <w:rsid w:val="00EB5AC4"/>
    <w:rsid w:val="00EC02B9"/>
    <w:rsid w:val="00EC07B3"/>
    <w:rsid w:val="00EC1749"/>
    <w:rsid w:val="00EC4D3C"/>
    <w:rsid w:val="00ED063D"/>
    <w:rsid w:val="00ED548F"/>
    <w:rsid w:val="00ED5CEB"/>
    <w:rsid w:val="00ED63D6"/>
    <w:rsid w:val="00ED7B48"/>
    <w:rsid w:val="00EE013E"/>
    <w:rsid w:val="00EE1477"/>
    <w:rsid w:val="00EF0382"/>
    <w:rsid w:val="00EF1D9F"/>
    <w:rsid w:val="00EF26D0"/>
    <w:rsid w:val="00EF517C"/>
    <w:rsid w:val="00EF7471"/>
    <w:rsid w:val="00F0057B"/>
    <w:rsid w:val="00F02FB4"/>
    <w:rsid w:val="00F06AC3"/>
    <w:rsid w:val="00F06DC6"/>
    <w:rsid w:val="00F101C2"/>
    <w:rsid w:val="00F128D8"/>
    <w:rsid w:val="00F12F95"/>
    <w:rsid w:val="00F2638B"/>
    <w:rsid w:val="00F323FB"/>
    <w:rsid w:val="00F34973"/>
    <w:rsid w:val="00F41BAB"/>
    <w:rsid w:val="00F4269C"/>
    <w:rsid w:val="00F42F32"/>
    <w:rsid w:val="00F43BF8"/>
    <w:rsid w:val="00F50325"/>
    <w:rsid w:val="00F53374"/>
    <w:rsid w:val="00F55330"/>
    <w:rsid w:val="00F63A3C"/>
    <w:rsid w:val="00F66532"/>
    <w:rsid w:val="00F67B1D"/>
    <w:rsid w:val="00F70ED0"/>
    <w:rsid w:val="00F71DEA"/>
    <w:rsid w:val="00F84C7A"/>
    <w:rsid w:val="00F93899"/>
    <w:rsid w:val="00F948A3"/>
    <w:rsid w:val="00F9793D"/>
    <w:rsid w:val="00FB1D4B"/>
    <w:rsid w:val="00FB2C2D"/>
    <w:rsid w:val="00FB3B07"/>
    <w:rsid w:val="00FB5B49"/>
    <w:rsid w:val="00FC2969"/>
    <w:rsid w:val="00FC2A90"/>
    <w:rsid w:val="00FC3A9D"/>
    <w:rsid w:val="00FC4131"/>
    <w:rsid w:val="00FC544E"/>
    <w:rsid w:val="00FC64DB"/>
    <w:rsid w:val="00FD0682"/>
    <w:rsid w:val="00FD0B16"/>
    <w:rsid w:val="00FD0E15"/>
    <w:rsid w:val="00FE2612"/>
    <w:rsid w:val="00FE2B1A"/>
    <w:rsid w:val="00FE2DE4"/>
    <w:rsid w:val="00FE4F2C"/>
    <w:rsid w:val="00FE4FB1"/>
    <w:rsid w:val="00FE5A67"/>
    <w:rsid w:val="00FF05C9"/>
    <w:rsid w:val="00FF13F7"/>
    <w:rsid w:val="00FF20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1F1746"/>
  <w15:docId w15:val="{C7F791B6-1033-4FB7-8F4A-A102BC4FA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suppressAutoHyphens/>
      <w:jc w:val="center"/>
      <w:outlineLvl w:val="0"/>
    </w:pPr>
    <w:rPr>
      <w:b/>
      <w:sz w:val="36"/>
    </w:rPr>
  </w:style>
  <w:style w:type="paragraph" w:styleId="Heading2">
    <w:name w:val="heading 2"/>
    <w:basedOn w:val="Normal"/>
    <w:next w:val="Normal"/>
    <w:link w:val="Heading2Char"/>
    <w:qFormat/>
    <w:pPr>
      <w:suppressAutoHyphens/>
      <w:jc w:val="center"/>
      <w:outlineLvl w:val="1"/>
    </w:pPr>
    <w:rPr>
      <w:b/>
      <w:sz w:val="28"/>
    </w:rPr>
  </w:style>
  <w:style w:type="paragraph" w:styleId="Heading3">
    <w:name w:val="heading 3"/>
    <w:aliases w:val="Sub-Clause Paragraph,Section Header3"/>
    <w:basedOn w:val="Normal"/>
    <w:next w:val="BankNormal"/>
    <w:link w:val="Heading3Char"/>
    <w:qFormat/>
    <w:pPr>
      <w:keepNext/>
      <w:keepLines/>
      <w:spacing w:after="240"/>
      <w:outlineLvl w:val="2"/>
    </w:pPr>
    <w:rPr>
      <w:b/>
    </w:rPr>
  </w:style>
  <w:style w:type="paragraph" w:styleId="Heading4">
    <w:name w:val="heading 4"/>
    <w:aliases w:val=" Sub-Clause Sub-paragraph,Sub-Clause Sub-paragraph,ClauseSubSub_No&amp;Name"/>
    <w:basedOn w:val="Normal"/>
    <w:next w:val="BankNormal"/>
    <w:qFormat/>
    <w:pPr>
      <w:keepNext/>
      <w:keepLines/>
      <w:spacing w:before="120" w:after="240"/>
      <w:outlineLvl w:val="3"/>
    </w:pPr>
    <w:rPr>
      <w:b/>
      <w:i/>
    </w:rPr>
  </w:style>
  <w:style w:type="paragraph" w:styleId="Heading5">
    <w:name w:val="heading 5"/>
    <w:basedOn w:val="Normal"/>
    <w:next w:val="Normal"/>
    <w:qFormat/>
    <w:pPr>
      <w:keepNext/>
      <w:ind w:right="-72"/>
      <w:jc w:val="both"/>
      <w:outlineLvl w:val="4"/>
    </w:pPr>
    <w:rPr>
      <w:b/>
    </w:rPr>
  </w:style>
  <w:style w:type="paragraph" w:styleId="Heading6">
    <w:name w:val="heading 6"/>
    <w:basedOn w:val="Normal"/>
    <w:next w:val="Normal"/>
    <w:link w:val="Heading6Char"/>
    <w:qFormat/>
    <w:rsid w:val="00AD3846"/>
    <w:pPr>
      <w:keepNext/>
      <w:tabs>
        <w:tab w:val="num" w:pos="1152"/>
      </w:tabs>
      <w:suppressAutoHyphens/>
      <w:ind w:left="1152" w:hanging="1152"/>
      <w:outlineLvl w:val="5"/>
    </w:pPr>
    <w:rPr>
      <w:b/>
      <w:bCs/>
      <w:sz w:val="20"/>
      <w:szCs w:val="20"/>
    </w:rPr>
  </w:style>
  <w:style w:type="paragraph" w:styleId="Heading7">
    <w:name w:val="heading 7"/>
    <w:basedOn w:val="Normal"/>
    <w:next w:val="Normal"/>
    <w:link w:val="Heading7Char"/>
    <w:qFormat/>
    <w:rsid w:val="00AD3846"/>
    <w:pPr>
      <w:keepNext/>
      <w:tabs>
        <w:tab w:val="num" w:pos="1296"/>
        <w:tab w:val="left" w:pos="7980"/>
      </w:tabs>
      <w:suppressAutoHyphens/>
      <w:ind w:left="1296" w:hanging="1296"/>
      <w:outlineLvl w:val="6"/>
    </w:pPr>
    <w:rPr>
      <w:b/>
      <w:szCs w:val="20"/>
    </w:rPr>
  </w:style>
  <w:style w:type="paragraph" w:styleId="Heading8">
    <w:name w:val="heading 8"/>
    <w:basedOn w:val="Normal"/>
    <w:next w:val="Normal"/>
    <w:link w:val="Heading8Char"/>
    <w:qFormat/>
    <w:rsid w:val="00AD3846"/>
    <w:pPr>
      <w:keepNext/>
      <w:tabs>
        <w:tab w:val="num" w:pos="1440"/>
      </w:tabs>
      <w:suppressAutoHyphens/>
      <w:ind w:left="1440" w:hanging="1440"/>
      <w:jc w:val="right"/>
      <w:outlineLvl w:val="7"/>
    </w:pPr>
    <w:rPr>
      <w:sz w:val="20"/>
      <w:szCs w:val="20"/>
    </w:rPr>
  </w:style>
  <w:style w:type="paragraph" w:styleId="Heading9">
    <w:name w:val="heading 9"/>
    <w:basedOn w:val="Normal"/>
    <w:next w:val="Normal"/>
    <w:qFormat/>
    <w:rsid w:val="000E1876"/>
    <w:pPr>
      <w:numPr>
        <w:ilvl w:val="8"/>
        <w:numId w:val="9"/>
      </w:numPr>
      <w:spacing w:before="240" w:after="60"/>
      <w:jc w:val="both"/>
      <w:outlineLvl w:val="8"/>
    </w:pPr>
    <w:rPr>
      <w:rFonts w:ascii="Arial" w:hAnsi="Arial"/>
      <w:b/>
      <w:i/>
      <w:sz w:val="18"/>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nkNormal">
    <w:name w:val="BankNormal"/>
    <w:basedOn w:val="Normal"/>
    <w:link w:val="BankNormalChar"/>
    <w:pPr>
      <w:spacing w:after="240"/>
    </w:pPr>
  </w:style>
  <w:style w:type="paragraph" w:styleId="Footer">
    <w:name w:val="footer"/>
    <w:basedOn w:val="Normal"/>
    <w:link w:val="FooterChar"/>
    <w:uiPriority w:val="99"/>
    <w:pPr>
      <w:tabs>
        <w:tab w:val="center" w:pos="4320"/>
        <w:tab w:val="right" w:pos="8640"/>
      </w:tabs>
    </w:pPr>
  </w:style>
  <w:style w:type="character" w:styleId="FootnoteReference">
    <w:name w:val="footnote reference"/>
    <w:rPr>
      <w:vertAlign w:val="superscript"/>
    </w:rPr>
  </w:style>
  <w:style w:type="paragraph" w:styleId="TOC1">
    <w:name w:val="toc 1"/>
    <w:basedOn w:val="Normal"/>
    <w:next w:val="Normal"/>
    <w:uiPriority w:val="39"/>
    <w:rsid w:val="000C72BD"/>
    <w:pPr>
      <w:tabs>
        <w:tab w:val="right" w:leader="dot" w:pos="9000"/>
      </w:tabs>
      <w:suppressAutoHyphens/>
      <w:spacing w:before="360" w:after="120"/>
      <w:ind w:left="720" w:right="720" w:hanging="720"/>
    </w:pPr>
    <w:rPr>
      <w:b/>
      <w:noProof/>
    </w:rPr>
  </w:style>
  <w:style w:type="paragraph" w:styleId="TOC2">
    <w:name w:val="toc 2"/>
    <w:basedOn w:val="Normal"/>
    <w:next w:val="Normal"/>
    <w:autoRedefine/>
    <w:uiPriority w:val="39"/>
    <w:rsid w:val="000C72BD"/>
    <w:pPr>
      <w:tabs>
        <w:tab w:val="left" w:pos="1440"/>
        <w:tab w:val="right" w:leader="dot" w:pos="9000"/>
      </w:tabs>
      <w:suppressAutoHyphens/>
      <w:spacing w:before="120" w:after="120"/>
      <w:ind w:left="1440" w:right="720" w:hanging="720"/>
    </w:pPr>
  </w:style>
  <w:style w:type="paragraph" w:customStyle="1" w:styleId="Head21">
    <w:name w:val="Head 2.1"/>
    <w:basedOn w:val="Normal"/>
    <w:pPr>
      <w:suppressAutoHyphens/>
      <w:jc w:val="center"/>
    </w:pPr>
    <w:rPr>
      <w:b/>
      <w:sz w:val="28"/>
    </w:rPr>
  </w:style>
  <w:style w:type="paragraph" w:customStyle="1" w:styleId="Head22">
    <w:name w:val="Head 2.2"/>
    <w:basedOn w:val="Normal"/>
    <w:autoRedefine/>
    <w:pPr>
      <w:tabs>
        <w:tab w:val="left" w:pos="360"/>
      </w:tabs>
      <w:suppressAutoHyphens/>
      <w:ind w:left="360" w:hanging="360"/>
    </w:pPr>
    <w:rPr>
      <w:b/>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qFormat/>
    <w:rsid w:val="000E1876"/>
    <w:pPr>
      <w:tabs>
        <w:tab w:val="left" w:pos="360"/>
      </w:tabs>
      <w:suppressAutoHyphens/>
      <w:ind w:left="360" w:hanging="360"/>
    </w:pPr>
    <w:rPr>
      <w:sz w:val="20"/>
    </w:rPr>
  </w:style>
  <w:style w:type="character" w:styleId="PageNumber">
    <w:name w:val="page number"/>
    <w:basedOn w:val="DefaultParagraphFont"/>
  </w:style>
  <w:style w:type="paragraph" w:styleId="Header">
    <w:name w:val="header"/>
    <w:basedOn w:val="Normal"/>
    <w:link w:val="HeaderChar"/>
    <w:uiPriority w:val="99"/>
    <w:rsid w:val="000E1876"/>
    <w:pPr>
      <w:suppressAutoHyphens/>
      <w:jc w:val="both"/>
    </w:pPr>
    <w:rPr>
      <w:sz w:val="20"/>
    </w:rPr>
  </w:style>
  <w:style w:type="paragraph" w:styleId="BodyText">
    <w:name w:val="Body Text"/>
    <w:basedOn w:val="Normal"/>
    <w:pPr>
      <w:suppressAutoHyphens/>
      <w:spacing w:after="120"/>
      <w:jc w:val="both"/>
    </w:pPr>
  </w:style>
  <w:style w:type="paragraph" w:styleId="TOC7">
    <w:name w:val="toc 7"/>
    <w:basedOn w:val="Normal"/>
    <w:next w:val="Normal"/>
    <w:autoRedefine/>
    <w:semiHidden/>
    <w:pPr>
      <w:suppressAutoHyphens/>
      <w:ind w:left="720" w:hanging="720"/>
      <w:jc w:val="both"/>
    </w:pPr>
  </w:style>
  <w:style w:type="paragraph" w:styleId="TOC8">
    <w:name w:val="toc 8"/>
    <w:basedOn w:val="Normal"/>
    <w:next w:val="Normal"/>
    <w:autoRedefine/>
    <w:semiHidden/>
    <w:pPr>
      <w:tabs>
        <w:tab w:val="left" w:pos="8640"/>
        <w:tab w:val="right" w:pos="9000"/>
      </w:tabs>
      <w:suppressAutoHyphens/>
      <w:ind w:left="720" w:hanging="720"/>
      <w:jc w:val="both"/>
    </w:pPr>
  </w:style>
  <w:style w:type="paragraph" w:styleId="Index1">
    <w:name w:val="index 1"/>
    <w:basedOn w:val="Normal"/>
    <w:next w:val="Normal"/>
    <w:autoRedefine/>
    <w:semiHidden/>
    <w:pPr>
      <w:tabs>
        <w:tab w:val="left" w:leader="dot" w:pos="9000"/>
        <w:tab w:val="right" w:pos="9360"/>
      </w:tabs>
      <w:suppressAutoHyphens/>
      <w:ind w:left="1440" w:right="720" w:hanging="1440"/>
      <w:jc w:val="both"/>
    </w:pPr>
  </w:style>
  <w:style w:type="paragraph" w:styleId="TOC9">
    <w:name w:val="toc 9"/>
    <w:basedOn w:val="Normal"/>
    <w:next w:val="Normal"/>
    <w:autoRedefine/>
    <w:semiHidden/>
    <w:pPr>
      <w:tabs>
        <w:tab w:val="left" w:leader="dot" w:pos="8640"/>
        <w:tab w:val="right" w:pos="9000"/>
      </w:tabs>
      <w:suppressAutoHyphens/>
      <w:ind w:left="720" w:hanging="720"/>
      <w:jc w:val="both"/>
    </w:pPr>
  </w:style>
  <w:style w:type="paragraph" w:styleId="BlockText">
    <w:name w:val="Block Text"/>
    <w:basedOn w:val="Normal"/>
    <w:pPr>
      <w:tabs>
        <w:tab w:val="left" w:pos="540"/>
      </w:tabs>
      <w:ind w:left="540" w:right="-72"/>
    </w:pPr>
  </w:style>
  <w:style w:type="paragraph" w:styleId="TOC3">
    <w:name w:val="toc 3"/>
    <w:basedOn w:val="Normal"/>
    <w:next w:val="Normal"/>
    <w:autoRedefine/>
    <w:uiPriority w:val="39"/>
    <w:pPr>
      <w:tabs>
        <w:tab w:val="right" w:leader="dot" w:pos="8990"/>
      </w:tabs>
      <w:ind w:left="1440" w:hanging="1040"/>
    </w:pPr>
    <w:rPr>
      <w:bCs/>
      <w:noProof/>
    </w:rPr>
  </w:style>
  <w:style w:type="paragraph" w:styleId="BodyText2">
    <w:name w:val="Body Text 2"/>
    <w:basedOn w:val="Normal"/>
    <w:pPr>
      <w:jc w:val="both"/>
    </w:pPr>
  </w:style>
  <w:style w:type="paragraph" w:styleId="BodyTextIndent">
    <w:name w:val="Body Text Indent"/>
    <w:basedOn w:val="Normal"/>
    <w:pPr>
      <w:widowControl w:val="0"/>
      <w:tabs>
        <w:tab w:val="left" w:pos="776"/>
      </w:tabs>
      <w:autoSpaceDE w:val="0"/>
      <w:autoSpaceDN w:val="0"/>
      <w:adjustRightInd w:val="0"/>
      <w:spacing w:line="260" w:lineRule="exact"/>
      <w:ind w:left="776" w:hanging="776"/>
    </w:pPr>
    <w:rPr>
      <w:sz w:val="22"/>
    </w:rPr>
  </w:style>
  <w:style w:type="paragraph" w:styleId="TOC4">
    <w:name w:val="toc 4"/>
    <w:basedOn w:val="Normal"/>
    <w:next w:val="Normal"/>
    <w:autoRedefine/>
    <w:semiHidden/>
    <w:pPr>
      <w:ind w:left="720"/>
    </w:pPr>
    <w:rPr>
      <w:lang w:val="es-ES" w:eastAsia="es-ES"/>
    </w:rPr>
  </w:style>
  <w:style w:type="paragraph" w:styleId="TOC5">
    <w:name w:val="toc 5"/>
    <w:basedOn w:val="Normal"/>
    <w:next w:val="Normal"/>
    <w:autoRedefine/>
    <w:semiHidden/>
    <w:pPr>
      <w:ind w:left="960"/>
    </w:pPr>
    <w:rPr>
      <w:lang w:val="es-ES" w:eastAsia="es-ES"/>
    </w:rPr>
  </w:style>
  <w:style w:type="paragraph" w:styleId="TOC6">
    <w:name w:val="toc 6"/>
    <w:basedOn w:val="Normal"/>
    <w:next w:val="Normal"/>
    <w:autoRedefine/>
    <w:semiHidden/>
    <w:pPr>
      <w:ind w:left="1200"/>
    </w:pPr>
    <w:rPr>
      <w:lang w:val="es-ES" w:eastAsia="es-ES"/>
    </w:rPr>
  </w:style>
  <w:style w:type="paragraph" w:styleId="BalloonText">
    <w:name w:val="Balloon Text"/>
    <w:basedOn w:val="Normal"/>
    <w:semiHidden/>
    <w:rsid w:val="006B2F0C"/>
    <w:rPr>
      <w:rFonts w:ascii="Tahoma" w:hAnsi="Tahoma" w:cs="Tahoma"/>
      <w:sz w:val="16"/>
      <w:szCs w:val="16"/>
    </w:rPr>
  </w:style>
  <w:style w:type="paragraph" w:customStyle="1" w:styleId="Sub-ClauseText">
    <w:name w:val="Sub-Clause Text"/>
    <w:basedOn w:val="Normal"/>
    <w:rsid w:val="00A34B11"/>
    <w:pPr>
      <w:spacing w:before="120" w:after="120"/>
      <w:jc w:val="both"/>
    </w:pPr>
    <w:rPr>
      <w:spacing w:val="-4"/>
    </w:rPr>
  </w:style>
  <w:style w:type="paragraph" w:customStyle="1" w:styleId="StyleHeader2-SubClausesBold">
    <w:name w:val="Style Header 2 - SubClauses + Bold"/>
    <w:basedOn w:val="Normal"/>
    <w:link w:val="StyleHeader2-SubClausesBoldChar"/>
    <w:autoRedefine/>
    <w:rsid w:val="00D40788"/>
    <w:pPr>
      <w:tabs>
        <w:tab w:val="left" w:pos="576"/>
      </w:tabs>
      <w:spacing w:after="200"/>
      <w:ind w:left="612"/>
      <w:jc w:val="both"/>
    </w:pPr>
    <w:rPr>
      <w:b/>
      <w:bCs/>
      <w:lang w:val="es-ES_tradnl"/>
    </w:rPr>
  </w:style>
  <w:style w:type="character" w:customStyle="1" w:styleId="StyleHeader2-SubClausesBoldChar">
    <w:name w:val="Style Header 2 - SubClauses + Bold Char"/>
    <w:link w:val="StyleHeader2-SubClausesBold"/>
    <w:rsid w:val="00D40788"/>
    <w:rPr>
      <w:b/>
      <w:bCs/>
      <w:sz w:val="24"/>
      <w:lang w:val="es-ES_tradnl" w:eastAsia="en-US" w:bidi="ar-SA"/>
    </w:rPr>
  </w:style>
  <w:style w:type="paragraph" w:customStyle="1" w:styleId="UG-Heading1">
    <w:name w:val="UG-Heading 1"/>
    <w:basedOn w:val="Heading1"/>
    <w:rsid w:val="001F0D6E"/>
    <w:pPr>
      <w:spacing w:before="120" w:after="240"/>
    </w:pPr>
    <w:rPr>
      <w:sz w:val="32"/>
    </w:rPr>
  </w:style>
  <w:style w:type="paragraph" w:styleId="BodyTextIndent3">
    <w:name w:val="Body Text Indent 3"/>
    <w:basedOn w:val="Normal"/>
    <w:rsid w:val="004347FC"/>
    <w:pPr>
      <w:spacing w:after="120"/>
      <w:ind w:left="360"/>
    </w:pPr>
    <w:rPr>
      <w:sz w:val="16"/>
      <w:szCs w:val="16"/>
    </w:rPr>
  </w:style>
  <w:style w:type="paragraph" w:styleId="Title">
    <w:name w:val="Title"/>
    <w:basedOn w:val="Normal"/>
    <w:qFormat/>
    <w:rsid w:val="004347FC"/>
    <w:pPr>
      <w:spacing w:before="240" w:after="60"/>
      <w:jc w:val="center"/>
    </w:pPr>
    <w:rPr>
      <w:rFonts w:ascii="Arial" w:hAnsi="Arial"/>
      <w:b/>
      <w:kern w:val="28"/>
      <w:sz w:val="32"/>
    </w:rPr>
  </w:style>
  <w:style w:type="paragraph" w:customStyle="1" w:styleId="explanatorynotes">
    <w:name w:val="explanatory_notes"/>
    <w:basedOn w:val="Normal"/>
    <w:rsid w:val="004347FC"/>
    <w:pPr>
      <w:suppressAutoHyphens/>
      <w:spacing w:after="240" w:line="360" w:lineRule="exact"/>
      <w:jc w:val="both"/>
    </w:pPr>
    <w:rPr>
      <w:rFonts w:ascii="Arial" w:hAnsi="Arial"/>
    </w:rPr>
  </w:style>
  <w:style w:type="paragraph" w:styleId="List">
    <w:name w:val="List"/>
    <w:aliases w:val="1. List"/>
    <w:basedOn w:val="Normal"/>
    <w:rsid w:val="004347FC"/>
    <w:pPr>
      <w:spacing w:before="120" w:after="120"/>
      <w:ind w:left="1440"/>
      <w:jc w:val="both"/>
    </w:pPr>
  </w:style>
  <w:style w:type="paragraph" w:customStyle="1" w:styleId="Outline">
    <w:name w:val="Outline"/>
    <w:basedOn w:val="Normal"/>
    <w:rsid w:val="004347FC"/>
    <w:pPr>
      <w:spacing w:before="240"/>
    </w:pPr>
    <w:rPr>
      <w:kern w:val="28"/>
    </w:rPr>
  </w:style>
  <w:style w:type="paragraph" w:customStyle="1" w:styleId="Section3-Heading1">
    <w:name w:val="Section 3 - Heading 1"/>
    <w:basedOn w:val="Heading2"/>
    <w:rsid w:val="001F0D6E"/>
    <w:rPr>
      <w:sz w:val="32"/>
    </w:rPr>
  </w:style>
  <w:style w:type="paragraph" w:customStyle="1" w:styleId="Part">
    <w:name w:val="Part"/>
    <w:basedOn w:val="Heading1"/>
    <w:rsid w:val="008D2B62"/>
    <w:pPr>
      <w:numPr>
        <w:ilvl w:val="12"/>
      </w:numPr>
      <w:spacing w:before="2000"/>
    </w:pPr>
    <w:rPr>
      <w:sz w:val="52"/>
    </w:rPr>
  </w:style>
  <w:style w:type="paragraph" w:customStyle="1" w:styleId="Document1">
    <w:name w:val="Document 1"/>
    <w:rsid w:val="000E1876"/>
    <w:pPr>
      <w:keepNext/>
      <w:keepLines/>
      <w:tabs>
        <w:tab w:val="left" w:pos="-720"/>
      </w:tabs>
      <w:suppressAutoHyphens/>
    </w:pPr>
    <w:rPr>
      <w:rFonts w:ascii="Times" w:hAnsi="Times"/>
    </w:rPr>
  </w:style>
  <w:style w:type="paragraph" w:customStyle="1" w:styleId="P3Header1-Clauses">
    <w:name w:val="P3 Header1-Clauses"/>
    <w:basedOn w:val="Normal"/>
    <w:rsid w:val="000E1876"/>
    <w:pPr>
      <w:numPr>
        <w:ilvl w:val="2"/>
        <w:numId w:val="9"/>
      </w:numPr>
      <w:tabs>
        <w:tab w:val="left" w:pos="972"/>
      </w:tabs>
      <w:spacing w:after="200"/>
      <w:jc w:val="both"/>
    </w:pPr>
    <w:rPr>
      <w:lang w:val="es-ES_tradnl"/>
    </w:rPr>
  </w:style>
  <w:style w:type="paragraph" w:customStyle="1" w:styleId="StyleStyleHeader1-ClausesAfter0ptLeft0Hanging">
    <w:name w:val="Style Style Header 1 - Clauses + After:  0 pt + Left:  0&quot; Hanging:..."/>
    <w:basedOn w:val="Normal"/>
    <w:rsid w:val="000E1876"/>
    <w:pPr>
      <w:tabs>
        <w:tab w:val="left" w:pos="576"/>
      </w:tabs>
      <w:spacing w:after="200"/>
      <w:ind w:left="576" w:hanging="576"/>
      <w:jc w:val="both"/>
    </w:pPr>
    <w:rPr>
      <w:lang w:val="es-ES_tradnl"/>
    </w:rPr>
  </w:style>
  <w:style w:type="paragraph" w:customStyle="1" w:styleId="StyleHeading4Sub-ClauseSub-paragraphClauseSubSubNoNameAft">
    <w:name w:val="Style Heading 4Sub-Clause Sub-paragraphClauseSubSub_No&amp;Name + Aft..."/>
    <w:basedOn w:val="Heading4"/>
    <w:rsid w:val="000E1876"/>
    <w:pPr>
      <w:keepLines w:val="0"/>
      <w:tabs>
        <w:tab w:val="left" w:pos="1512"/>
      </w:tabs>
      <w:spacing w:before="0" w:after="180"/>
      <w:ind w:left="1512" w:right="18" w:hanging="540"/>
      <w:jc w:val="both"/>
    </w:pPr>
    <w:rPr>
      <w:bCs/>
      <w:i w:val="0"/>
    </w:rPr>
  </w:style>
  <w:style w:type="character" w:styleId="Hyperlink">
    <w:name w:val="Hyperlink"/>
    <w:uiPriority w:val="99"/>
    <w:rsid w:val="00EB36CE"/>
    <w:rPr>
      <w:color w:val="0000FF"/>
      <w:u w:val="single"/>
    </w:rPr>
  </w:style>
  <w:style w:type="paragraph" w:customStyle="1" w:styleId="Section5-Heading1">
    <w:name w:val="Section 5 - Heading 1"/>
    <w:basedOn w:val="Heading2"/>
    <w:rsid w:val="00213E65"/>
    <w:pPr>
      <w:spacing w:before="240"/>
    </w:pPr>
    <w:rPr>
      <w:sz w:val="32"/>
    </w:rPr>
  </w:style>
  <w:style w:type="character" w:customStyle="1" w:styleId="TechInit">
    <w:name w:val="Tech Init"/>
    <w:rsid w:val="003004C5"/>
    <w:rPr>
      <w:rFonts w:ascii="Times" w:hAnsi="Times"/>
      <w:noProof w:val="0"/>
      <w:sz w:val="24"/>
      <w:lang w:val="en-US"/>
    </w:rPr>
  </w:style>
  <w:style w:type="table" w:styleId="TableGrid">
    <w:name w:val="Table Grid"/>
    <w:basedOn w:val="TableNormal"/>
    <w:uiPriority w:val="39"/>
    <w:rsid w:val="005564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8-Heading1">
    <w:name w:val="Section 8 - Heading 1"/>
    <w:basedOn w:val="Heading1"/>
    <w:rsid w:val="004F0BB5"/>
    <w:pPr>
      <w:spacing w:before="240" w:after="240"/>
    </w:pPr>
    <w:rPr>
      <w:sz w:val="32"/>
    </w:rPr>
  </w:style>
  <w:style w:type="paragraph" w:customStyle="1" w:styleId="SectionVHeader">
    <w:name w:val="Section V. Header"/>
    <w:basedOn w:val="Normal"/>
    <w:rsid w:val="001F0D6E"/>
    <w:pPr>
      <w:jc w:val="center"/>
    </w:pPr>
    <w:rPr>
      <w:b/>
      <w:sz w:val="36"/>
    </w:rPr>
  </w:style>
  <w:style w:type="paragraph" w:styleId="NormalWeb">
    <w:name w:val="Normal (Web)"/>
    <w:basedOn w:val="Normal"/>
    <w:uiPriority w:val="99"/>
    <w:rsid w:val="001F0D6E"/>
    <w:pPr>
      <w:spacing w:before="100" w:beforeAutospacing="1" w:after="100" w:afterAutospacing="1"/>
    </w:pPr>
    <w:rPr>
      <w:rFonts w:ascii="Arial Unicode MS" w:eastAsia="Arial Unicode MS" w:hAnsi="Arial Unicode MS" w:cs="Arial Unicode MS"/>
    </w:rPr>
  </w:style>
  <w:style w:type="paragraph" w:styleId="BodyTextIndent2">
    <w:name w:val="Body Text Indent 2"/>
    <w:basedOn w:val="Normal"/>
    <w:rsid w:val="00F63A3C"/>
    <w:pPr>
      <w:spacing w:after="120" w:line="480" w:lineRule="auto"/>
      <w:ind w:left="360"/>
    </w:pPr>
  </w:style>
  <w:style w:type="paragraph" w:styleId="Subtitle">
    <w:name w:val="Subtitle"/>
    <w:basedOn w:val="Normal"/>
    <w:link w:val="SubtitleChar"/>
    <w:qFormat/>
    <w:rsid w:val="00F63A3C"/>
    <w:pPr>
      <w:jc w:val="center"/>
    </w:pPr>
    <w:rPr>
      <w:b/>
      <w:sz w:val="44"/>
    </w:rPr>
  </w:style>
  <w:style w:type="paragraph" w:customStyle="1" w:styleId="UGHeader1">
    <w:name w:val="UG Header 1"/>
    <w:basedOn w:val="Heading1"/>
    <w:next w:val="Normal"/>
    <w:rsid w:val="00A07F88"/>
    <w:pPr>
      <w:spacing w:before="240" w:after="240"/>
    </w:pPr>
    <w:rPr>
      <w:rFonts w:ascii="Times New Roman Bold" w:hAnsi="Times New Roman Bold"/>
    </w:rPr>
  </w:style>
  <w:style w:type="paragraph" w:customStyle="1" w:styleId="TOCNumber1">
    <w:name w:val="TOC Number1"/>
    <w:basedOn w:val="Heading4"/>
    <w:autoRedefine/>
    <w:rsid w:val="00B10650"/>
    <w:pPr>
      <w:keepNext w:val="0"/>
      <w:keepLines w:val="0"/>
      <w:spacing w:after="120"/>
      <w:outlineLvl w:val="9"/>
    </w:pPr>
    <w:rPr>
      <w:i w:val="0"/>
    </w:rPr>
  </w:style>
  <w:style w:type="character" w:styleId="CommentReference">
    <w:name w:val="annotation reference"/>
    <w:uiPriority w:val="99"/>
    <w:rsid w:val="00B10650"/>
    <w:rPr>
      <w:sz w:val="16"/>
      <w:szCs w:val="16"/>
    </w:rPr>
  </w:style>
  <w:style w:type="paragraph" w:styleId="CommentText">
    <w:name w:val="annotation text"/>
    <w:basedOn w:val="Normal"/>
    <w:link w:val="CommentTextChar"/>
    <w:uiPriority w:val="99"/>
    <w:rsid w:val="00B10650"/>
    <w:rPr>
      <w:sz w:val="20"/>
    </w:rPr>
  </w:style>
  <w:style w:type="character" w:customStyle="1" w:styleId="CommentTextChar">
    <w:name w:val="Comment Text Char"/>
    <w:basedOn w:val="DefaultParagraphFont"/>
    <w:link w:val="CommentText"/>
    <w:uiPriority w:val="99"/>
    <w:rsid w:val="00B10650"/>
  </w:style>
  <w:style w:type="paragraph" w:styleId="EndnoteText">
    <w:name w:val="endnote text"/>
    <w:basedOn w:val="Normal"/>
    <w:link w:val="EndnoteTextChar"/>
    <w:rsid w:val="00A07780"/>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jc w:val="both"/>
    </w:pPr>
  </w:style>
  <w:style w:type="character" w:customStyle="1" w:styleId="EndnoteTextChar">
    <w:name w:val="Endnote Text Char"/>
    <w:link w:val="EndnoteText"/>
    <w:rsid w:val="00A07780"/>
    <w:rPr>
      <w:sz w:val="24"/>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link w:val="FootnoteText"/>
    <w:rsid w:val="00A07780"/>
  </w:style>
  <w:style w:type="character" w:customStyle="1" w:styleId="HeaderChar">
    <w:name w:val="Header Char"/>
    <w:link w:val="Header"/>
    <w:uiPriority w:val="99"/>
    <w:rsid w:val="00A07780"/>
  </w:style>
  <w:style w:type="paragraph" w:customStyle="1" w:styleId="ChapterNumber">
    <w:name w:val="ChapterNumber"/>
    <w:rsid w:val="00A07780"/>
    <w:pPr>
      <w:tabs>
        <w:tab w:val="left" w:pos="-720"/>
      </w:tabs>
      <w:suppressAutoHyphens/>
    </w:pPr>
    <w:rPr>
      <w:rFonts w:ascii="CG Times" w:hAnsi="CG Times"/>
      <w:sz w:val="22"/>
    </w:rPr>
  </w:style>
  <w:style w:type="paragraph" w:customStyle="1" w:styleId="TextBox">
    <w:name w:val="Text Box"/>
    <w:rsid w:val="00A07780"/>
    <w:pPr>
      <w:keepNext/>
      <w:keepLines/>
      <w:tabs>
        <w:tab w:val="left" w:pos="-720"/>
      </w:tabs>
      <w:suppressAutoHyphens/>
      <w:jc w:val="both"/>
    </w:pPr>
    <w:rPr>
      <w:spacing w:val="-2"/>
      <w:sz w:val="22"/>
    </w:rPr>
  </w:style>
  <w:style w:type="paragraph" w:customStyle="1" w:styleId="Heading1a">
    <w:name w:val="Heading 1a"/>
    <w:rsid w:val="00A07780"/>
    <w:pPr>
      <w:keepNext/>
      <w:keepLines/>
      <w:tabs>
        <w:tab w:val="left" w:pos="-720"/>
      </w:tabs>
      <w:suppressAutoHyphens/>
      <w:jc w:val="center"/>
    </w:pPr>
    <w:rPr>
      <w:b/>
      <w:smallCaps/>
      <w:sz w:val="32"/>
    </w:rPr>
  </w:style>
  <w:style w:type="paragraph" w:customStyle="1" w:styleId="Sec1-Clauses">
    <w:name w:val="Sec1-Clauses"/>
    <w:basedOn w:val="Normal"/>
    <w:rsid w:val="00FE2B1A"/>
    <w:pPr>
      <w:tabs>
        <w:tab w:val="num" w:pos="360"/>
      </w:tabs>
      <w:spacing w:before="120" w:after="120"/>
      <w:ind w:left="360" w:hanging="360"/>
    </w:pPr>
    <w:rPr>
      <w:b/>
    </w:rPr>
  </w:style>
  <w:style w:type="character" w:customStyle="1" w:styleId="Heading3Char">
    <w:name w:val="Heading 3 Char"/>
    <w:aliases w:val="Sub-Clause Paragraph Char,Section Header3 Char"/>
    <w:link w:val="Heading3"/>
    <w:rsid w:val="00E3301E"/>
    <w:rPr>
      <w:b/>
      <w:sz w:val="24"/>
    </w:rPr>
  </w:style>
  <w:style w:type="paragraph" w:styleId="Revision">
    <w:name w:val="Revision"/>
    <w:hidden/>
    <w:uiPriority w:val="99"/>
    <w:semiHidden/>
    <w:rsid w:val="001B2DBC"/>
  </w:style>
  <w:style w:type="paragraph" w:styleId="DocumentMap">
    <w:name w:val="Document Map"/>
    <w:basedOn w:val="Normal"/>
    <w:link w:val="DocumentMapChar"/>
    <w:rsid w:val="001B2DBC"/>
  </w:style>
  <w:style w:type="character" w:customStyle="1" w:styleId="DocumentMapChar">
    <w:name w:val="Document Map Char"/>
    <w:basedOn w:val="DefaultParagraphFont"/>
    <w:link w:val="DocumentMap"/>
    <w:rsid w:val="001B2DBC"/>
    <w:rPr>
      <w:sz w:val="24"/>
      <w:szCs w:val="24"/>
    </w:rPr>
  </w:style>
  <w:style w:type="paragraph" w:styleId="ListParagraph">
    <w:name w:val="List Paragraph"/>
    <w:aliases w:val="Citation List,본문(내용),List Paragraph (numbered (a))"/>
    <w:basedOn w:val="Normal"/>
    <w:link w:val="ListParagraphChar"/>
    <w:uiPriority w:val="34"/>
    <w:qFormat/>
    <w:rsid w:val="00B7196D"/>
    <w:pPr>
      <w:ind w:left="720"/>
      <w:contextualSpacing/>
    </w:pPr>
  </w:style>
  <w:style w:type="paragraph" w:customStyle="1" w:styleId="StyleHeader2-SubClausesAfter6pt">
    <w:name w:val="Style Header 2 - SubClauses + After:  6 pt"/>
    <w:basedOn w:val="Normal"/>
    <w:pPr>
      <w:numPr>
        <w:ilvl w:val="1"/>
        <w:numId w:val="9"/>
      </w:numPr>
      <w:spacing w:after="200"/>
      <w:jc w:val="both"/>
    </w:pPr>
  </w:style>
  <w:style w:type="paragraph" w:customStyle="1" w:styleId="Header2-SubClauses">
    <w:name w:val="Header 2 - SubClauses"/>
    <w:basedOn w:val="Normal"/>
    <w:pPr>
      <w:tabs>
        <w:tab w:val="num" w:pos="504"/>
      </w:tabs>
      <w:spacing w:after="200"/>
      <w:ind w:left="504" w:hanging="504"/>
      <w:jc w:val="both"/>
    </w:pPr>
    <w:rPr>
      <w:rFonts w:cs="Arial"/>
    </w:rPr>
  </w:style>
  <w:style w:type="character" w:customStyle="1" w:styleId="StyleHeader2-SubClausesItalicChar">
    <w:name w:val="Style Header 2 - SubClauses + Italic Char"/>
    <w:rPr>
      <w:rFonts w:cs="Arial"/>
      <w:i/>
      <w:iCs/>
      <w:sz w:val="24"/>
      <w:szCs w:val="24"/>
      <w:lang w:val="en-US" w:eastAsia="en-US" w:bidi="ar-SA"/>
    </w:rPr>
  </w:style>
  <w:style w:type="paragraph" w:styleId="BodyText3">
    <w:name w:val="Body Text 3"/>
    <w:basedOn w:val="Normal"/>
    <w:link w:val="BodyText3Char"/>
    <w:pPr>
      <w:spacing w:after="120"/>
    </w:pPr>
    <w:rPr>
      <w:sz w:val="16"/>
      <w:szCs w:val="16"/>
    </w:rPr>
  </w:style>
  <w:style w:type="character" w:customStyle="1" w:styleId="BodyText3Char">
    <w:name w:val="Body Text 3 Char"/>
    <w:basedOn w:val="DefaultParagraphFont"/>
    <w:link w:val="BodyText3"/>
    <w:rPr>
      <w:sz w:val="16"/>
      <w:szCs w:val="16"/>
    </w:rPr>
  </w:style>
  <w:style w:type="paragraph" w:customStyle="1" w:styleId="S3-Heading2">
    <w:name w:val="S3-Heading 2"/>
    <w:basedOn w:val="Normal"/>
    <w:pPr>
      <w:spacing w:after="200"/>
      <w:ind w:left="1080" w:right="288" w:hanging="720"/>
      <w:jc w:val="both"/>
    </w:pPr>
    <w:rPr>
      <w:b/>
      <w:bCs/>
    </w:rPr>
  </w:style>
  <w:style w:type="paragraph" w:customStyle="1" w:styleId="S4-header1">
    <w:name w:val="S4-header1"/>
    <w:basedOn w:val="Normal"/>
    <w:pPr>
      <w:spacing w:before="120" w:after="240"/>
      <w:jc w:val="center"/>
    </w:pPr>
    <w:rPr>
      <w:b/>
      <w:sz w:val="36"/>
      <w:szCs w:val="20"/>
    </w:rPr>
  </w:style>
  <w:style w:type="character" w:customStyle="1" w:styleId="Table">
    <w:name w:val="Table"/>
    <w:rPr>
      <w:rFonts w:ascii="Arial" w:hAnsi="Arial"/>
      <w:sz w:val="20"/>
    </w:rPr>
  </w:style>
  <w:style w:type="paragraph" w:customStyle="1" w:styleId="Header1">
    <w:name w:val="Header1"/>
    <w:basedOn w:val="Normal"/>
    <w:pPr>
      <w:widowControl w:val="0"/>
      <w:autoSpaceDE w:val="0"/>
      <w:autoSpaceDN w:val="0"/>
      <w:spacing w:before="240" w:after="480"/>
      <w:jc w:val="center"/>
    </w:pPr>
    <w:rPr>
      <w:b/>
      <w:bCs/>
      <w:spacing w:val="4"/>
      <w:sz w:val="44"/>
      <w:szCs w:val="46"/>
    </w:rPr>
  </w:style>
  <w:style w:type="paragraph" w:customStyle="1" w:styleId="Default">
    <w:name w:val="Default"/>
    <w:pPr>
      <w:autoSpaceDE w:val="0"/>
      <w:autoSpaceDN w:val="0"/>
      <w:adjustRightInd w:val="0"/>
    </w:pPr>
    <w:rPr>
      <w:color w:val="000000"/>
    </w:rPr>
  </w:style>
  <w:style w:type="paragraph" w:customStyle="1" w:styleId="Outline4">
    <w:name w:val="Outline4"/>
    <w:basedOn w:val="Normal"/>
    <w:autoRedefine/>
    <w:rsid w:val="00E02D5A"/>
    <w:pPr>
      <w:spacing w:before="120"/>
      <w:ind w:left="180"/>
      <w:jc w:val="both"/>
    </w:pPr>
    <w:rPr>
      <w:i/>
      <w:kern w:val="28"/>
      <w:sz w:val="20"/>
      <w:szCs w:val="20"/>
    </w:rPr>
  </w:style>
  <w:style w:type="paragraph" w:customStyle="1" w:styleId="S3-Header1">
    <w:name w:val="S3-Header 1"/>
    <w:basedOn w:val="Normal"/>
    <w:rsid w:val="00E02D5A"/>
    <w:pPr>
      <w:spacing w:before="120" w:after="200"/>
      <w:ind w:left="1080" w:hanging="720"/>
      <w:jc w:val="both"/>
    </w:pPr>
    <w:rPr>
      <w:b/>
      <w:bCs/>
      <w:noProof/>
      <w:sz w:val="28"/>
      <w:szCs w:val="20"/>
    </w:rPr>
  </w:style>
  <w:style w:type="character" w:customStyle="1" w:styleId="FooterChar">
    <w:name w:val="Footer Char"/>
    <w:link w:val="Footer"/>
    <w:uiPriority w:val="99"/>
    <w:rsid w:val="00E02D5A"/>
  </w:style>
  <w:style w:type="character" w:customStyle="1" w:styleId="apple-converted-space">
    <w:name w:val="apple-converted-space"/>
    <w:rsid w:val="00E02D5A"/>
  </w:style>
  <w:style w:type="paragraph" w:customStyle="1" w:styleId="HeaderEvaCriteria">
    <w:name w:val="Header Eva Criteria"/>
    <w:basedOn w:val="Normal"/>
    <w:link w:val="HeaderEvaCriteriaChar"/>
    <w:qFormat/>
    <w:rsid w:val="00E02D5A"/>
    <w:pPr>
      <w:numPr>
        <w:numId w:val="14"/>
      </w:numPr>
    </w:pPr>
    <w:rPr>
      <w:rFonts w:ascii="Times New Roman Bold" w:hAnsi="Times New Roman Bold"/>
      <w:b/>
      <w:sz w:val="32"/>
    </w:rPr>
  </w:style>
  <w:style w:type="paragraph" w:customStyle="1" w:styleId="SubheaderEvaCri">
    <w:name w:val="Subheader Eva Cri"/>
    <w:basedOn w:val="ListParagraph"/>
    <w:link w:val="SubheaderEvaCriChar"/>
    <w:qFormat/>
    <w:rsid w:val="00E02D5A"/>
    <w:pPr>
      <w:numPr>
        <w:numId w:val="15"/>
      </w:numPr>
    </w:pPr>
    <w:rPr>
      <w:rFonts w:ascii="Times New Roman Bold" w:hAnsi="Times New Roman Bold"/>
      <w:b/>
      <w:sz w:val="28"/>
    </w:rPr>
  </w:style>
  <w:style w:type="character" w:customStyle="1" w:styleId="HeaderEvaCriteriaChar">
    <w:name w:val="Header Eva Criteria Char"/>
    <w:basedOn w:val="DefaultParagraphFont"/>
    <w:link w:val="HeaderEvaCriteria"/>
    <w:rsid w:val="00E02D5A"/>
    <w:rPr>
      <w:rFonts w:ascii="Times New Roman Bold" w:hAnsi="Times New Roman Bold"/>
      <w:b/>
      <w:sz w:val="32"/>
    </w:rPr>
  </w:style>
  <w:style w:type="character" w:customStyle="1" w:styleId="ListParagraphChar">
    <w:name w:val="List Paragraph Char"/>
    <w:aliases w:val="Citation List Char,본문(내용) Char,List Paragraph (numbered (a)) Char"/>
    <w:basedOn w:val="DefaultParagraphFont"/>
    <w:link w:val="ListParagraph"/>
    <w:uiPriority w:val="34"/>
    <w:rsid w:val="00E02D5A"/>
  </w:style>
  <w:style w:type="character" w:customStyle="1" w:styleId="SubheaderEvaCriChar">
    <w:name w:val="Subheader Eva Cri Char"/>
    <w:basedOn w:val="ListParagraphChar"/>
    <w:link w:val="SubheaderEvaCri"/>
    <w:rsid w:val="00E02D5A"/>
    <w:rPr>
      <w:rFonts w:ascii="Times New Roman Bold" w:hAnsi="Times New Roman Bold"/>
      <w:b/>
      <w:sz w:val="28"/>
    </w:rPr>
  </w:style>
  <w:style w:type="character" w:customStyle="1" w:styleId="Heading6Char">
    <w:name w:val="Heading 6 Char"/>
    <w:basedOn w:val="DefaultParagraphFont"/>
    <w:link w:val="Heading6"/>
    <w:rsid w:val="00AD3846"/>
    <w:rPr>
      <w:b/>
      <w:bCs/>
      <w:sz w:val="20"/>
      <w:szCs w:val="20"/>
    </w:rPr>
  </w:style>
  <w:style w:type="character" w:customStyle="1" w:styleId="Heading7Char">
    <w:name w:val="Heading 7 Char"/>
    <w:basedOn w:val="DefaultParagraphFont"/>
    <w:link w:val="Heading7"/>
    <w:rsid w:val="00AD3846"/>
    <w:rPr>
      <w:b/>
      <w:szCs w:val="20"/>
    </w:rPr>
  </w:style>
  <w:style w:type="character" w:customStyle="1" w:styleId="Heading8Char">
    <w:name w:val="Heading 8 Char"/>
    <w:basedOn w:val="DefaultParagraphFont"/>
    <w:link w:val="Heading8"/>
    <w:rsid w:val="00AD3846"/>
    <w:rPr>
      <w:sz w:val="20"/>
      <w:szCs w:val="20"/>
    </w:rPr>
  </w:style>
  <w:style w:type="paragraph" w:customStyle="1" w:styleId="S1-Header2">
    <w:name w:val="S1-Header2"/>
    <w:basedOn w:val="Normal"/>
    <w:rsid w:val="00DC1F7E"/>
    <w:pPr>
      <w:tabs>
        <w:tab w:val="num" w:pos="432"/>
      </w:tabs>
      <w:spacing w:after="200"/>
      <w:ind w:left="432" w:hanging="432"/>
    </w:pPr>
    <w:rPr>
      <w:b/>
    </w:rPr>
  </w:style>
  <w:style w:type="character" w:styleId="FollowedHyperlink">
    <w:name w:val="FollowedHyperlink"/>
    <w:basedOn w:val="DefaultParagraphFont"/>
    <w:rsid w:val="00110085"/>
    <w:rPr>
      <w:color w:val="954F72" w:themeColor="followedHyperlink"/>
      <w:u w:val="single"/>
    </w:rPr>
  </w:style>
  <w:style w:type="paragraph" w:customStyle="1" w:styleId="S4-Header2">
    <w:name w:val="S4-Header 2"/>
    <w:basedOn w:val="Normal"/>
    <w:rsid w:val="00C432FB"/>
    <w:pPr>
      <w:spacing w:before="120" w:after="240"/>
      <w:jc w:val="center"/>
    </w:pPr>
    <w:rPr>
      <w:b/>
      <w:sz w:val="32"/>
    </w:rPr>
  </w:style>
  <w:style w:type="paragraph" w:customStyle="1" w:styleId="SectionVHeading2">
    <w:name w:val="Section V. Heading 2"/>
    <w:basedOn w:val="SectionVHeader"/>
    <w:rsid w:val="00C432FB"/>
    <w:pPr>
      <w:spacing w:before="120" w:after="200"/>
    </w:pPr>
    <w:rPr>
      <w:sz w:val="28"/>
      <w:szCs w:val="20"/>
      <w:lang w:val="es-ES_tradnl"/>
    </w:rPr>
  </w:style>
  <w:style w:type="paragraph" w:styleId="CommentSubject">
    <w:name w:val="annotation subject"/>
    <w:basedOn w:val="CommentText"/>
    <w:next w:val="CommentText"/>
    <w:link w:val="CommentSubjectChar"/>
    <w:rsid w:val="00960F0F"/>
    <w:rPr>
      <w:b/>
      <w:bCs/>
      <w:szCs w:val="20"/>
    </w:rPr>
  </w:style>
  <w:style w:type="character" w:customStyle="1" w:styleId="CommentSubjectChar">
    <w:name w:val="Comment Subject Char"/>
    <w:basedOn w:val="CommentTextChar"/>
    <w:link w:val="CommentSubject"/>
    <w:rsid w:val="00960F0F"/>
    <w:rPr>
      <w:b/>
      <w:bCs/>
      <w:sz w:val="20"/>
      <w:szCs w:val="20"/>
    </w:rPr>
  </w:style>
  <w:style w:type="paragraph" w:customStyle="1" w:styleId="SectionIXHeader">
    <w:name w:val="Section IX Header"/>
    <w:basedOn w:val="Normal"/>
    <w:rsid w:val="002B4758"/>
    <w:pPr>
      <w:spacing w:before="240" w:after="240"/>
      <w:jc w:val="center"/>
    </w:pPr>
    <w:rPr>
      <w:rFonts w:ascii="Times New Roman Bold" w:hAnsi="Times New Roman Bold"/>
      <w:b/>
      <w:sz w:val="36"/>
    </w:rPr>
  </w:style>
  <w:style w:type="paragraph" w:customStyle="1" w:styleId="S4Header">
    <w:name w:val="S4 Header"/>
    <w:basedOn w:val="Normal"/>
    <w:next w:val="Normal"/>
    <w:link w:val="S4HeaderChar"/>
    <w:rsid w:val="002C5AB3"/>
    <w:pPr>
      <w:spacing w:before="120" w:after="240"/>
      <w:jc w:val="center"/>
    </w:pPr>
    <w:rPr>
      <w:b/>
      <w:sz w:val="32"/>
      <w:szCs w:val="20"/>
    </w:rPr>
  </w:style>
  <w:style w:type="character" w:customStyle="1" w:styleId="S4HeaderChar">
    <w:name w:val="S4 Header Char"/>
    <w:link w:val="S4Header"/>
    <w:rsid w:val="002C5AB3"/>
    <w:rPr>
      <w:b/>
      <w:sz w:val="32"/>
      <w:szCs w:val="20"/>
    </w:rPr>
  </w:style>
  <w:style w:type="paragraph" w:customStyle="1" w:styleId="Outline1">
    <w:name w:val="Outline1"/>
    <w:basedOn w:val="Outline"/>
    <w:next w:val="Normal"/>
    <w:rsid w:val="002C5AB3"/>
    <w:pPr>
      <w:keepNext/>
      <w:tabs>
        <w:tab w:val="num" w:pos="360"/>
      </w:tabs>
      <w:ind w:left="360" w:hanging="360"/>
    </w:pPr>
  </w:style>
  <w:style w:type="paragraph" w:customStyle="1" w:styleId="HeaderEC2">
    <w:name w:val="Header EC2"/>
    <w:basedOn w:val="Normal"/>
    <w:link w:val="HeaderEC2Char"/>
    <w:qFormat/>
    <w:rsid w:val="00853AA8"/>
    <w:pPr>
      <w:ind w:left="720"/>
      <w:jc w:val="both"/>
    </w:pPr>
    <w:rPr>
      <w:b/>
    </w:rPr>
  </w:style>
  <w:style w:type="character" w:customStyle="1" w:styleId="HeaderEC2Char">
    <w:name w:val="Header EC2 Char"/>
    <w:basedOn w:val="DefaultParagraphFont"/>
    <w:link w:val="HeaderEC2"/>
    <w:rsid w:val="00853AA8"/>
    <w:rPr>
      <w:b/>
    </w:rPr>
  </w:style>
  <w:style w:type="paragraph" w:customStyle="1" w:styleId="RightPar4">
    <w:name w:val="Right Par 4"/>
    <w:rsid w:val="006E3189"/>
    <w:pPr>
      <w:tabs>
        <w:tab w:val="left" w:pos="-720"/>
        <w:tab w:val="left" w:pos="0"/>
        <w:tab w:val="left" w:pos="720"/>
        <w:tab w:val="left" w:pos="1440"/>
        <w:tab w:val="left" w:pos="2160"/>
        <w:tab w:val="decimal" w:pos="2880"/>
      </w:tabs>
      <w:suppressAutoHyphens/>
      <w:ind w:firstLine="2880"/>
    </w:pPr>
    <w:rPr>
      <w:rFonts w:ascii="Times" w:hAnsi="Times"/>
    </w:rPr>
  </w:style>
  <w:style w:type="paragraph" w:customStyle="1" w:styleId="StyleHeader1-ClausesAfter10pt">
    <w:name w:val="Style Header 1 - Clauses + After:  10 pt"/>
    <w:basedOn w:val="Normal"/>
    <w:autoRedefine/>
    <w:rsid w:val="006E3189"/>
    <w:pPr>
      <w:spacing w:after="200"/>
    </w:pPr>
    <w:rPr>
      <w:b/>
      <w:bCs/>
      <w:sz w:val="20"/>
      <w:szCs w:val="20"/>
    </w:rPr>
  </w:style>
  <w:style w:type="paragraph" w:styleId="ListNumber2">
    <w:name w:val="List Number 2"/>
    <w:basedOn w:val="Normal"/>
    <w:rsid w:val="00583562"/>
    <w:pPr>
      <w:numPr>
        <w:numId w:val="33"/>
      </w:numPr>
      <w:contextualSpacing/>
    </w:pPr>
  </w:style>
  <w:style w:type="character" w:customStyle="1" w:styleId="SubtitleChar">
    <w:name w:val="Subtitle Char"/>
    <w:basedOn w:val="DefaultParagraphFont"/>
    <w:link w:val="Subtitle"/>
    <w:rsid w:val="005B2B88"/>
    <w:rPr>
      <w:b/>
      <w:sz w:val="44"/>
    </w:rPr>
  </w:style>
  <w:style w:type="paragraph" w:customStyle="1" w:styleId="SPDH1">
    <w:name w:val="SPD H1"/>
    <w:basedOn w:val="Heading2"/>
    <w:link w:val="SPDH1Char"/>
    <w:qFormat/>
    <w:rsid w:val="00487D2B"/>
  </w:style>
  <w:style w:type="paragraph" w:customStyle="1" w:styleId="SXtoc">
    <w:name w:val="SXtoc"/>
    <w:basedOn w:val="Normal"/>
    <w:link w:val="SXtocChar"/>
    <w:qFormat/>
    <w:rsid w:val="00487D2B"/>
    <w:pPr>
      <w:spacing w:before="240" w:after="120"/>
      <w:jc w:val="center"/>
    </w:pPr>
    <w:rPr>
      <w:b/>
      <w:sz w:val="40"/>
      <w:szCs w:val="40"/>
    </w:rPr>
  </w:style>
  <w:style w:type="character" w:customStyle="1" w:styleId="Heading2Char">
    <w:name w:val="Heading 2 Char"/>
    <w:basedOn w:val="DefaultParagraphFont"/>
    <w:link w:val="Heading2"/>
    <w:rsid w:val="00487D2B"/>
    <w:rPr>
      <w:b/>
      <w:sz w:val="28"/>
    </w:rPr>
  </w:style>
  <w:style w:type="character" w:customStyle="1" w:styleId="SPDH1Char">
    <w:name w:val="SPD H1 Char"/>
    <w:basedOn w:val="Heading2Char"/>
    <w:link w:val="SPDH1"/>
    <w:rsid w:val="00487D2B"/>
    <w:rPr>
      <w:b/>
      <w:sz w:val="28"/>
    </w:rPr>
  </w:style>
  <w:style w:type="paragraph" w:styleId="TOCHeading">
    <w:name w:val="TOC Heading"/>
    <w:basedOn w:val="Heading1"/>
    <w:next w:val="Normal"/>
    <w:uiPriority w:val="39"/>
    <w:unhideWhenUsed/>
    <w:qFormat/>
    <w:rsid w:val="00487D2B"/>
    <w:pPr>
      <w:keepNext/>
      <w:keepLines/>
      <w:suppressAutoHyphens w:val="0"/>
      <w:spacing w:before="240" w:line="259" w:lineRule="auto"/>
      <w:jc w:val="left"/>
      <w:outlineLvl w:val="9"/>
    </w:pPr>
    <w:rPr>
      <w:rFonts w:asciiTheme="majorHAnsi" w:eastAsiaTheme="majorEastAsia" w:hAnsiTheme="majorHAnsi" w:cstheme="majorBidi"/>
      <w:b w:val="0"/>
      <w:color w:val="2E74B5" w:themeColor="accent1" w:themeShade="BF"/>
      <w:sz w:val="32"/>
      <w:szCs w:val="32"/>
    </w:rPr>
  </w:style>
  <w:style w:type="character" w:customStyle="1" w:styleId="SXtocChar">
    <w:name w:val="SXtoc Char"/>
    <w:basedOn w:val="DefaultParagraphFont"/>
    <w:link w:val="SXtoc"/>
    <w:rsid w:val="00487D2B"/>
    <w:rPr>
      <w:b/>
      <w:sz w:val="40"/>
      <w:szCs w:val="40"/>
    </w:rPr>
  </w:style>
  <w:style w:type="paragraph" w:customStyle="1" w:styleId="Section10-Heading1">
    <w:name w:val="Section 10 - Heading 1"/>
    <w:basedOn w:val="Normal"/>
    <w:next w:val="Normal"/>
    <w:link w:val="Section10-Heading1Char"/>
    <w:rsid w:val="00AF5019"/>
    <w:pPr>
      <w:spacing w:before="120" w:after="240"/>
      <w:jc w:val="center"/>
    </w:pPr>
    <w:rPr>
      <w:b/>
      <w:sz w:val="36"/>
    </w:rPr>
  </w:style>
  <w:style w:type="paragraph" w:customStyle="1" w:styleId="SPDH1L3">
    <w:name w:val="SPDH1L3"/>
    <w:basedOn w:val="Section10-Heading1"/>
    <w:link w:val="SPDH1L3Char"/>
    <w:qFormat/>
    <w:rsid w:val="00AF5019"/>
  </w:style>
  <w:style w:type="character" w:customStyle="1" w:styleId="Section10-Heading1Char">
    <w:name w:val="Section 10 - Heading 1 Char"/>
    <w:basedOn w:val="DefaultParagraphFont"/>
    <w:link w:val="Section10-Heading1"/>
    <w:rsid w:val="00AF5019"/>
    <w:rPr>
      <w:b/>
      <w:sz w:val="36"/>
    </w:rPr>
  </w:style>
  <w:style w:type="character" w:customStyle="1" w:styleId="SPDH1L3Char">
    <w:name w:val="SPDH1L3 Char"/>
    <w:basedOn w:val="Section10-Heading1Char"/>
    <w:link w:val="SPDH1L3"/>
    <w:rsid w:val="00AF5019"/>
    <w:rPr>
      <w:b/>
      <w:sz w:val="36"/>
    </w:rPr>
  </w:style>
  <w:style w:type="character" w:styleId="UnresolvedMention">
    <w:name w:val="Unresolved Mention"/>
    <w:basedOn w:val="DefaultParagraphFont"/>
    <w:uiPriority w:val="99"/>
    <w:semiHidden/>
    <w:unhideWhenUsed/>
    <w:rsid w:val="00515626"/>
    <w:rPr>
      <w:color w:val="605E5C"/>
      <w:shd w:val="clear" w:color="auto" w:fill="E1DFDD"/>
    </w:rPr>
  </w:style>
  <w:style w:type="character" w:customStyle="1" w:styleId="BankNormalChar">
    <w:name w:val="BankNormal Char"/>
    <w:link w:val="BankNormal"/>
    <w:locked/>
    <w:rsid w:val="00AF4C2F"/>
  </w:style>
  <w:style w:type="paragraph" w:customStyle="1" w:styleId="TableParagraph">
    <w:name w:val="Table Paragraph"/>
    <w:basedOn w:val="Normal"/>
    <w:uiPriority w:val="1"/>
    <w:qFormat/>
    <w:rsid w:val="00CA76FC"/>
    <w:pPr>
      <w:widowControl w:val="0"/>
      <w:autoSpaceDE w:val="0"/>
      <w:autoSpaceDN w:val="0"/>
    </w:pPr>
    <w:rPr>
      <w:sz w:val="22"/>
      <w:szCs w:val="22"/>
      <w:lang w:bidi="en-US"/>
    </w:rPr>
  </w:style>
  <w:style w:type="paragraph" w:customStyle="1" w:styleId="LetterBody">
    <w:name w:val="LetterBody"/>
    <w:basedOn w:val="Normal"/>
    <w:rsid w:val="008E24E8"/>
    <w:pPr>
      <w:spacing w:before="120" w:after="120" w:line="280" w:lineRule="atLeast"/>
      <w:jc w:val="both"/>
    </w:pPr>
    <w:rPr>
      <w:rFonts w:ascii="Arial" w:hAnsi="Arial"/>
      <w:sz w:val="22"/>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961727">
      <w:bodyDiv w:val="1"/>
      <w:marLeft w:val="0"/>
      <w:marRight w:val="0"/>
      <w:marTop w:val="0"/>
      <w:marBottom w:val="0"/>
      <w:divBdr>
        <w:top w:val="none" w:sz="0" w:space="0" w:color="auto"/>
        <w:left w:val="none" w:sz="0" w:space="0" w:color="auto"/>
        <w:bottom w:val="none" w:sz="0" w:space="0" w:color="auto"/>
        <w:right w:val="none" w:sz="0" w:space="0" w:color="auto"/>
      </w:divBdr>
    </w:div>
    <w:div w:id="364870745">
      <w:bodyDiv w:val="1"/>
      <w:marLeft w:val="0"/>
      <w:marRight w:val="0"/>
      <w:marTop w:val="0"/>
      <w:marBottom w:val="0"/>
      <w:divBdr>
        <w:top w:val="none" w:sz="0" w:space="0" w:color="auto"/>
        <w:left w:val="none" w:sz="0" w:space="0" w:color="auto"/>
        <w:bottom w:val="none" w:sz="0" w:space="0" w:color="auto"/>
        <w:right w:val="none" w:sz="0" w:space="0" w:color="auto"/>
      </w:divBdr>
    </w:div>
    <w:div w:id="1342590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cmdaprocurement@gmail.com" TargetMode="External"/><Relationship Id="rId18" Type="http://schemas.openxmlformats.org/officeDocument/2006/relationships/header" Target="header7.xml"/><Relationship Id="rId26" Type="http://schemas.openxmlformats.org/officeDocument/2006/relationships/hyperlink" Target="http://www.cmdachennai.gov.in/" TargetMode="External"/><Relationship Id="rId39" Type="http://schemas.openxmlformats.org/officeDocument/2006/relationships/header" Target="header24.xml"/><Relationship Id="rId21" Type="http://schemas.openxmlformats.org/officeDocument/2006/relationships/header" Target="header10.xml"/><Relationship Id="rId34" Type="http://schemas.openxmlformats.org/officeDocument/2006/relationships/header" Target="header19.xml"/><Relationship Id="rId42" Type="http://schemas.openxmlformats.org/officeDocument/2006/relationships/header" Target="header27.xml"/><Relationship Id="rId47" Type="http://schemas.openxmlformats.org/officeDocument/2006/relationships/header" Target="header30.xml"/><Relationship Id="rId50" Type="http://schemas.openxmlformats.org/officeDocument/2006/relationships/header" Target="header33.xml"/><Relationship Id="rId55" Type="http://schemas.openxmlformats.org/officeDocument/2006/relationships/header" Target="header38.xml"/><Relationship Id="rId63" Type="http://schemas.openxmlformats.org/officeDocument/2006/relationships/header" Target="header43.xml"/><Relationship Id="rId68" Type="http://schemas.openxmlformats.org/officeDocument/2006/relationships/header" Target="header48.xml"/><Relationship Id="rId7" Type="http://schemas.openxmlformats.org/officeDocument/2006/relationships/footnotes" Target="footnotes.xml"/><Relationship Id="rId71"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5.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24" Type="http://schemas.openxmlformats.org/officeDocument/2006/relationships/hyperlink" Target="mailto:cmdaprocurement@gmail.com" TargetMode="External"/><Relationship Id="rId32" Type="http://schemas.openxmlformats.org/officeDocument/2006/relationships/header" Target="header17.xml"/><Relationship Id="rId37" Type="http://schemas.openxmlformats.org/officeDocument/2006/relationships/header" Target="header22.xml"/><Relationship Id="rId40" Type="http://schemas.openxmlformats.org/officeDocument/2006/relationships/header" Target="header25.xml"/><Relationship Id="rId45" Type="http://schemas.openxmlformats.org/officeDocument/2006/relationships/header" Target="header28.xml"/><Relationship Id="rId53" Type="http://schemas.openxmlformats.org/officeDocument/2006/relationships/header" Target="header36.xml"/><Relationship Id="rId58" Type="http://schemas.openxmlformats.org/officeDocument/2006/relationships/header" Target="header41.xml"/><Relationship Id="rId66" Type="http://schemas.openxmlformats.org/officeDocument/2006/relationships/header" Target="header46.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yperlink" Target="http://www.worldbank.org/debarr." TargetMode="External"/><Relationship Id="rId28" Type="http://schemas.openxmlformats.org/officeDocument/2006/relationships/header" Target="header13.xml"/><Relationship Id="rId36" Type="http://schemas.openxmlformats.org/officeDocument/2006/relationships/header" Target="header21.xml"/><Relationship Id="rId49" Type="http://schemas.openxmlformats.org/officeDocument/2006/relationships/header" Target="header32.xml"/><Relationship Id="rId57" Type="http://schemas.openxmlformats.org/officeDocument/2006/relationships/header" Target="header40.xml"/><Relationship Id="rId61" Type="http://schemas.openxmlformats.org/officeDocument/2006/relationships/hyperlink" Target="mailto:cmdaprocurement@gmail.com" TargetMode="External"/><Relationship Id="rId10" Type="http://schemas.openxmlformats.org/officeDocument/2006/relationships/header" Target="header2.xml"/><Relationship Id="rId19" Type="http://schemas.openxmlformats.org/officeDocument/2006/relationships/header" Target="header8.xml"/><Relationship Id="rId31" Type="http://schemas.openxmlformats.org/officeDocument/2006/relationships/header" Target="header16.xml"/><Relationship Id="rId44" Type="http://schemas.openxmlformats.org/officeDocument/2006/relationships/footer" Target="footer2.xml"/><Relationship Id="rId52" Type="http://schemas.openxmlformats.org/officeDocument/2006/relationships/header" Target="header35.xml"/><Relationship Id="rId60" Type="http://schemas.openxmlformats.org/officeDocument/2006/relationships/header" Target="header42.xml"/><Relationship Id="rId65" Type="http://schemas.openxmlformats.org/officeDocument/2006/relationships/header" Target="header45.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mailto:mscmda@tn.gov.in" TargetMode="External"/><Relationship Id="rId22" Type="http://schemas.openxmlformats.org/officeDocument/2006/relationships/header" Target="header11.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20.xml"/><Relationship Id="rId43" Type="http://schemas.openxmlformats.org/officeDocument/2006/relationships/footer" Target="footer1.xml"/><Relationship Id="rId48" Type="http://schemas.openxmlformats.org/officeDocument/2006/relationships/header" Target="header31.xml"/><Relationship Id="rId56" Type="http://schemas.openxmlformats.org/officeDocument/2006/relationships/header" Target="header39.xml"/><Relationship Id="rId64" Type="http://schemas.openxmlformats.org/officeDocument/2006/relationships/header" Target="header44.xml"/><Relationship Id="rId69" Type="http://schemas.openxmlformats.org/officeDocument/2006/relationships/header" Target="header49.xml"/><Relationship Id="rId8" Type="http://schemas.openxmlformats.org/officeDocument/2006/relationships/endnotes" Target="endnotes.xml"/><Relationship Id="rId51" Type="http://schemas.openxmlformats.org/officeDocument/2006/relationships/header" Target="header34.xml"/><Relationship Id="rId72" Type="http://schemas.openxmlformats.org/officeDocument/2006/relationships/theme" Target="theme/theme1.xml"/><Relationship Id="rId3" Type="http://schemas.openxmlformats.org/officeDocument/2006/relationships/numbering" Target="numbering.xml"/><Relationship Id="rId12" Type="http://schemas.openxmlformats.org/officeDocument/2006/relationships/hyperlink" Target="mailto:cmdaprocurement@gmail.com" TargetMode="External"/><Relationship Id="rId17" Type="http://schemas.openxmlformats.org/officeDocument/2006/relationships/header" Target="header6.xml"/><Relationship Id="rId25" Type="http://schemas.openxmlformats.org/officeDocument/2006/relationships/hyperlink" Target="mailto:mscmda@tn.gov.in" TargetMode="External"/><Relationship Id="rId33" Type="http://schemas.openxmlformats.org/officeDocument/2006/relationships/header" Target="header18.xml"/><Relationship Id="rId38" Type="http://schemas.openxmlformats.org/officeDocument/2006/relationships/header" Target="header23.xml"/><Relationship Id="rId46" Type="http://schemas.openxmlformats.org/officeDocument/2006/relationships/header" Target="header29.xml"/><Relationship Id="rId59" Type="http://schemas.openxmlformats.org/officeDocument/2006/relationships/footer" Target="footer3.xml"/><Relationship Id="rId67" Type="http://schemas.openxmlformats.org/officeDocument/2006/relationships/header" Target="header47.xml"/><Relationship Id="rId20" Type="http://schemas.openxmlformats.org/officeDocument/2006/relationships/header" Target="header9.xml"/><Relationship Id="rId41" Type="http://schemas.openxmlformats.org/officeDocument/2006/relationships/header" Target="header26.xml"/><Relationship Id="rId54" Type="http://schemas.openxmlformats.org/officeDocument/2006/relationships/header" Target="header37.xml"/><Relationship Id="rId62" Type="http://schemas.openxmlformats.org/officeDocument/2006/relationships/hyperlink" Target="mailto:mscmda@tn.gov.in" TargetMode="External"/><Relationship Id="rId70" Type="http://schemas.openxmlformats.org/officeDocument/2006/relationships/header" Target="header5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88BC7FC-6E6A-4CC2-BDEC-A623BF02A22C}">
  <ds:schemaRefs>
    <ds:schemaRef ds:uri="http://schemas.openxmlformats.org/officeDocument/2006/bibliography"/>
  </ds:schemaRefs>
</ds:datastoreItem>
</file>

<file path=customXml/itemProps2.xml><?xml version="1.0" encoding="utf-8"?>
<ds:datastoreItem xmlns:ds="http://schemas.openxmlformats.org/officeDocument/2006/customXml" ds:itemID="{C8F69D70-78E3-470E-8AC1-D46BB8D95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113</Pages>
  <Words>26499</Words>
  <Characters>151050</Characters>
  <Application>Microsoft Office Word</Application>
  <DocSecurity>0</DocSecurity>
  <Lines>1258</Lines>
  <Paragraphs>354</Paragraphs>
  <ScaleCrop>false</ScaleCrop>
  <HeadingPairs>
    <vt:vector size="2" baseType="variant">
      <vt:variant>
        <vt:lpstr>Title</vt:lpstr>
      </vt:variant>
      <vt:variant>
        <vt:i4>1</vt:i4>
      </vt:variant>
    </vt:vector>
  </HeadingPairs>
  <TitlesOfParts>
    <vt:vector size="1" baseType="lpstr">
      <vt:lpstr>Standard Procurement Document</vt:lpstr>
    </vt:vector>
  </TitlesOfParts>
  <Manager>TGY</Manager>
  <Company>The World Bank Group</Company>
  <LinksUpToDate>false</LinksUpToDate>
  <CharactersWithSpaces>177195</CharactersWithSpaces>
  <SharedDoc>false</SharedDoc>
  <HyperlinkBase/>
  <HLinks>
    <vt:vector size="498" baseType="variant">
      <vt:variant>
        <vt:i4>1441840</vt:i4>
      </vt:variant>
      <vt:variant>
        <vt:i4>644</vt:i4>
      </vt:variant>
      <vt:variant>
        <vt:i4>0</vt:i4>
      </vt:variant>
      <vt:variant>
        <vt:i4>5</vt:i4>
      </vt:variant>
      <vt:variant>
        <vt:lpwstr/>
      </vt:variant>
      <vt:variant>
        <vt:lpwstr>_Toc164668399</vt:lpwstr>
      </vt:variant>
      <vt:variant>
        <vt:i4>1441840</vt:i4>
      </vt:variant>
      <vt:variant>
        <vt:i4>638</vt:i4>
      </vt:variant>
      <vt:variant>
        <vt:i4>0</vt:i4>
      </vt:variant>
      <vt:variant>
        <vt:i4>5</vt:i4>
      </vt:variant>
      <vt:variant>
        <vt:lpwstr/>
      </vt:variant>
      <vt:variant>
        <vt:lpwstr>_Toc164668398</vt:lpwstr>
      </vt:variant>
      <vt:variant>
        <vt:i4>1441840</vt:i4>
      </vt:variant>
      <vt:variant>
        <vt:i4>632</vt:i4>
      </vt:variant>
      <vt:variant>
        <vt:i4>0</vt:i4>
      </vt:variant>
      <vt:variant>
        <vt:i4>5</vt:i4>
      </vt:variant>
      <vt:variant>
        <vt:lpwstr/>
      </vt:variant>
      <vt:variant>
        <vt:lpwstr>_Toc164668397</vt:lpwstr>
      </vt:variant>
      <vt:variant>
        <vt:i4>1441840</vt:i4>
      </vt:variant>
      <vt:variant>
        <vt:i4>626</vt:i4>
      </vt:variant>
      <vt:variant>
        <vt:i4>0</vt:i4>
      </vt:variant>
      <vt:variant>
        <vt:i4>5</vt:i4>
      </vt:variant>
      <vt:variant>
        <vt:lpwstr/>
      </vt:variant>
      <vt:variant>
        <vt:lpwstr>_Toc164668396</vt:lpwstr>
      </vt:variant>
      <vt:variant>
        <vt:i4>1441840</vt:i4>
      </vt:variant>
      <vt:variant>
        <vt:i4>620</vt:i4>
      </vt:variant>
      <vt:variant>
        <vt:i4>0</vt:i4>
      </vt:variant>
      <vt:variant>
        <vt:i4>5</vt:i4>
      </vt:variant>
      <vt:variant>
        <vt:lpwstr/>
      </vt:variant>
      <vt:variant>
        <vt:lpwstr>_Toc164668395</vt:lpwstr>
      </vt:variant>
      <vt:variant>
        <vt:i4>1441840</vt:i4>
      </vt:variant>
      <vt:variant>
        <vt:i4>614</vt:i4>
      </vt:variant>
      <vt:variant>
        <vt:i4>0</vt:i4>
      </vt:variant>
      <vt:variant>
        <vt:i4>5</vt:i4>
      </vt:variant>
      <vt:variant>
        <vt:lpwstr/>
      </vt:variant>
      <vt:variant>
        <vt:lpwstr>_Toc164668394</vt:lpwstr>
      </vt:variant>
      <vt:variant>
        <vt:i4>1441840</vt:i4>
      </vt:variant>
      <vt:variant>
        <vt:i4>608</vt:i4>
      </vt:variant>
      <vt:variant>
        <vt:i4>0</vt:i4>
      </vt:variant>
      <vt:variant>
        <vt:i4>5</vt:i4>
      </vt:variant>
      <vt:variant>
        <vt:lpwstr/>
      </vt:variant>
      <vt:variant>
        <vt:lpwstr>_Toc164668393</vt:lpwstr>
      </vt:variant>
      <vt:variant>
        <vt:i4>1441840</vt:i4>
      </vt:variant>
      <vt:variant>
        <vt:i4>602</vt:i4>
      </vt:variant>
      <vt:variant>
        <vt:i4>0</vt:i4>
      </vt:variant>
      <vt:variant>
        <vt:i4>5</vt:i4>
      </vt:variant>
      <vt:variant>
        <vt:lpwstr/>
      </vt:variant>
      <vt:variant>
        <vt:lpwstr>_Toc164668392</vt:lpwstr>
      </vt:variant>
      <vt:variant>
        <vt:i4>1441840</vt:i4>
      </vt:variant>
      <vt:variant>
        <vt:i4>596</vt:i4>
      </vt:variant>
      <vt:variant>
        <vt:i4>0</vt:i4>
      </vt:variant>
      <vt:variant>
        <vt:i4>5</vt:i4>
      </vt:variant>
      <vt:variant>
        <vt:lpwstr/>
      </vt:variant>
      <vt:variant>
        <vt:lpwstr>_Toc164668391</vt:lpwstr>
      </vt:variant>
      <vt:variant>
        <vt:i4>1441840</vt:i4>
      </vt:variant>
      <vt:variant>
        <vt:i4>590</vt:i4>
      </vt:variant>
      <vt:variant>
        <vt:i4>0</vt:i4>
      </vt:variant>
      <vt:variant>
        <vt:i4>5</vt:i4>
      </vt:variant>
      <vt:variant>
        <vt:lpwstr/>
      </vt:variant>
      <vt:variant>
        <vt:lpwstr>_Toc164668390</vt:lpwstr>
      </vt:variant>
      <vt:variant>
        <vt:i4>1114165</vt:i4>
      </vt:variant>
      <vt:variant>
        <vt:i4>581</vt:i4>
      </vt:variant>
      <vt:variant>
        <vt:i4>0</vt:i4>
      </vt:variant>
      <vt:variant>
        <vt:i4>5</vt:i4>
      </vt:variant>
      <vt:variant>
        <vt:lpwstr/>
      </vt:variant>
      <vt:variant>
        <vt:lpwstr>_Toc162677118</vt:lpwstr>
      </vt:variant>
      <vt:variant>
        <vt:i4>1114165</vt:i4>
      </vt:variant>
      <vt:variant>
        <vt:i4>575</vt:i4>
      </vt:variant>
      <vt:variant>
        <vt:i4>0</vt:i4>
      </vt:variant>
      <vt:variant>
        <vt:i4>5</vt:i4>
      </vt:variant>
      <vt:variant>
        <vt:lpwstr/>
      </vt:variant>
      <vt:variant>
        <vt:lpwstr>_Toc162677117</vt:lpwstr>
      </vt:variant>
      <vt:variant>
        <vt:i4>1114165</vt:i4>
      </vt:variant>
      <vt:variant>
        <vt:i4>569</vt:i4>
      </vt:variant>
      <vt:variant>
        <vt:i4>0</vt:i4>
      </vt:variant>
      <vt:variant>
        <vt:i4>5</vt:i4>
      </vt:variant>
      <vt:variant>
        <vt:lpwstr/>
      </vt:variant>
      <vt:variant>
        <vt:lpwstr>_Toc162677116</vt:lpwstr>
      </vt:variant>
      <vt:variant>
        <vt:i4>1114165</vt:i4>
      </vt:variant>
      <vt:variant>
        <vt:i4>563</vt:i4>
      </vt:variant>
      <vt:variant>
        <vt:i4>0</vt:i4>
      </vt:variant>
      <vt:variant>
        <vt:i4>5</vt:i4>
      </vt:variant>
      <vt:variant>
        <vt:lpwstr/>
      </vt:variant>
      <vt:variant>
        <vt:lpwstr>_Toc162677115</vt:lpwstr>
      </vt:variant>
      <vt:variant>
        <vt:i4>1507380</vt:i4>
      </vt:variant>
      <vt:variant>
        <vt:i4>554</vt:i4>
      </vt:variant>
      <vt:variant>
        <vt:i4>0</vt:i4>
      </vt:variant>
      <vt:variant>
        <vt:i4>5</vt:i4>
      </vt:variant>
      <vt:variant>
        <vt:lpwstr/>
      </vt:variant>
      <vt:variant>
        <vt:lpwstr>_Toc164664747</vt:lpwstr>
      </vt:variant>
      <vt:variant>
        <vt:i4>1507380</vt:i4>
      </vt:variant>
      <vt:variant>
        <vt:i4>548</vt:i4>
      </vt:variant>
      <vt:variant>
        <vt:i4>0</vt:i4>
      </vt:variant>
      <vt:variant>
        <vt:i4>5</vt:i4>
      </vt:variant>
      <vt:variant>
        <vt:lpwstr/>
      </vt:variant>
      <vt:variant>
        <vt:lpwstr>_Toc164664746</vt:lpwstr>
      </vt:variant>
      <vt:variant>
        <vt:i4>1507380</vt:i4>
      </vt:variant>
      <vt:variant>
        <vt:i4>542</vt:i4>
      </vt:variant>
      <vt:variant>
        <vt:i4>0</vt:i4>
      </vt:variant>
      <vt:variant>
        <vt:i4>5</vt:i4>
      </vt:variant>
      <vt:variant>
        <vt:lpwstr/>
      </vt:variant>
      <vt:variant>
        <vt:lpwstr>_Toc164664745</vt:lpwstr>
      </vt:variant>
      <vt:variant>
        <vt:i4>1507380</vt:i4>
      </vt:variant>
      <vt:variant>
        <vt:i4>536</vt:i4>
      </vt:variant>
      <vt:variant>
        <vt:i4>0</vt:i4>
      </vt:variant>
      <vt:variant>
        <vt:i4>5</vt:i4>
      </vt:variant>
      <vt:variant>
        <vt:lpwstr/>
      </vt:variant>
      <vt:variant>
        <vt:lpwstr>_Toc164664744</vt:lpwstr>
      </vt:variant>
      <vt:variant>
        <vt:i4>1507380</vt:i4>
      </vt:variant>
      <vt:variant>
        <vt:i4>530</vt:i4>
      </vt:variant>
      <vt:variant>
        <vt:i4>0</vt:i4>
      </vt:variant>
      <vt:variant>
        <vt:i4>5</vt:i4>
      </vt:variant>
      <vt:variant>
        <vt:lpwstr/>
      </vt:variant>
      <vt:variant>
        <vt:lpwstr>_Toc164664743</vt:lpwstr>
      </vt:variant>
      <vt:variant>
        <vt:i4>1507380</vt:i4>
      </vt:variant>
      <vt:variant>
        <vt:i4>524</vt:i4>
      </vt:variant>
      <vt:variant>
        <vt:i4>0</vt:i4>
      </vt:variant>
      <vt:variant>
        <vt:i4>5</vt:i4>
      </vt:variant>
      <vt:variant>
        <vt:lpwstr/>
      </vt:variant>
      <vt:variant>
        <vt:lpwstr>_Toc164664742</vt:lpwstr>
      </vt:variant>
      <vt:variant>
        <vt:i4>1507380</vt:i4>
      </vt:variant>
      <vt:variant>
        <vt:i4>518</vt:i4>
      </vt:variant>
      <vt:variant>
        <vt:i4>0</vt:i4>
      </vt:variant>
      <vt:variant>
        <vt:i4>5</vt:i4>
      </vt:variant>
      <vt:variant>
        <vt:lpwstr/>
      </vt:variant>
      <vt:variant>
        <vt:lpwstr>_Toc164664741</vt:lpwstr>
      </vt:variant>
      <vt:variant>
        <vt:i4>1507380</vt:i4>
      </vt:variant>
      <vt:variant>
        <vt:i4>512</vt:i4>
      </vt:variant>
      <vt:variant>
        <vt:i4>0</vt:i4>
      </vt:variant>
      <vt:variant>
        <vt:i4>5</vt:i4>
      </vt:variant>
      <vt:variant>
        <vt:lpwstr/>
      </vt:variant>
      <vt:variant>
        <vt:lpwstr>_Toc164664740</vt:lpwstr>
      </vt:variant>
      <vt:variant>
        <vt:i4>1048628</vt:i4>
      </vt:variant>
      <vt:variant>
        <vt:i4>506</vt:i4>
      </vt:variant>
      <vt:variant>
        <vt:i4>0</vt:i4>
      </vt:variant>
      <vt:variant>
        <vt:i4>5</vt:i4>
      </vt:variant>
      <vt:variant>
        <vt:lpwstr/>
      </vt:variant>
      <vt:variant>
        <vt:lpwstr>_Toc164664739</vt:lpwstr>
      </vt:variant>
      <vt:variant>
        <vt:i4>1048628</vt:i4>
      </vt:variant>
      <vt:variant>
        <vt:i4>500</vt:i4>
      </vt:variant>
      <vt:variant>
        <vt:i4>0</vt:i4>
      </vt:variant>
      <vt:variant>
        <vt:i4>5</vt:i4>
      </vt:variant>
      <vt:variant>
        <vt:lpwstr/>
      </vt:variant>
      <vt:variant>
        <vt:lpwstr>_Toc164664738</vt:lpwstr>
      </vt:variant>
      <vt:variant>
        <vt:i4>1048628</vt:i4>
      </vt:variant>
      <vt:variant>
        <vt:i4>494</vt:i4>
      </vt:variant>
      <vt:variant>
        <vt:i4>0</vt:i4>
      </vt:variant>
      <vt:variant>
        <vt:i4>5</vt:i4>
      </vt:variant>
      <vt:variant>
        <vt:lpwstr/>
      </vt:variant>
      <vt:variant>
        <vt:lpwstr>_Toc164664737</vt:lpwstr>
      </vt:variant>
      <vt:variant>
        <vt:i4>1048628</vt:i4>
      </vt:variant>
      <vt:variant>
        <vt:i4>488</vt:i4>
      </vt:variant>
      <vt:variant>
        <vt:i4>0</vt:i4>
      </vt:variant>
      <vt:variant>
        <vt:i4>5</vt:i4>
      </vt:variant>
      <vt:variant>
        <vt:lpwstr/>
      </vt:variant>
      <vt:variant>
        <vt:lpwstr>_Toc164664736</vt:lpwstr>
      </vt:variant>
      <vt:variant>
        <vt:i4>1048628</vt:i4>
      </vt:variant>
      <vt:variant>
        <vt:i4>482</vt:i4>
      </vt:variant>
      <vt:variant>
        <vt:i4>0</vt:i4>
      </vt:variant>
      <vt:variant>
        <vt:i4>5</vt:i4>
      </vt:variant>
      <vt:variant>
        <vt:lpwstr/>
      </vt:variant>
      <vt:variant>
        <vt:lpwstr>_Toc164664735</vt:lpwstr>
      </vt:variant>
      <vt:variant>
        <vt:i4>1048628</vt:i4>
      </vt:variant>
      <vt:variant>
        <vt:i4>476</vt:i4>
      </vt:variant>
      <vt:variant>
        <vt:i4>0</vt:i4>
      </vt:variant>
      <vt:variant>
        <vt:i4>5</vt:i4>
      </vt:variant>
      <vt:variant>
        <vt:lpwstr/>
      </vt:variant>
      <vt:variant>
        <vt:lpwstr>_Toc164664734</vt:lpwstr>
      </vt:variant>
      <vt:variant>
        <vt:i4>1048628</vt:i4>
      </vt:variant>
      <vt:variant>
        <vt:i4>470</vt:i4>
      </vt:variant>
      <vt:variant>
        <vt:i4>0</vt:i4>
      </vt:variant>
      <vt:variant>
        <vt:i4>5</vt:i4>
      </vt:variant>
      <vt:variant>
        <vt:lpwstr/>
      </vt:variant>
      <vt:variant>
        <vt:lpwstr>_Toc164664733</vt:lpwstr>
      </vt:variant>
      <vt:variant>
        <vt:i4>1048628</vt:i4>
      </vt:variant>
      <vt:variant>
        <vt:i4>464</vt:i4>
      </vt:variant>
      <vt:variant>
        <vt:i4>0</vt:i4>
      </vt:variant>
      <vt:variant>
        <vt:i4>5</vt:i4>
      </vt:variant>
      <vt:variant>
        <vt:lpwstr/>
      </vt:variant>
      <vt:variant>
        <vt:lpwstr>_Toc164664732</vt:lpwstr>
      </vt:variant>
      <vt:variant>
        <vt:i4>1048628</vt:i4>
      </vt:variant>
      <vt:variant>
        <vt:i4>458</vt:i4>
      </vt:variant>
      <vt:variant>
        <vt:i4>0</vt:i4>
      </vt:variant>
      <vt:variant>
        <vt:i4>5</vt:i4>
      </vt:variant>
      <vt:variant>
        <vt:lpwstr/>
      </vt:variant>
      <vt:variant>
        <vt:lpwstr>_Toc164664731</vt:lpwstr>
      </vt:variant>
      <vt:variant>
        <vt:i4>1048628</vt:i4>
      </vt:variant>
      <vt:variant>
        <vt:i4>452</vt:i4>
      </vt:variant>
      <vt:variant>
        <vt:i4>0</vt:i4>
      </vt:variant>
      <vt:variant>
        <vt:i4>5</vt:i4>
      </vt:variant>
      <vt:variant>
        <vt:lpwstr/>
      </vt:variant>
      <vt:variant>
        <vt:lpwstr>_Toc164664730</vt:lpwstr>
      </vt:variant>
      <vt:variant>
        <vt:i4>1114164</vt:i4>
      </vt:variant>
      <vt:variant>
        <vt:i4>446</vt:i4>
      </vt:variant>
      <vt:variant>
        <vt:i4>0</vt:i4>
      </vt:variant>
      <vt:variant>
        <vt:i4>5</vt:i4>
      </vt:variant>
      <vt:variant>
        <vt:lpwstr/>
      </vt:variant>
      <vt:variant>
        <vt:lpwstr>_Toc164664729</vt:lpwstr>
      </vt:variant>
      <vt:variant>
        <vt:i4>1114164</vt:i4>
      </vt:variant>
      <vt:variant>
        <vt:i4>440</vt:i4>
      </vt:variant>
      <vt:variant>
        <vt:i4>0</vt:i4>
      </vt:variant>
      <vt:variant>
        <vt:i4>5</vt:i4>
      </vt:variant>
      <vt:variant>
        <vt:lpwstr/>
      </vt:variant>
      <vt:variant>
        <vt:lpwstr>_Toc164664728</vt:lpwstr>
      </vt:variant>
      <vt:variant>
        <vt:i4>1114164</vt:i4>
      </vt:variant>
      <vt:variant>
        <vt:i4>434</vt:i4>
      </vt:variant>
      <vt:variant>
        <vt:i4>0</vt:i4>
      </vt:variant>
      <vt:variant>
        <vt:i4>5</vt:i4>
      </vt:variant>
      <vt:variant>
        <vt:lpwstr/>
      </vt:variant>
      <vt:variant>
        <vt:lpwstr>_Toc164664727</vt:lpwstr>
      </vt:variant>
      <vt:variant>
        <vt:i4>1114164</vt:i4>
      </vt:variant>
      <vt:variant>
        <vt:i4>428</vt:i4>
      </vt:variant>
      <vt:variant>
        <vt:i4>0</vt:i4>
      </vt:variant>
      <vt:variant>
        <vt:i4>5</vt:i4>
      </vt:variant>
      <vt:variant>
        <vt:lpwstr/>
      </vt:variant>
      <vt:variant>
        <vt:lpwstr>_Toc164664726</vt:lpwstr>
      </vt:variant>
      <vt:variant>
        <vt:i4>1114164</vt:i4>
      </vt:variant>
      <vt:variant>
        <vt:i4>422</vt:i4>
      </vt:variant>
      <vt:variant>
        <vt:i4>0</vt:i4>
      </vt:variant>
      <vt:variant>
        <vt:i4>5</vt:i4>
      </vt:variant>
      <vt:variant>
        <vt:lpwstr/>
      </vt:variant>
      <vt:variant>
        <vt:lpwstr>_Toc164664725</vt:lpwstr>
      </vt:variant>
      <vt:variant>
        <vt:i4>1114164</vt:i4>
      </vt:variant>
      <vt:variant>
        <vt:i4>416</vt:i4>
      </vt:variant>
      <vt:variant>
        <vt:i4>0</vt:i4>
      </vt:variant>
      <vt:variant>
        <vt:i4>5</vt:i4>
      </vt:variant>
      <vt:variant>
        <vt:lpwstr/>
      </vt:variant>
      <vt:variant>
        <vt:lpwstr>_Toc164664724</vt:lpwstr>
      </vt:variant>
      <vt:variant>
        <vt:i4>1114164</vt:i4>
      </vt:variant>
      <vt:variant>
        <vt:i4>410</vt:i4>
      </vt:variant>
      <vt:variant>
        <vt:i4>0</vt:i4>
      </vt:variant>
      <vt:variant>
        <vt:i4>5</vt:i4>
      </vt:variant>
      <vt:variant>
        <vt:lpwstr/>
      </vt:variant>
      <vt:variant>
        <vt:lpwstr>_Toc164664723</vt:lpwstr>
      </vt:variant>
      <vt:variant>
        <vt:i4>1114164</vt:i4>
      </vt:variant>
      <vt:variant>
        <vt:i4>404</vt:i4>
      </vt:variant>
      <vt:variant>
        <vt:i4>0</vt:i4>
      </vt:variant>
      <vt:variant>
        <vt:i4>5</vt:i4>
      </vt:variant>
      <vt:variant>
        <vt:lpwstr/>
      </vt:variant>
      <vt:variant>
        <vt:lpwstr>_Toc164664722</vt:lpwstr>
      </vt:variant>
      <vt:variant>
        <vt:i4>1114164</vt:i4>
      </vt:variant>
      <vt:variant>
        <vt:i4>398</vt:i4>
      </vt:variant>
      <vt:variant>
        <vt:i4>0</vt:i4>
      </vt:variant>
      <vt:variant>
        <vt:i4>5</vt:i4>
      </vt:variant>
      <vt:variant>
        <vt:lpwstr/>
      </vt:variant>
      <vt:variant>
        <vt:lpwstr>_Toc164664721</vt:lpwstr>
      </vt:variant>
      <vt:variant>
        <vt:i4>1114164</vt:i4>
      </vt:variant>
      <vt:variant>
        <vt:i4>392</vt:i4>
      </vt:variant>
      <vt:variant>
        <vt:i4>0</vt:i4>
      </vt:variant>
      <vt:variant>
        <vt:i4>5</vt:i4>
      </vt:variant>
      <vt:variant>
        <vt:lpwstr/>
      </vt:variant>
      <vt:variant>
        <vt:lpwstr>_Toc164664720</vt:lpwstr>
      </vt:variant>
      <vt:variant>
        <vt:i4>1179700</vt:i4>
      </vt:variant>
      <vt:variant>
        <vt:i4>386</vt:i4>
      </vt:variant>
      <vt:variant>
        <vt:i4>0</vt:i4>
      </vt:variant>
      <vt:variant>
        <vt:i4>5</vt:i4>
      </vt:variant>
      <vt:variant>
        <vt:lpwstr/>
      </vt:variant>
      <vt:variant>
        <vt:lpwstr>_Toc164664719</vt:lpwstr>
      </vt:variant>
      <vt:variant>
        <vt:i4>1179700</vt:i4>
      </vt:variant>
      <vt:variant>
        <vt:i4>380</vt:i4>
      </vt:variant>
      <vt:variant>
        <vt:i4>0</vt:i4>
      </vt:variant>
      <vt:variant>
        <vt:i4>5</vt:i4>
      </vt:variant>
      <vt:variant>
        <vt:lpwstr/>
      </vt:variant>
      <vt:variant>
        <vt:lpwstr>_Toc164664718</vt:lpwstr>
      </vt:variant>
      <vt:variant>
        <vt:i4>1179700</vt:i4>
      </vt:variant>
      <vt:variant>
        <vt:i4>374</vt:i4>
      </vt:variant>
      <vt:variant>
        <vt:i4>0</vt:i4>
      </vt:variant>
      <vt:variant>
        <vt:i4>5</vt:i4>
      </vt:variant>
      <vt:variant>
        <vt:lpwstr/>
      </vt:variant>
      <vt:variant>
        <vt:lpwstr>_Toc164664717</vt:lpwstr>
      </vt:variant>
      <vt:variant>
        <vt:i4>1179700</vt:i4>
      </vt:variant>
      <vt:variant>
        <vt:i4>368</vt:i4>
      </vt:variant>
      <vt:variant>
        <vt:i4>0</vt:i4>
      </vt:variant>
      <vt:variant>
        <vt:i4>5</vt:i4>
      </vt:variant>
      <vt:variant>
        <vt:lpwstr/>
      </vt:variant>
      <vt:variant>
        <vt:lpwstr>_Toc164664716</vt:lpwstr>
      </vt:variant>
      <vt:variant>
        <vt:i4>1179700</vt:i4>
      </vt:variant>
      <vt:variant>
        <vt:i4>362</vt:i4>
      </vt:variant>
      <vt:variant>
        <vt:i4>0</vt:i4>
      </vt:variant>
      <vt:variant>
        <vt:i4>5</vt:i4>
      </vt:variant>
      <vt:variant>
        <vt:lpwstr/>
      </vt:variant>
      <vt:variant>
        <vt:lpwstr>_Toc164664714</vt:lpwstr>
      </vt:variant>
      <vt:variant>
        <vt:i4>1179700</vt:i4>
      </vt:variant>
      <vt:variant>
        <vt:i4>356</vt:i4>
      </vt:variant>
      <vt:variant>
        <vt:i4>0</vt:i4>
      </vt:variant>
      <vt:variant>
        <vt:i4>5</vt:i4>
      </vt:variant>
      <vt:variant>
        <vt:lpwstr/>
      </vt:variant>
      <vt:variant>
        <vt:lpwstr>_Toc164664713</vt:lpwstr>
      </vt:variant>
      <vt:variant>
        <vt:i4>1179700</vt:i4>
      </vt:variant>
      <vt:variant>
        <vt:i4>350</vt:i4>
      </vt:variant>
      <vt:variant>
        <vt:i4>0</vt:i4>
      </vt:variant>
      <vt:variant>
        <vt:i4>5</vt:i4>
      </vt:variant>
      <vt:variant>
        <vt:lpwstr/>
      </vt:variant>
      <vt:variant>
        <vt:lpwstr>_Toc164664712</vt:lpwstr>
      </vt:variant>
      <vt:variant>
        <vt:i4>1179700</vt:i4>
      </vt:variant>
      <vt:variant>
        <vt:i4>344</vt:i4>
      </vt:variant>
      <vt:variant>
        <vt:i4>0</vt:i4>
      </vt:variant>
      <vt:variant>
        <vt:i4>5</vt:i4>
      </vt:variant>
      <vt:variant>
        <vt:lpwstr/>
      </vt:variant>
      <vt:variant>
        <vt:lpwstr>_Toc164664711</vt:lpwstr>
      </vt:variant>
      <vt:variant>
        <vt:i4>1179700</vt:i4>
      </vt:variant>
      <vt:variant>
        <vt:i4>338</vt:i4>
      </vt:variant>
      <vt:variant>
        <vt:i4>0</vt:i4>
      </vt:variant>
      <vt:variant>
        <vt:i4>5</vt:i4>
      </vt:variant>
      <vt:variant>
        <vt:lpwstr/>
      </vt:variant>
      <vt:variant>
        <vt:lpwstr>_Toc164664710</vt:lpwstr>
      </vt:variant>
      <vt:variant>
        <vt:i4>1245236</vt:i4>
      </vt:variant>
      <vt:variant>
        <vt:i4>332</vt:i4>
      </vt:variant>
      <vt:variant>
        <vt:i4>0</vt:i4>
      </vt:variant>
      <vt:variant>
        <vt:i4>5</vt:i4>
      </vt:variant>
      <vt:variant>
        <vt:lpwstr/>
      </vt:variant>
      <vt:variant>
        <vt:lpwstr>_Toc164664709</vt:lpwstr>
      </vt:variant>
      <vt:variant>
        <vt:i4>1245236</vt:i4>
      </vt:variant>
      <vt:variant>
        <vt:i4>326</vt:i4>
      </vt:variant>
      <vt:variant>
        <vt:i4>0</vt:i4>
      </vt:variant>
      <vt:variant>
        <vt:i4>5</vt:i4>
      </vt:variant>
      <vt:variant>
        <vt:lpwstr/>
      </vt:variant>
      <vt:variant>
        <vt:lpwstr>_Toc164664708</vt:lpwstr>
      </vt:variant>
      <vt:variant>
        <vt:i4>1245236</vt:i4>
      </vt:variant>
      <vt:variant>
        <vt:i4>320</vt:i4>
      </vt:variant>
      <vt:variant>
        <vt:i4>0</vt:i4>
      </vt:variant>
      <vt:variant>
        <vt:i4>5</vt:i4>
      </vt:variant>
      <vt:variant>
        <vt:lpwstr/>
      </vt:variant>
      <vt:variant>
        <vt:lpwstr>_Toc164664707</vt:lpwstr>
      </vt:variant>
      <vt:variant>
        <vt:i4>1245236</vt:i4>
      </vt:variant>
      <vt:variant>
        <vt:i4>314</vt:i4>
      </vt:variant>
      <vt:variant>
        <vt:i4>0</vt:i4>
      </vt:variant>
      <vt:variant>
        <vt:i4>5</vt:i4>
      </vt:variant>
      <vt:variant>
        <vt:lpwstr/>
      </vt:variant>
      <vt:variant>
        <vt:lpwstr>_Toc164664706</vt:lpwstr>
      </vt:variant>
      <vt:variant>
        <vt:i4>1245236</vt:i4>
      </vt:variant>
      <vt:variant>
        <vt:i4>308</vt:i4>
      </vt:variant>
      <vt:variant>
        <vt:i4>0</vt:i4>
      </vt:variant>
      <vt:variant>
        <vt:i4>5</vt:i4>
      </vt:variant>
      <vt:variant>
        <vt:lpwstr/>
      </vt:variant>
      <vt:variant>
        <vt:lpwstr>_Toc164664705</vt:lpwstr>
      </vt:variant>
      <vt:variant>
        <vt:i4>1245236</vt:i4>
      </vt:variant>
      <vt:variant>
        <vt:i4>302</vt:i4>
      </vt:variant>
      <vt:variant>
        <vt:i4>0</vt:i4>
      </vt:variant>
      <vt:variant>
        <vt:i4>5</vt:i4>
      </vt:variant>
      <vt:variant>
        <vt:lpwstr/>
      </vt:variant>
      <vt:variant>
        <vt:lpwstr>_Toc164664704</vt:lpwstr>
      </vt:variant>
      <vt:variant>
        <vt:i4>1245236</vt:i4>
      </vt:variant>
      <vt:variant>
        <vt:i4>296</vt:i4>
      </vt:variant>
      <vt:variant>
        <vt:i4>0</vt:i4>
      </vt:variant>
      <vt:variant>
        <vt:i4>5</vt:i4>
      </vt:variant>
      <vt:variant>
        <vt:lpwstr/>
      </vt:variant>
      <vt:variant>
        <vt:lpwstr>_Toc164664703</vt:lpwstr>
      </vt:variant>
      <vt:variant>
        <vt:i4>1245236</vt:i4>
      </vt:variant>
      <vt:variant>
        <vt:i4>290</vt:i4>
      </vt:variant>
      <vt:variant>
        <vt:i4>0</vt:i4>
      </vt:variant>
      <vt:variant>
        <vt:i4>5</vt:i4>
      </vt:variant>
      <vt:variant>
        <vt:lpwstr/>
      </vt:variant>
      <vt:variant>
        <vt:lpwstr>_Toc164664702</vt:lpwstr>
      </vt:variant>
      <vt:variant>
        <vt:i4>1245236</vt:i4>
      </vt:variant>
      <vt:variant>
        <vt:i4>284</vt:i4>
      </vt:variant>
      <vt:variant>
        <vt:i4>0</vt:i4>
      </vt:variant>
      <vt:variant>
        <vt:i4>5</vt:i4>
      </vt:variant>
      <vt:variant>
        <vt:lpwstr/>
      </vt:variant>
      <vt:variant>
        <vt:lpwstr>_Toc164664701</vt:lpwstr>
      </vt:variant>
      <vt:variant>
        <vt:i4>1245236</vt:i4>
      </vt:variant>
      <vt:variant>
        <vt:i4>278</vt:i4>
      </vt:variant>
      <vt:variant>
        <vt:i4>0</vt:i4>
      </vt:variant>
      <vt:variant>
        <vt:i4>5</vt:i4>
      </vt:variant>
      <vt:variant>
        <vt:lpwstr/>
      </vt:variant>
      <vt:variant>
        <vt:lpwstr>_Toc164664700</vt:lpwstr>
      </vt:variant>
      <vt:variant>
        <vt:i4>1441844</vt:i4>
      </vt:variant>
      <vt:variant>
        <vt:i4>265</vt:i4>
      </vt:variant>
      <vt:variant>
        <vt:i4>0</vt:i4>
      </vt:variant>
      <vt:variant>
        <vt:i4>5</vt:i4>
      </vt:variant>
      <vt:variant>
        <vt:lpwstr/>
      </vt:variant>
      <vt:variant>
        <vt:lpwstr>_Toc162340349</vt:lpwstr>
      </vt:variant>
      <vt:variant>
        <vt:i4>1441844</vt:i4>
      </vt:variant>
      <vt:variant>
        <vt:i4>259</vt:i4>
      </vt:variant>
      <vt:variant>
        <vt:i4>0</vt:i4>
      </vt:variant>
      <vt:variant>
        <vt:i4>5</vt:i4>
      </vt:variant>
      <vt:variant>
        <vt:lpwstr/>
      </vt:variant>
      <vt:variant>
        <vt:lpwstr>_Toc162340348</vt:lpwstr>
      </vt:variant>
      <vt:variant>
        <vt:i4>1441844</vt:i4>
      </vt:variant>
      <vt:variant>
        <vt:i4>253</vt:i4>
      </vt:variant>
      <vt:variant>
        <vt:i4>0</vt:i4>
      </vt:variant>
      <vt:variant>
        <vt:i4>5</vt:i4>
      </vt:variant>
      <vt:variant>
        <vt:lpwstr/>
      </vt:variant>
      <vt:variant>
        <vt:lpwstr>_Toc162340347</vt:lpwstr>
      </vt:variant>
      <vt:variant>
        <vt:i4>1441844</vt:i4>
      </vt:variant>
      <vt:variant>
        <vt:i4>247</vt:i4>
      </vt:variant>
      <vt:variant>
        <vt:i4>0</vt:i4>
      </vt:variant>
      <vt:variant>
        <vt:i4>5</vt:i4>
      </vt:variant>
      <vt:variant>
        <vt:lpwstr/>
      </vt:variant>
      <vt:variant>
        <vt:lpwstr>_Toc162340346</vt:lpwstr>
      </vt:variant>
      <vt:variant>
        <vt:i4>1441844</vt:i4>
      </vt:variant>
      <vt:variant>
        <vt:i4>241</vt:i4>
      </vt:variant>
      <vt:variant>
        <vt:i4>0</vt:i4>
      </vt:variant>
      <vt:variant>
        <vt:i4>5</vt:i4>
      </vt:variant>
      <vt:variant>
        <vt:lpwstr/>
      </vt:variant>
      <vt:variant>
        <vt:lpwstr>_Toc162340345</vt:lpwstr>
      </vt:variant>
      <vt:variant>
        <vt:i4>1441844</vt:i4>
      </vt:variant>
      <vt:variant>
        <vt:i4>235</vt:i4>
      </vt:variant>
      <vt:variant>
        <vt:i4>0</vt:i4>
      </vt:variant>
      <vt:variant>
        <vt:i4>5</vt:i4>
      </vt:variant>
      <vt:variant>
        <vt:lpwstr/>
      </vt:variant>
      <vt:variant>
        <vt:lpwstr>_Toc162340344</vt:lpwstr>
      </vt:variant>
      <vt:variant>
        <vt:i4>1441844</vt:i4>
      </vt:variant>
      <vt:variant>
        <vt:i4>229</vt:i4>
      </vt:variant>
      <vt:variant>
        <vt:i4>0</vt:i4>
      </vt:variant>
      <vt:variant>
        <vt:i4>5</vt:i4>
      </vt:variant>
      <vt:variant>
        <vt:lpwstr/>
      </vt:variant>
      <vt:variant>
        <vt:lpwstr>_Toc162340343</vt:lpwstr>
      </vt:variant>
      <vt:variant>
        <vt:i4>1179738</vt:i4>
      </vt:variant>
      <vt:variant>
        <vt:i4>224</vt:i4>
      </vt:variant>
      <vt:variant>
        <vt:i4>0</vt:i4>
      </vt:variant>
      <vt:variant>
        <vt:i4>5</vt:i4>
      </vt:variant>
      <vt:variant>
        <vt:lpwstr>http://www.worldbank.org/debarr.</vt:lpwstr>
      </vt:variant>
      <vt:variant>
        <vt:lpwstr/>
      </vt:variant>
      <vt:variant>
        <vt:i4>1966140</vt:i4>
      </vt:variant>
      <vt:variant>
        <vt:i4>77</vt:i4>
      </vt:variant>
      <vt:variant>
        <vt:i4>0</vt:i4>
      </vt:variant>
      <vt:variant>
        <vt:i4>5</vt:i4>
      </vt:variant>
      <vt:variant>
        <vt:lpwstr/>
      </vt:variant>
      <vt:variant>
        <vt:lpwstr>_Toc164583195</vt:lpwstr>
      </vt:variant>
      <vt:variant>
        <vt:i4>1966140</vt:i4>
      </vt:variant>
      <vt:variant>
        <vt:i4>71</vt:i4>
      </vt:variant>
      <vt:variant>
        <vt:i4>0</vt:i4>
      </vt:variant>
      <vt:variant>
        <vt:i4>5</vt:i4>
      </vt:variant>
      <vt:variant>
        <vt:lpwstr/>
      </vt:variant>
      <vt:variant>
        <vt:lpwstr>_Toc164583194</vt:lpwstr>
      </vt:variant>
      <vt:variant>
        <vt:i4>1966140</vt:i4>
      </vt:variant>
      <vt:variant>
        <vt:i4>65</vt:i4>
      </vt:variant>
      <vt:variant>
        <vt:i4>0</vt:i4>
      </vt:variant>
      <vt:variant>
        <vt:i4>5</vt:i4>
      </vt:variant>
      <vt:variant>
        <vt:lpwstr/>
      </vt:variant>
      <vt:variant>
        <vt:lpwstr>_Toc164583193</vt:lpwstr>
      </vt:variant>
      <vt:variant>
        <vt:i4>1966140</vt:i4>
      </vt:variant>
      <vt:variant>
        <vt:i4>59</vt:i4>
      </vt:variant>
      <vt:variant>
        <vt:i4>0</vt:i4>
      </vt:variant>
      <vt:variant>
        <vt:i4>5</vt:i4>
      </vt:variant>
      <vt:variant>
        <vt:lpwstr/>
      </vt:variant>
      <vt:variant>
        <vt:lpwstr>_Toc164583192</vt:lpwstr>
      </vt:variant>
      <vt:variant>
        <vt:i4>1966140</vt:i4>
      </vt:variant>
      <vt:variant>
        <vt:i4>53</vt:i4>
      </vt:variant>
      <vt:variant>
        <vt:i4>0</vt:i4>
      </vt:variant>
      <vt:variant>
        <vt:i4>5</vt:i4>
      </vt:variant>
      <vt:variant>
        <vt:lpwstr/>
      </vt:variant>
      <vt:variant>
        <vt:lpwstr>_Toc164583191</vt:lpwstr>
      </vt:variant>
      <vt:variant>
        <vt:i4>1966140</vt:i4>
      </vt:variant>
      <vt:variant>
        <vt:i4>47</vt:i4>
      </vt:variant>
      <vt:variant>
        <vt:i4>0</vt:i4>
      </vt:variant>
      <vt:variant>
        <vt:i4>5</vt:i4>
      </vt:variant>
      <vt:variant>
        <vt:lpwstr/>
      </vt:variant>
      <vt:variant>
        <vt:lpwstr>_Toc164583190</vt:lpwstr>
      </vt:variant>
      <vt:variant>
        <vt:i4>2031676</vt:i4>
      </vt:variant>
      <vt:variant>
        <vt:i4>41</vt:i4>
      </vt:variant>
      <vt:variant>
        <vt:i4>0</vt:i4>
      </vt:variant>
      <vt:variant>
        <vt:i4>5</vt:i4>
      </vt:variant>
      <vt:variant>
        <vt:lpwstr/>
      </vt:variant>
      <vt:variant>
        <vt:lpwstr>_Toc164583189</vt:lpwstr>
      </vt:variant>
      <vt:variant>
        <vt:i4>2031676</vt:i4>
      </vt:variant>
      <vt:variant>
        <vt:i4>35</vt:i4>
      </vt:variant>
      <vt:variant>
        <vt:i4>0</vt:i4>
      </vt:variant>
      <vt:variant>
        <vt:i4>5</vt:i4>
      </vt:variant>
      <vt:variant>
        <vt:lpwstr/>
      </vt:variant>
      <vt:variant>
        <vt:lpwstr>_Toc164583188</vt:lpwstr>
      </vt:variant>
      <vt:variant>
        <vt:i4>2031676</vt:i4>
      </vt:variant>
      <vt:variant>
        <vt:i4>29</vt:i4>
      </vt:variant>
      <vt:variant>
        <vt:i4>0</vt:i4>
      </vt:variant>
      <vt:variant>
        <vt:i4>5</vt:i4>
      </vt:variant>
      <vt:variant>
        <vt:lpwstr/>
      </vt:variant>
      <vt:variant>
        <vt:lpwstr>_Toc164583187</vt:lpwstr>
      </vt:variant>
      <vt:variant>
        <vt:i4>2031676</vt:i4>
      </vt:variant>
      <vt:variant>
        <vt:i4>23</vt:i4>
      </vt:variant>
      <vt:variant>
        <vt:i4>0</vt:i4>
      </vt:variant>
      <vt:variant>
        <vt:i4>5</vt:i4>
      </vt:variant>
      <vt:variant>
        <vt:lpwstr/>
      </vt:variant>
      <vt:variant>
        <vt:lpwstr>_Toc164583186</vt:lpwstr>
      </vt:variant>
      <vt:variant>
        <vt:i4>2031676</vt:i4>
      </vt:variant>
      <vt:variant>
        <vt:i4>17</vt:i4>
      </vt:variant>
      <vt:variant>
        <vt:i4>0</vt:i4>
      </vt:variant>
      <vt:variant>
        <vt:i4>5</vt:i4>
      </vt:variant>
      <vt:variant>
        <vt:lpwstr/>
      </vt:variant>
      <vt:variant>
        <vt:lpwstr>_Toc164583185</vt:lpwstr>
      </vt:variant>
      <vt:variant>
        <vt:i4>2031676</vt:i4>
      </vt:variant>
      <vt:variant>
        <vt:i4>11</vt:i4>
      </vt:variant>
      <vt:variant>
        <vt:i4>0</vt:i4>
      </vt:variant>
      <vt:variant>
        <vt:i4>5</vt:i4>
      </vt:variant>
      <vt:variant>
        <vt:lpwstr/>
      </vt:variant>
      <vt:variant>
        <vt:lpwstr>_Toc164583184</vt:lpwstr>
      </vt:variant>
      <vt:variant>
        <vt:i4>2031676</vt:i4>
      </vt:variant>
      <vt:variant>
        <vt:i4>5</vt:i4>
      </vt:variant>
      <vt:variant>
        <vt:i4>0</vt:i4>
      </vt:variant>
      <vt:variant>
        <vt:i4>5</vt:i4>
      </vt:variant>
      <vt:variant>
        <vt:lpwstr/>
      </vt:variant>
      <vt:variant>
        <vt:lpwstr>_Toc164583183</vt:lpwstr>
      </vt:variant>
      <vt:variant>
        <vt:i4>4653135</vt:i4>
      </vt:variant>
      <vt:variant>
        <vt:i4>0</vt:i4>
      </vt:variant>
      <vt:variant>
        <vt:i4>0</vt:i4>
      </vt:variant>
      <vt:variant>
        <vt:i4>5</vt:i4>
      </vt:variant>
      <vt:variant>
        <vt:lpwstr>http://www.worldbank.org/procure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Procurement Document</dc:title>
  <dc:creator>Efraim Jimenez</dc:creator>
  <cp:keywords>Non-consultant services</cp:keywords>
  <cp:lastModifiedBy>Dell 2</cp:lastModifiedBy>
  <cp:revision>4</cp:revision>
  <cp:lastPrinted>2016-06-26T19:24:00Z</cp:lastPrinted>
  <dcterms:created xsi:type="dcterms:W3CDTF">2023-01-30T10:42:00Z</dcterms:created>
  <dcterms:modified xsi:type="dcterms:W3CDTF">2023-01-30T10:46:00Z</dcterms:modified>
</cp:coreProperties>
</file>